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</w:rPr>
      </w:pPr>
      <w:r>
        <w:rPr>
          <w:rFonts w:hint="eastAsia"/>
        </w:rPr>
        <w:t>2022中国（</w:t>
      </w:r>
      <w:r>
        <w:rPr>
          <w:rFonts w:hint="eastAsia"/>
          <w:lang w:val="en-US" w:eastAsia="zh-CN"/>
        </w:rPr>
        <w:t>广州</w:t>
      </w:r>
      <w:r>
        <w:rPr>
          <w:rFonts w:hint="eastAsia"/>
        </w:rPr>
        <w:t>）国际软件</w:t>
      </w:r>
      <w:r>
        <w:rPr>
          <w:rFonts w:hint="eastAsia"/>
          <w:lang w:val="en-US" w:eastAsia="zh-CN"/>
        </w:rPr>
        <w:t>产业</w:t>
      </w:r>
      <w:r>
        <w:rPr>
          <w:rFonts w:hint="eastAsia"/>
        </w:rPr>
        <w:t>展览会</w:t>
      </w:r>
    </w:p>
    <w:p>
      <w:pPr>
        <w:rPr>
          <w:rFonts w:hint="eastAsia"/>
        </w:rPr>
      </w:pPr>
      <w:r>
        <w:rPr>
          <w:rFonts w:hint="eastAsia"/>
        </w:rPr>
        <w:t>时间：2022年11月13-15日</w:t>
      </w:r>
    </w:p>
    <w:p>
      <w:pPr>
        <w:rPr>
          <w:rFonts w:hint="eastAsia"/>
        </w:rPr>
      </w:pPr>
      <w:r>
        <w:rPr>
          <w:rFonts w:hint="eastAsia"/>
        </w:rPr>
        <w:t>地点：广州保利世贸博览馆</w:t>
      </w:r>
    </w:p>
    <w:p>
      <w:pPr>
        <w:ind w:firstLine="420" w:firstLineChars="200"/>
        <w:rPr>
          <w:rFonts w:hint="eastAsia"/>
        </w:rPr>
      </w:pPr>
      <w:r>
        <w:rPr>
          <w:rFonts w:hint="eastAsia"/>
        </w:rPr>
        <w:t>2022</w:t>
      </w:r>
      <w:r>
        <w:rPr>
          <w:rFonts w:hint="eastAsia"/>
          <w:lang w:val="en-US" w:eastAsia="zh-CN"/>
        </w:rPr>
        <w:t>广州</w:t>
      </w:r>
      <w:r>
        <w:rPr>
          <w:rFonts w:hint="eastAsia"/>
        </w:rPr>
        <w:t>国际软件应用技术展览会展览会规划30000平方米展览规模，预设展位1200个，将为国内外软件产业提供一个集“展示、合作、交易、发展”于一体的综合性平台，精心打造一个全球唯一国际性、各领导部门大力支持、业界积极响应、市场高度认可、大众广泛参与的软件产业贸易洽谈盛会，为软件产业的繁荣发展注入新的活力，开创新的契机。</w:t>
      </w:r>
    </w:p>
    <w:p>
      <w:pPr>
        <w:rPr>
          <w:rFonts w:hint="eastAsia"/>
        </w:rPr>
      </w:pPr>
      <w:r>
        <w:rPr>
          <w:rFonts w:hint="eastAsia"/>
        </w:rPr>
        <w:t>在此次展会的舞台上，来自全球的参展商参观商可以分享宝贵的新产品知识和经验，肆意展开贸易洽谈和技术交流，从产品订购，到方案设计，乃至行业前沿探讨。重点邀约的500家全球大宗采购集团、2000多家对口采购商以及高质量的专业观众，将促使</w:t>
      </w:r>
      <w:r>
        <w:rPr>
          <w:rFonts w:hint="eastAsia"/>
          <w:lang w:val="en-US" w:eastAsia="zh-CN"/>
        </w:rPr>
        <w:t>软件</w:t>
      </w:r>
      <w:r>
        <w:rPr>
          <w:rFonts w:hint="eastAsia"/>
        </w:rPr>
        <w:t>展成为全球</w:t>
      </w:r>
      <w:r>
        <w:rPr>
          <w:rFonts w:hint="eastAsia"/>
          <w:lang w:val="en-US" w:eastAsia="zh-CN"/>
        </w:rPr>
        <w:t>软件</w:t>
      </w:r>
      <w:r>
        <w:rPr>
          <w:rFonts w:hint="eastAsia"/>
        </w:rPr>
        <w:t>行业最可信赖的顶级贸易洽谈第一展，为国内外同行提供一个展示与交流的平台。</w:t>
      </w:r>
    </w:p>
    <w:p>
      <w:pPr>
        <w:rPr>
          <w:rFonts w:hint="eastAsia"/>
        </w:rPr>
      </w:pPr>
      <w:r>
        <w:rPr>
          <w:rFonts w:hint="eastAsia"/>
        </w:rPr>
        <w:t xml:space="preserve">■商业机遇  价值凸显 </w:t>
      </w:r>
    </w:p>
    <w:p>
      <w:pPr>
        <w:rPr>
          <w:rFonts w:hint="eastAsia"/>
        </w:rPr>
      </w:pPr>
      <w:r>
        <w:rPr>
          <w:rFonts w:hint="eastAsia"/>
        </w:rPr>
        <w:t>展会将邀请来自金融、电信、教育机构、电力、石油、制造业、发电及供热、交通运输、家具、施工、工程设计单位；安检、消防、质检等部门负责人；天然气/油田勘探、钻采、管道输送、石油化学品、工程技术专家及施工采购人士；软件及系统管理经销；石化、电力、热力、物业、市政、化工、矿山、城建、消防、通信、环保行业的工程施工采购人士；</w:t>
      </w:r>
    </w:p>
    <w:p>
      <w:pPr>
        <w:rPr>
          <w:rFonts w:hint="eastAsia"/>
        </w:rPr>
      </w:pPr>
      <w:r>
        <w:rPr>
          <w:rFonts w:hint="eastAsia"/>
        </w:rPr>
        <w:t xml:space="preserve">■强势宣传  推广有力 </w:t>
      </w:r>
    </w:p>
    <w:p>
      <w:pPr>
        <w:rPr>
          <w:rFonts w:hint="eastAsia"/>
        </w:rPr>
      </w:pPr>
      <w:r>
        <w:rPr>
          <w:rFonts w:hint="eastAsia"/>
        </w:rPr>
        <w:t xml:space="preserve">多年积累近百万之巨的专业观众数据库，与三百余家海内外媒体通力合作，通过各类报纸、杂志、广播、电视、网站、户外媒体、电子商务等全方位多渠道同步宣传，以极强的时效性和针对性、专业而广阔的覆盖面，为展商营造良好舆论氛围，带来无数合作良机。 </w:t>
      </w:r>
    </w:p>
    <w:p>
      <w:pPr>
        <w:rPr>
          <w:rFonts w:hint="eastAsia"/>
        </w:rPr>
      </w:pPr>
      <w:r>
        <w:rPr>
          <w:rFonts w:hint="eastAsia"/>
        </w:rPr>
        <w:t>■参展范围</w:t>
      </w:r>
    </w:p>
    <w:p>
      <w:pPr>
        <w:rPr>
          <w:rFonts w:hint="eastAsia"/>
        </w:rPr>
      </w:pPr>
      <w:r>
        <w:rPr>
          <w:rFonts w:hint="eastAsia"/>
        </w:rPr>
        <w:t>可基础软件展区：操作系统、中间体、集成办公套件、BIOS基础输入输出系统、工具软件与开发平台等；</w:t>
      </w:r>
    </w:p>
    <w:p>
      <w:pPr>
        <w:rPr>
          <w:rFonts w:hint="eastAsia"/>
        </w:rPr>
      </w:pPr>
      <w:r>
        <w:rPr>
          <w:rFonts w:hint="eastAsia"/>
        </w:rPr>
        <w:t>应用软件展区：通用软件、气象、电力、通信、能源、金融、教育等行业应用软件、财务软件、企业资源计划软件（ERP）、工业辅助设计软件（CAD/CAM）、产品数据管理软件（PDM）等；</w:t>
      </w:r>
    </w:p>
    <w:p>
      <w:pPr>
        <w:rPr>
          <w:rFonts w:hint="eastAsia"/>
        </w:rPr>
      </w:pPr>
      <w:r>
        <w:rPr>
          <w:rFonts w:hint="eastAsia"/>
        </w:rPr>
        <w:t>软件信息服务展区：信息技术外包、流程外包、研发外包、设计外包、后台服务、财务管理外包、云计算、软件维护、软件测试、集成电路设计、培训、咨询、定制开发等；</w:t>
      </w:r>
    </w:p>
    <w:p>
      <w:pPr>
        <w:rPr>
          <w:rFonts w:hint="eastAsia"/>
        </w:rPr>
      </w:pPr>
      <w:r>
        <w:rPr>
          <w:rFonts w:hint="eastAsia"/>
        </w:rPr>
        <w:t>互联网服务：在线软件服务（SaaS）、互联网内容服务、网络应用服务、互联网增值服务、电子商务等；</w:t>
      </w:r>
    </w:p>
    <w:p>
      <w:pPr>
        <w:rPr>
          <w:rFonts w:hint="eastAsia"/>
        </w:rPr>
      </w:pPr>
      <w:r>
        <w:rPr>
          <w:rFonts w:hint="eastAsia"/>
        </w:rPr>
        <w:t>物联网软件展区：智能工业、智能环保、智能交通、智能灾害防控、智能农业、智能公共安全、智能物流、智能电网、智能家居软件等；</w:t>
      </w:r>
    </w:p>
    <w:p>
      <w:pPr>
        <w:rPr>
          <w:rFonts w:hint="eastAsia"/>
        </w:rPr>
      </w:pPr>
      <w:r>
        <w:rPr>
          <w:rFonts w:hint="eastAsia"/>
        </w:rPr>
        <w:t>系统解决方案展区：电子政务、智慧城市、企业管理、电子金融、三网融合等；</w:t>
      </w:r>
    </w:p>
    <w:p>
      <w:pPr>
        <w:rPr>
          <w:rFonts w:hint="eastAsia"/>
        </w:rPr>
      </w:pPr>
      <w:r>
        <w:rPr>
          <w:rFonts w:hint="eastAsia"/>
        </w:rPr>
        <w:t>嵌入式软件及智能设备制造展区：工业控制、办公设备、汽车电子、通讯设备、传感设备、电子标签等；</w:t>
      </w:r>
    </w:p>
    <w:p>
      <w:pPr>
        <w:rPr>
          <w:rFonts w:hint="eastAsia"/>
        </w:rPr>
      </w:pPr>
      <w:r>
        <w:rPr>
          <w:rFonts w:hint="eastAsia"/>
        </w:rPr>
        <w:t>系统管理展区：会议系统、全台网络系统、有条件接收系统、用户运营支撑系统、用户管理系统、综合网管系统、计费管理软件、加解扰、客户服务中心系统；</w:t>
      </w:r>
    </w:p>
    <w:p>
      <w:pPr>
        <w:rPr>
          <w:rFonts w:hint="eastAsia"/>
        </w:rPr>
      </w:pPr>
      <w:r>
        <w:rPr>
          <w:rFonts w:hint="eastAsia"/>
        </w:rPr>
        <w:t>其他：动漫游戏、多媒体、手机应用软件等；</w:t>
      </w:r>
    </w:p>
    <w:p>
      <w:pPr>
        <w:rPr>
          <w:rFonts w:hint="eastAsia"/>
        </w:rPr>
      </w:pPr>
      <w:r>
        <w:rPr>
          <w:rFonts w:hint="eastAsia"/>
        </w:rPr>
        <w:t>■收费标准·参展费用</w:t>
      </w:r>
    </w:p>
    <w:p>
      <w:pPr>
        <w:rPr>
          <w:rFonts w:hint="eastAsia"/>
        </w:rPr>
      </w:pPr>
      <w:r>
        <w:rPr>
          <w:rFonts w:hint="eastAsia"/>
        </w:rPr>
        <w:t>参展项目</w:t>
      </w:r>
      <w:r>
        <w:rPr>
          <w:rFonts w:hint="eastAsia"/>
        </w:rPr>
        <w:tab/>
      </w:r>
      <w:r>
        <w:rPr>
          <w:rFonts w:hint="eastAsia"/>
        </w:rPr>
        <w:t>规格及要求</w:t>
      </w:r>
      <w:r>
        <w:rPr>
          <w:rFonts w:hint="eastAsia"/>
        </w:rPr>
        <w:tab/>
      </w:r>
      <w:r>
        <w:rPr>
          <w:rFonts w:hint="eastAsia"/>
        </w:rPr>
        <w:t>国内企业</w:t>
      </w:r>
      <w:r>
        <w:rPr>
          <w:rFonts w:hint="eastAsia"/>
        </w:rPr>
        <w:tab/>
      </w:r>
      <w:r>
        <w:rPr>
          <w:rFonts w:hint="eastAsia"/>
        </w:rPr>
        <w:t>合资企业</w:t>
      </w:r>
      <w:r>
        <w:rPr>
          <w:rFonts w:hint="eastAsia"/>
        </w:rPr>
        <w:tab/>
      </w:r>
      <w:r>
        <w:rPr>
          <w:rFonts w:hint="eastAsia"/>
        </w:rPr>
        <w:t>外资企业</w:t>
      </w:r>
    </w:p>
    <w:p>
      <w:pPr>
        <w:rPr>
          <w:rFonts w:hint="eastAsia"/>
        </w:rPr>
      </w:pPr>
      <w:r>
        <w:rPr>
          <w:rFonts w:hint="eastAsia"/>
        </w:rPr>
        <w:t>标准展位</w:t>
      </w:r>
      <w:r>
        <w:rPr>
          <w:rFonts w:hint="eastAsia"/>
        </w:rPr>
        <w:tab/>
      </w:r>
      <w:r>
        <w:rPr>
          <w:rFonts w:hint="eastAsia"/>
        </w:rPr>
        <w:t>3m ╳ 3m</w:t>
      </w:r>
      <w:r>
        <w:rPr>
          <w:rFonts w:hint="eastAsia"/>
        </w:rPr>
        <w:tab/>
      </w:r>
      <w:r>
        <w:rPr>
          <w:rFonts w:hint="eastAsia"/>
        </w:rPr>
        <w:t>16800元/个</w:t>
      </w:r>
      <w:r>
        <w:rPr>
          <w:rFonts w:hint="eastAsia"/>
        </w:rPr>
        <w:tab/>
      </w:r>
      <w:r>
        <w:rPr>
          <w:rFonts w:hint="eastAsia"/>
        </w:rPr>
        <w:t>20000元/个</w:t>
      </w:r>
      <w:r>
        <w:rPr>
          <w:rFonts w:hint="eastAsia"/>
        </w:rPr>
        <w:tab/>
      </w:r>
      <w:r>
        <w:rPr>
          <w:rFonts w:hint="eastAsia"/>
        </w:rPr>
        <w:t>4800美元/个</w:t>
      </w:r>
    </w:p>
    <w:p>
      <w:pPr>
        <w:rPr>
          <w:rFonts w:hint="eastAsia"/>
        </w:rPr>
      </w:pPr>
      <w:r>
        <w:rPr>
          <w:rFonts w:hint="eastAsia"/>
        </w:rPr>
        <w:t>室内空地</w:t>
      </w:r>
      <w:r>
        <w:rPr>
          <w:rFonts w:hint="eastAsia"/>
        </w:rPr>
        <w:tab/>
      </w:r>
      <w:r>
        <w:rPr>
          <w:rFonts w:hint="eastAsia"/>
        </w:rPr>
        <w:t>36m²起订</w:t>
      </w:r>
      <w:r>
        <w:rPr>
          <w:rFonts w:hint="eastAsia"/>
        </w:rPr>
        <w:tab/>
      </w:r>
      <w:r>
        <w:rPr>
          <w:rFonts w:hint="eastAsia"/>
        </w:rPr>
        <w:t>1700元/m²</w:t>
      </w:r>
      <w:r>
        <w:rPr>
          <w:rFonts w:hint="eastAsia"/>
        </w:rPr>
        <w:tab/>
      </w:r>
      <w:r>
        <w:rPr>
          <w:rFonts w:hint="eastAsia"/>
        </w:rPr>
        <w:t>2000元/m²</w:t>
      </w:r>
      <w:r>
        <w:rPr>
          <w:rFonts w:hint="eastAsia"/>
        </w:rPr>
        <w:tab/>
      </w:r>
      <w:r>
        <w:rPr>
          <w:rFonts w:hint="eastAsia"/>
        </w:rPr>
        <w:t>500美元/m²</w:t>
      </w:r>
    </w:p>
    <w:p>
      <w:pPr>
        <w:rPr>
          <w:rFonts w:hint="eastAsia"/>
        </w:rPr>
      </w:pPr>
      <w:r>
        <w:rPr>
          <w:rFonts w:hint="eastAsia"/>
        </w:rPr>
        <w:t>电 话：86-21- 66126799</w:t>
      </w:r>
    </w:p>
    <w:p>
      <w:pPr>
        <w:rPr>
          <w:rFonts w:hint="eastAsia"/>
        </w:rPr>
      </w:pPr>
      <w:r>
        <w:rPr>
          <w:rFonts w:hint="eastAsia"/>
        </w:rPr>
        <w:t xml:space="preserve">传 真：86-21- 51861157       </w:t>
      </w:r>
    </w:p>
    <w:p>
      <w:pPr>
        <w:rPr>
          <w:rFonts w:hint="eastAsia"/>
        </w:rPr>
      </w:pPr>
      <w:r>
        <w:rPr>
          <w:rFonts w:hint="eastAsia"/>
        </w:rPr>
        <w:t>联系人：谢先生13062826268</w:t>
      </w:r>
    </w:p>
    <w:p>
      <w:pPr>
        <w:numPr>
          <w:ilvl w:val="0"/>
          <w:numId w:val="1"/>
        </w:numPr>
        <w:rPr>
          <w:rFonts w:hint="eastAsia"/>
        </w:rPr>
      </w:pPr>
      <w:r>
        <w:rPr>
          <w:rFonts w:hint="eastAsia"/>
        </w:rPr>
        <w:t>mail:532291512@qq.com</w:t>
      </w:r>
    </w:p>
    <w:p>
      <w:pPr>
        <w:numPr>
          <w:numId w:val="0"/>
        </w:num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FF0000"/>
          <w:spacing w:val="0"/>
          <w:sz w:val="24"/>
          <w:szCs w:val="24"/>
          <w:shd w:val="clear" w:fill="FFFFFF"/>
          <w:lang w:val="en-US" w:eastAsia="zh-CN"/>
        </w:rPr>
        <w:t>网址：http://www.szslexpo.com/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2E34DD6"/>
    <w:multiLevelType w:val="singleLevel"/>
    <w:tmpl w:val="A2E34DD6"/>
    <w:lvl w:ilvl="0" w:tentative="0">
      <w:start w:val="5"/>
      <w:numFmt w:val="upperLetter"/>
      <w:suff w:val="nothing"/>
      <w:lvlText w:val="%1-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F8E50BF"/>
    <w:rsid w:val="22697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1262</Words>
  <Characters>1416</Characters>
  <Lines>0</Lines>
  <Paragraphs>0</Paragraphs>
  <TotalTime>2</TotalTime>
  <ScaleCrop>false</ScaleCrop>
  <LinksUpToDate>false</LinksUpToDate>
  <CharactersWithSpaces>1509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2022-04-21T00:27:20Z</dcterms:created>
  <dc:creator>a</dc:creator>
  <cp:lastModifiedBy>姜明@13075551828</cp:lastModifiedBy>
  <dcterms:modified xsi:type="dcterms:W3CDTF">2022-04-21T00:32:17Z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A26A73BF6A3540FE8461C93A11C7C765</vt:lpwstr>
  </property>
</Properties>
</file>