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rPr>
        <w:t>2022河南（郑州）国际食品机械与包装技术</w:t>
      </w:r>
      <w:r>
        <w:rPr>
          <w:rFonts w:hint="eastAsia"/>
          <w:lang w:val="en-US" w:eastAsia="zh-CN"/>
        </w:rPr>
        <w:t>展览会</w:t>
      </w:r>
    </w:p>
    <w:p>
      <w:pPr>
        <w:rPr>
          <w:rFonts w:hint="eastAsia"/>
        </w:rPr>
      </w:pPr>
      <w:r>
        <w:rPr>
          <w:rFonts w:hint="eastAsia"/>
        </w:rPr>
        <w:t>时间：2022年10月27-29日</w:t>
      </w:r>
    </w:p>
    <w:p>
      <w:pPr>
        <w:rPr>
          <w:rFonts w:hint="eastAsia"/>
        </w:rPr>
      </w:pPr>
      <w:r>
        <w:rPr>
          <w:rFonts w:hint="eastAsia"/>
        </w:rPr>
        <w:t>地点： 郑州国际会展中心</w:t>
      </w:r>
    </w:p>
    <w:p>
      <w:pPr>
        <w:rPr>
          <w:rFonts w:hint="eastAsia"/>
        </w:rPr>
      </w:pPr>
      <w:r>
        <w:rPr>
          <w:rFonts w:hint="eastAsia"/>
        </w:rPr>
        <w:t>展会简介</w:t>
      </w:r>
    </w:p>
    <w:p>
      <w:pPr>
        <w:ind w:firstLine="420" w:firstLineChars="200"/>
        <w:rPr>
          <w:rFonts w:hint="eastAsia"/>
        </w:rPr>
      </w:pPr>
      <w:r>
        <w:rPr>
          <w:rFonts w:hint="eastAsia"/>
        </w:rPr>
        <w:t>食品工业是我国国民经济的支柱产业，食品机械是为食品工业提供装备的行业。随着人们对饮食文化要求的提高与饭店、餐馆等餐饮业的繁荣兴旺，食品饮料的质量与安全问题也日益受到社会各界的重视，直接带动了相关食品机械的需求同时也为中国食品机械行业市场提供了宝贵的发展机遇。郑州国际食品机械展已在郑州顺利召开过数届并获得巨大成功，展会共吸引来自全球四十多个国家和地区近千家食品机械与包装技术行业供应商与数万名买家前来参展参会。为更好的促进食品机械与包 装技术行业的发展与合作，推动国内外食品机械与包装技术企业和食品饮料生产商的合作共赢。组委会将于2022年10月27-29日在郑州国际会展中心召开“2022郑州国际食品机械与包装技术展览会”。本届展会国内外行业，行业协会和媒体，集产品展示、采购、贸易配对、研讨会于一体，将成为食品机械及包装技术行业一年一度不可缺席的盛会。 在展会期间还将举办食品工业技术交流会，各国食品加工行业的专家针对国内食品机械及包装技术如何改进、未来走向展开深入探讨。</w:t>
      </w:r>
    </w:p>
    <w:p>
      <w:pPr>
        <w:rPr>
          <w:rFonts w:hint="eastAsia"/>
        </w:rPr>
      </w:pPr>
      <w:r>
        <w:rPr>
          <w:rFonts w:hint="eastAsia"/>
        </w:rPr>
        <w:t xml:space="preserve">参展范围 </w:t>
      </w:r>
      <w:bookmarkStart w:id="0" w:name="_GoBack"/>
      <w:bookmarkEnd w:id="0"/>
    </w:p>
    <w:p>
      <w:pPr>
        <w:rPr>
          <w:rFonts w:hint="eastAsia"/>
        </w:rPr>
      </w:pPr>
      <w:r>
        <w:rPr>
          <w:rFonts w:hint="eastAsia"/>
        </w:rPr>
        <w:t>油食品饮料包装设备：</w:t>
      </w:r>
    </w:p>
    <w:p>
      <w:pPr>
        <w:rPr>
          <w:rFonts w:hint="eastAsia"/>
        </w:rPr>
      </w:pPr>
      <w:r>
        <w:rPr>
          <w:rFonts w:hint="eastAsia"/>
        </w:rPr>
        <w:t>食品包装机械：液体灌装机、膏体包装机械、酱类灌装机械、自动包装机、真空充气包装机、颗粒、粉末自动包装机、缝合机、热收缩膜、热封膜、填充机、裹包机械、袍罩包装机、捆扎打包机械、复合软包机械、容器制造与成型设备；</w:t>
      </w:r>
    </w:p>
    <w:p>
      <w:pPr>
        <w:rPr>
          <w:rFonts w:hint="eastAsia"/>
        </w:rPr>
      </w:pPr>
      <w:r>
        <w:rPr>
          <w:rFonts w:hint="eastAsia"/>
        </w:rPr>
        <w:t>辅助生产设备：包装机械记数分类、装盒、装箱、装瓶、清洗、烘干、成型、封口、封盖、称重、打包、贴标、标、编码、印刷、轴承、空压机、同步带、离合器、减速器、传动设备、无菌包装等包装材料</w:t>
      </w:r>
    </w:p>
    <w:p>
      <w:pPr>
        <w:rPr>
          <w:rFonts w:hint="eastAsia"/>
        </w:rPr>
      </w:pPr>
      <w:r>
        <w:rPr>
          <w:rFonts w:hint="eastAsia"/>
        </w:rPr>
        <w:t>管理和服务系统：PLC控制系统、变频器、食品控制与检测、食品工程设计、实验设备、洁净技术、数据管理、刊物等。</w:t>
      </w:r>
    </w:p>
    <w:p>
      <w:pPr>
        <w:rPr>
          <w:rFonts w:hint="eastAsia"/>
        </w:rPr>
      </w:pPr>
      <w:r>
        <w:rPr>
          <w:rFonts w:hint="eastAsia"/>
        </w:rPr>
        <w:t>包装材料及制品：模具设备、薄膜、铝箔类、泡沫塑膜、胶带、粘合剂、打包带、木制品、各种包装复合材料、可保鲜环保餐具、纸浆膜塑等；</w:t>
      </w:r>
    </w:p>
    <w:p>
      <w:pPr>
        <w:rPr>
          <w:rFonts w:hint="eastAsia"/>
        </w:rPr>
      </w:pPr>
      <w:r>
        <w:rPr>
          <w:rFonts w:hint="eastAsia"/>
        </w:rPr>
        <w:t>食品加工机械：</w:t>
      </w:r>
    </w:p>
    <w:p>
      <w:pPr>
        <w:rPr>
          <w:rFonts w:hint="eastAsia"/>
        </w:rPr>
      </w:pPr>
      <w:r>
        <w:rPr>
          <w:rFonts w:hint="eastAsia"/>
        </w:rPr>
        <w:t>1、粮油加工机械 糕点加工机械 膨化类食品生产设备</w:t>
      </w:r>
    </w:p>
    <w:p>
      <w:pPr>
        <w:rPr>
          <w:rFonts w:hint="eastAsia"/>
        </w:rPr>
      </w:pPr>
      <w:r>
        <w:rPr>
          <w:rFonts w:hint="eastAsia"/>
        </w:rPr>
        <w:t xml:space="preserve">2、饮料机械、酒类加工机械、乳品机械、灌装机械、冷饮设备； </w:t>
      </w:r>
    </w:p>
    <w:p>
      <w:pPr>
        <w:rPr>
          <w:rFonts w:hint="eastAsia"/>
        </w:rPr>
      </w:pPr>
      <w:r>
        <w:rPr>
          <w:rFonts w:hint="eastAsia"/>
        </w:rPr>
        <w:t xml:space="preserve">3、肉加工机械、油炸机、罐头加工机械； </w:t>
      </w:r>
    </w:p>
    <w:p>
      <w:pPr>
        <w:rPr>
          <w:rFonts w:hint="eastAsia"/>
        </w:rPr>
      </w:pPr>
      <w:r>
        <w:rPr>
          <w:rFonts w:hint="eastAsia"/>
        </w:rPr>
        <w:t>4、果蔬机械、糖果机械、花生机械、调味品机械、米面机械、豆制品机械、休闲食品机械、农产品加工设备；</w:t>
      </w:r>
    </w:p>
    <w:p>
      <w:pPr>
        <w:rPr>
          <w:rFonts w:hint="eastAsia"/>
        </w:rPr>
      </w:pPr>
      <w:r>
        <w:rPr>
          <w:rFonts w:hint="eastAsia"/>
        </w:rPr>
        <w:t xml:space="preserve">5、水处理设备、输送设备、烘焙设备、杀菌设备、检测设备、干燥设备； </w:t>
      </w:r>
    </w:p>
    <w:p>
      <w:pPr>
        <w:rPr>
          <w:rFonts w:hint="eastAsia"/>
        </w:rPr>
      </w:pPr>
      <w:r>
        <w:rPr>
          <w:rFonts w:hint="eastAsia"/>
        </w:rPr>
        <w:t>6、冷冻冷藏及保鲜设备等；</w:t>
      </w:r>
    </w:p>
    <w:p>
      <w:pPr>
        <w:rPr>
          <w:rFonts w:hint="eastAsia"/>
        </w:rPr>
      </w:pPr>
      <w:r>
        <w:rPr>
          <w:rFonts w:hint="eastAsia"/>
        </w:rPr>
        <w:t>收费标准</w:t>
      </w:r>
    </w:p>
    <w:p>
      <w:pPr>
        <w:rPr>
          <w:rFonts w:hint="eastAsia"/>
        </w:rPr>
      </w:pPr>
      <w:r>
        <w:rPr>
          <w:rFonts w:hint="eastAsia"/>
        </w:rPr>
        <w:t>参展项目</w:t>
      </w:r>
      <w:r>
        <w:rPr>
          <w:rFonts w:hint="eastAsia"/>
        </w:rPr>
        <w:tab/>
      </w:r>
      <w:r>
        <w:rPr>
          <w:rFonts w:hint="eastAsia"/>
        </w:rPr>
        <w:t>规格及要求</w:t>
      </w:r>
      <w:r>
        <w:rPr>
          <w:rFonts w:hint="eastAsia"/>
        </w:rPr>
        <w:tab/>
      </w:r>
      <w:r>
        <w:rPr>
          <w:rFonts w:hint="eastAsia"/>
        </w:rPr>
        <w:t>国内企业</w:t>
      </w:r>
      <w:r>
        <w:rPr>
          <w:rFonts w:hint="eastAsia"/>
        </w:rPr>
        <w:tab/>
      </w:r>
      <w:r>
        <w:rPr>
          <w:rFonts w:hint="eastAsia"/>
        </w:rPr>
        <w:t>合资企业</w:t>
      </w:r>
      <w:r>
        <w:rPr>
          <w:rFonts w:hint="eastAsia"/>
        </w:rPr>
        <w:tab/>
      </w:r>
      <w:r>
        <w:rPr>
          <w:rFonts w:hint="eastAsia"/>
        </w:rPr>
        <w:t>外资企业</w:t>
      </w:r>
    </w:p>
    <w:p>
      <w:pPr>
        <w:rPr>
          <w:rFonts w:hint="eastAsia"/>
        </w:rPr>
      </w:pPr>
      <w:r>
        <w:rPr>
          <w:rFonts w:hint="eastAsia"/>
        </w:rPr>
        <w:t>标准展位(单开口)</w:t>
      </w:r>
      <w:r>
        <w:rPr>
          <w:rFonts w:hint="eastAsia"/>
        </w:rPr>
        <w:tab/>
      </w:r>
      <w:r>
        <w:rPr>
          <w:rFonts w:hint="eastAsia"/>
        </w:rPr>
        <w:t>3m ╳ 3m</w:t>
      </w:r>
      <w:r>
        <w:rPr>
          <w:rFonts w:hint="eastAsia"/>
        </w:rPr>
        <w:tab/>
      </w:r>
      <w:r>
        <w:rPr>
          <w:rFonts w:hint="eastAsia"/>
          <w:lang w:val="en-US" w:eastAsia="zh-CN"/>
        </w:rPr>
        <w:t>98</w:t>
      </w:r>
      <w:r>
        <w:rPr>
          <w:rFonts w:hint="eastAsia"/>
        </w:rPr>
        <w:t>00元/个</w:t>
      </w:r>
      <w:r>
        <w:rPr>
          <w:rFonts w:hint="eastAsia"/>
        </w:rPr>
        <w:tab/>
      </w:r>
      <w:r>
        <w:rPr>
          <w:rFonts w:hint="eastAsia"/>
        </w:rPr>
        <w:t>13000元/个</w:t>
      </w:r>
      <w:r>
        <w:rPr>
          <w:rFonts w:hint="eastAsia"/>
        </w:rPr>
        <w:tab/>
      </w:r>
      <w:r>
        <w:rPr>
          <w:rFonts w:hint="eastAsia"/>
        </w:rPr>
        <w:t>4000美元/个</w:t>
      </w:r>
    </w:p>
    <w:p>
      <w:pPr>
        <w:rPr>
          <w:rFonts w:hint="eastAsia"/>
        </w:rPr>
      </w:pPr>
      <w:r>
        <w:rPr>
          <w:rFonts w:hint="eastAsia"/>
        </w:rPr>
        <w:t>角标展位(两开口)</w:t>
      </w:r>
      <w:r>
        <w:rPr>
          <w:rFonts w:hint="eastAsia"/>
        </w:rPr>
        <w:tab/>
      </w:r>
      <w:r>
        <w:rPr>
          <w:rFonts w:hint="eastAsia"/>
        </w:rPr>
        <w:t>3m ╳ 3m</w:t>
      </w:r>
      <w:r>
        <w:rPr>
          <w:rFonts w:hint="eastAsia"/>
        </w:rPr>
        <w:tab/>
      </w:r>
      <w:r>
        <w:rPr>
          <w:rFonts w:hint="eastAsia"/>
        </w:rPr>
        <w:t>1</w:t>
      </w:r>
      <w:r>
        <w:rPr>
          <w:rFonts w:hint="eastAsia"/>
          <w:lang w:val="en-US" w:eastAsia="zh-CN"/>
        </w:rPr>
        <w:t>1</w:t>
      </w:r>
      <w:r>
        <w:rPr>
          <w:rFonts w:hint="eastAsia"/>
        </w:rPr>
        <w:t>000元/个</w:t>
      </w:r>
      <w:r>
        <w:rPr>
          <w:rFonts w:hint="eastAsia"/>
        </w:rPr>
        <w:tab/>
      </w:r>
      <w:r>
        <w:rPr>
          <w:rFonts w:hint="eastAsia"/>
        </w:rPr>
        <w:t>14000元/个</w:t>
      </w:r>
      <w:r>
        <w:rPr>
          <w:rFonts w:hint="eastAsia"/>
        </w:rPr>
        <w:tab/>
      </w:r>
      <w:r>
        <w:rPr>
          <w:rFonts w:hint="eastAsia"/>
        </w:rPr>
        <w:t>4500美元/个</w:t>
      </w:r>
    </w:p>
    <w:p>
      <w:pPr>
        <w:rPr>
          <w:rFonts w:hint="eastAsia"/>
        </w:rPr>
      </w:pPr>
      <w:r>
        <w:rPr>
          <w:rFonts w:hint="eastAsia"/>
        </w:rPr>
        <w:t>室内空地</w:t>
      </w:r>
      <w:r>
        <w:rPr>
          <w:rFonts w:hint="eastAsia"/>
        </w:rPr>
        <w:tab/>
      </w:r>
      <w:r>
        <w:rPr>
          <w:rFonts w:hint="eastAsia"/>
        </w:rPr>
        <w:t>36m²起订</w:t>
      </w:r>
      <w:r>
        <w:rPr>
          <w:rFonts w:hint="eastAsia"/>
        </w:rPr>
        <w:tab/>
      </w:r>
      <w:r>
        <w:rPr>
          <w:rFonts w:hint="eastAsia"/>
        </w:rPr>
        <w:t>1000 元/m²</w:t>
      </w:r>
      <w:r>
        <w:rPr>
          <w:rFonts w:hint="eastAsia"/>
        </w:rPr>
        <w:tab/>
      </w:r>
      <w:r>
        <w:rPr>
          <w:rFonts w:hint="eastAsia"/>
        </w:rPr>
        <w:t>1300 元/m²</w:t>
      </w:r>
      <w:r>
        <w:rPr>
          <w:rFonts w:hint="eastAsia"/>
        </w:rPr>
        <w:tab/>
      </w:r>
      <w:r>
        <w:rPr>
          <w:rFonts w:hint="eastAsia"/>
        </w:rPr>
        <w:t>500美元/m²</w:t>
      </w:r>
    </w:p>
    <w:p>
      <w:pPr>
        <w:rPr>
          <w:rFonts w:hint="eastAsia"/>
        </w:rPr>
      </w:pPr>
      <w:r>
        <w:rPr>
          <w:rFonts w:hint="eastAsia"/>
        </w:rPr>
        <w:t>组委会联络处</w:t>
      </w:r>
    </w:p>
    <w:p>
      <w:pPr>
        <w:rPr>
          <w:rFonts w:hint="eastAsia"/>
        </w:rPr>
      </w:pPr>
      <w:r>
        <w:rPr>
          <w:rFonts w:hint="eastAsia"/>
        </w:rPr>
        <w:t>电话：021-66126799</w:t>
      </w:r>
    </w:p>
    <w:p>
      <w:pPr>
        <w:rPr>
          <w:rFonts w:hint="eastAsia" w:eastAsiaTheme="minorEastAsia"/>
          <w:lang w:eastAsia="zh-CN"/>
        </w:rPr>
      </w:pPr>
      <w:r>
        <w:rPr>
          <w:rFonts w:hint="eastAsia"/>
        </w:rPr>
        <w:t>联系人： 谢先生 130 6282 6268（微信</w:t>
      </w:r>
      <w:r>
        <w:rPr>
          <w:rFonts w:hint="eastAsia"/>
          <w:lang w:eastAsia="zh-CN"/>
        </w:rPr>
        <w:t>）</w:t>
      </w:r>
    </w:p>
    <w:p>
      <w:r>
        <w:rPr>
          <w:rFonts w:hint="eastAsia"/>
          <w:lang w:val="en-US" w:eastAsia="zh-CN"/>
        </w:rPr>
        <w:t>大会</w:t>
      </w:r>
      <w:r>
        <w:rPr>
          <w:rFonts w:hint="eastAsia"/>
        </w:rPr>
        <w:t>网址：http://www.cafce.cn/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000000"/>
    <w:rsid w:val="114932D9"/>
    <w:rsid w:val="33A752C4"/>
    <w:rsid w:val="34B600F6"/>
    <w:rsid w:val="381F5317"/>
    <w:rsid w:val="3FA878A0"/>
    <w:rsid w:val="518A552F"/>
    <w:rsid w:val="5F81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1088</Words>
  <Characters>1192</Characters>
  <Lines>0</Lines>
  <Paragraphs>0</Paragraphs>
  <TotalTime>9</TotalTime>
  <ScaleCrop>false</ScaleCrop>
  <LinksUpToDate>false</LinksUpToDate>
  <CharactersWithSpaces>1228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2022-04-08T06:31:00Z</dcterms:created>
  <dc:creator>a</dc:creator>
  <cp:lastModifiedBy>金陈杰</cp:lastModifiedBy>
  <dcterms:modified xsi:type="dcterms:W3CDTF">2022-05-27T09:37:15Z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1F1204B8CE97440CAC630C346477513F</vt:lpwstr>
  </property>
</Properties>
</file>