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center"/>
        <w:rPr>
          <w:rStyle w:val="12"/>
          <w:rFonts w:hint="default" w:asciiTheme="majorAscii" w:hAnsiTheme="majorAscii"/>
          <w:sz w:val="96"/>
          <w:szCs w:val="96"/>
          <w:lang w:val="en-US" w:eastAsia="zh-CN"/>
        </w:rPr>
      </w:pPr>
      <w:r>
        <w:rPr>
          <w:rStyle w:val="12"/>
          <w:rFonts w:hint="default" w:asciiTheme="majorAscii" w:hAnsiTheme="majorAscii"/>
          <w:sz w:val="96"/>
          <w:szCs w:val="96"/>
          <w:lang w:val="en-US" w:eastAsia="zh-CN"/>
        </w:rPr>
        <w:t>AHE202</w:t>
      </w:r>
      <w:r>
        <w:rPr>
          <w:rStyle w:val="12"/>
          <w:rFonts w:hint="eastAsia" w:asciiTheme="majorAscii" w:hAnsiTheme="majorAscii"/>
          <w:sz w:val="96"/>
          <w:szCs w:val="96"/>
          <w:lang w:val="en-US" w:eastAsia="zh-CN"/>
        </w:rPr>
        <w:t>3</w:t>
      </w:r>
      <w:r>
        <w:rPr>
          <w:rStyle w:val="12"/>
          <w:rFonts w:hint="default" w:asciiTheme="majorAscii" w:hAnsiTheme="majorAscii"/>
          <w:sz w:val="96"/>
          <w:szCs w:val="96"/>
          <w:lang w:val="en-US" w:eastAsia="zh-CN"/>
        </w:rPr>
        <w:t>亚洲供热展</w:t>
      </w:r>
    </w:p>
    <w:p>
      <w:pPr>
        <w:bidi w:val="0"/>
        <w:spacing w:line="360" w:lineRule="auto"/>
        <w:jc w:val="center"/>
        <w:rPr>
          <w:rFonts w:hint="eastAsia"/>
          <w:b/>
          <w:bCs/>
          <w:sz w:val="36"/>
          <w:szCs w:val="44"/>
        </w:rPr>
      </w:pPr>
      <w:r>
        <w:rPr>
          <w:rStyle w:val="12"/>
          <w:rFonts w:hint="eastAsia" w:ascii="微软雅黑" w:hAnsi="微软雅黑" w:eastAsia="微软雅黑" w:cs="微软雅黑"/>
          <w:sz w:val="36"/>
          <w:szCs w:val="36"/>
          <w:highlight w:val="none"/>
          <w:lang w:val="en-US" w:eastAsia="zh-CN"/>
        </w:rPr>
        <w:t>暨供热暖通烘干行业元宇宙供应链平台</w:t>
      </w:r>
    </w:p>
    <w:p>
      <w:pPr>
        <w:bidi w:val="0"/>
        <w:ind w:firstLine="723" w:firstLineChars="20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亚洲供热暖通、热水、烘干、干燥及热泵产业博览会</w:t>
      </w:r>
    </w:p>
    <w:p>
      <w:pPr>
        <w:bidi w:val="0"/>
        <w:jc w:val="center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Asia Industrial Heating, HVAC, Water Heating, Drying &amp; Heat Pumps Expo (AHE)</w:t>
      </w:r>
    </w:p>
    <w:p>
      <w:pPr>
        <w:bidi w:val="0"/>
        <w:jc w:val="center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时间：2023年8月8-10日        地点：广州·中国进出口商品交易会展览馆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供热|暖通|锅炉|燃烧器|壁挂炉|热泵|热水|烘干|干燥|泵阀|空调|新风|舒适</w:t>
      </w:r>
    </w:p>
    <w:p>
      <w:pPr>
        <w:jc w:val="center"/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hint="default" w:eastAsia="仿宋" w:cs="Calibri" w:asciiTheme="majorAscii" w:hAnsiTheme="majorAscii"/>
          <w:i w:val="0"/>
          <w:iCs w:val="0"/>
          <w:caps w:val="0"/>
          <w:color w:val="auto"/>
          <w:spacing w:val="20"/>
          <w:sz w:val="32"/>
          <w:szCs w:val="32"/>
          <w:shd w:val="clear" w:fill="FFFFFF"/>
          <w:lang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eastAsia="宋体" w:cs="Calibri" w:asciiTheme="majorAscii" w:hAnsiTheme="majorAscii"/>
          <w:color w:val="FF0000"/>
          <w:sz w:val="32"/>
          <w:szCs w:val="32"/>
          <w:highlight w:val="none"/>
        </w:rPr>
        <w:t>服务于全球供热采暖市场</w:t>
      </w:r>
      <w:r>
        <w:rPr>
          <w:rFonts w:hint="eastAsia" w:eastAsia="宋体" w:cs="Calibri" w:asciiTheme="majorAscii" w:hAnsiTheme="majorAscii"/>
          <w:color w:val="FF0000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default" w:eastAsia="宋体" w:cs="Calibri" w:asciiTheme="majorAscii" w:hAnsiTheme="majorAscii"/>
          <w:color w:val="FF0000"/>
          <w:sz w:val="32"/>
          <w:szCs w:val="32"/>
          <w:highlight w:val="none"/>
        </w:rPr>
        <w:t>助力实现双碳</w:t>
      </w:r>
      <w:r>
        <w:rPr>
          <w:rFonts w:hint="default" w:eastAsia="宋体" w:cs="Calibri" w:asciiTheme="majorAscii" w:hAnsiTheme="majorAscii"/>
          <w:color w:val="FF0000"/>
          <w:sz w:val="32"/>
          <w:szCs w:val="32"/>
          <w:highlight w:val="none"/>
          <w:lang w:val="en-US" w:eastAsia="zh-CN"/>
        </w:rPr>
        <w:t>战略目标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组委会：13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044243240 刘妙权（V:L13044243240）</w:t>
      </w:r>
    </w:p>
    <w:p>
      <w:pPr>
        <w:keepNext w:val="0"/>
        <w:keepLines w:val="0"/>
        <w:widowControl/>
        <w:suppressLineNumbers w:val="0"/>
        <w:jc w:val="left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2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sz w:val="22"/>
          <w:szCs w:val="22"/>
          <w:shd w:val="clear" w:fill="FFFFFF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sz w:val="22"/>
          <w:szCs w:val="22"/>
          <w:shd w:val="clear" w:fill="FFFFFF"/>
        </w:rPr>
        <w:t>主办单位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广东省粤港澳经贸合作促进会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广东鸿威国际会展集团有限公司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  <w:t>协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sz w:val="22"/>
          <w:szCs w:val="22"/>
          <w:shd w:val="clear" w:fill="FFFFFF"/>
        </w:rPr>
        <w:t>办单位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sz w:val="22"/>
          <w:szCs w:val="22"/>
          <w:shd w:val="clear" w:fill="FFFFFF"/>
          <w:lang w:eastAsia="zh-CN"/>
        </w:rPr>
        <w:t>（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sz w:val="22"/>
          <w:szCs w:val="22"/>
          <w:shd w:val="clear" w:fill="FFFFFF"/>
          <w:lang w:val="en-US" w:eastAsia="zh-CN"/>
        </w:rPr>
        <w:t>排名不分先后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sz w:val="22"/>
          <w:szCs w:val="22"/>
          <w:shd w:val="clear" w:fill="FFFFFF"/>
          <w:lang w:eastAsia="zh-CN"/>
        </w:rPr>
        <w:t>）（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sz w:val="22"/>
          <w:szCs w:val="22"/>
          <w:shd w:val="clear" w:fill="FFFFFF"/>
          <w:lang w:val="en-US" w:eastAsia="zh-CN"/>
        </w:rPr>
        <w:t>拟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sz w:val="22"/>
          <w:szCs w:val="22"/>
          <w:shd w:val="clear" w:fill="FFFFFF"/>
          <w:lang w:eastAsia="zh-CN"/>
        </w:rPr>
        <w:t>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Style w:val="9"/>
          <w:rFonts w:hint="default" w:ascii="宋体" w:hAnsi="宋体" w:eastAsia="宋体" w:cs="宋体"/>
          <w:b w:val="0"/>
          <w:bCs/>
          <w:i w:val="0"/>
          <w:iCs w:val="0"/>
          <w:caps w:val="0"/>
          <w:color w:val="auto"/>
          <w:spacing w:val="20"/>
          <w:sz w:val="22"/>
          <w:szCs w:val="22"/>
          <w:shd w:val="clear" w:fill="FFFFFF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20"/>
          <w:sz w:val="22"/>
          <w:szCs w:val="22"/>
          <w:shd w:val="clear" w:fill="FFFFFF"/>
          <w:lang w:val="en-US" w:eastAsia="zh-CN"/>
        </w:rPr>
        <w:t>广东省燃气采暖热水炉商会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广东省暖通空调协会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深圳市暖通空调行业协会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陕西省暖通空调与制冷行业协会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河北省暖通行业协会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广州市暖通空调行业协会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instrText xml:space="preserve"> HYPERLINK "https://www.so.com/link?m=bgu0ofH8zE7wK0WX2S0phMCbyoj+yVv72kXoAh+z506DJFEeGeVxfVQcxyJ2NatJ0cndvwvwhl2zcsCiZBUmEX/xQX8cjnOKy7eO2Ap5egA5AqX/MHQZeQpQRDvZ95ehWYEmeFI03+hm5UwiYcNI+Bmlo2GuB0XlgkJIAK4JBQ3EA4/MJGJLjQvukh/ZCWh6EFQJsn3+I0GulwgxWrne7cAdnEBYglLy7kKYw4tpqdabQ9qnzz7wafw==" \t "https://www.so.com/_blank" </w:instrText>
      </w: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浙江省暖通行业协会</w:t>
      </w: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fldChar w:fldCharType="end"/>
      </w:r>
    </w:p>
    <w:p>
      <w:pPr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承办单位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广东鸿威国际会展集团有限公司</w:t>
      </w:r>
    </w:p>
    <w:p>
      <w:pPr>
        <w:rPr>
          <w:rFonts w:hint="eastAsia"/>
          <w:sz w:val="20"/>
          <w:szCs w:val="2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战略合作单位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中国暖通品牌汇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中国燃烧器网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《中国制冷》&amp;《空调热泵》杂志社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《易商资讯》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《泵阀商务》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tabs>
          <w:tab w:val="left" w:pos="2155"/>
        </w:tabs>
        <w:spacing w:line="360" w:lineRule="auto"/>
        <w:ind w:left="562" w:hanging="522" w:hangingChars="200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  <w:t>展会概述</w:t>
      </w:r>
    </w:p>
    <w:p>
      <w:pPr>
        <w:tabs>
          <w:tab w:val="left" w:pos="2155"/>
        </w:tabs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亚洲供热暖通、热水、烘干、干燥及热泵产业博览会（简称“亚洲供热展”），英文简称“AHE”，是国内乃至全球清洁供热领域影响广、规格高、专业性强的展览会。大会立足千年商都广州，辐射亚洲，吸引全球；致力于搭建供热、暖通、锅炉、燃烧器、壁挂炉、热泵、热水、烘干、干燥、泵阀、空调、新风、舒适等供热产业链全球一站式展贸服务平台，积极打造行业发展的风向标和晴雨表，是业内探索供热市场的必选展览平台。</w:t>
      </w:r>
    </w:p>
    <w:p>
      <w:pPr>
        <w:tabs>
          <w:tab w:val="left" w:pos="2155"/>
        </w:tabs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亚洲供热展自成立以来，已吸引了全球1000家以上知名品牌参与，服务超过30万海内外专业观众，打造了集推广品牌、交流技术、开拓渠道、结交人脉、寻找项目等功能为一体的全球商务交流与合作平台。为响应产业全球化升级战略，推动我国“碳达峰”与“碳中和”战略目标的实现，大会将持续提供更专业、高效、便捷的平台服务。</w:t>
      </w:r>
    </w:p>
    <w:p>
      <w:pPr>
        <w:tabs>
          <w:tab w:val="left" w:pos="2155"/>
        </w:tabs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  <w:t>AHE2022-回顾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AHE2022亚洲供热展于2022年8月9-11日在广州·广交会展馆A区隆重举办，展览面积达到20000多平方米，在组委会组织下</w:t>
      </w:r>
      <w:r>
        <w:rPr>
          <w:rFonts w:hint="eastAsia" w:ascii="宋体" w:hAnsi="宋体" w:eastAsia="宋体" w:cs="宋体"/>
          <w:kern w:val="2"/>
          <w:sz w:val="22"/>
          <w:szCs w:val="22"/>
          <w:u w:val="none"/>
          <w:lang w:val="en-US" w:eastAsia="zh-CN" w:bidi="ar-SA"/>
        </w:rPr>
        <w:t>，大会吸引</w:t>
      </w:r>
      <w:r>
        <w:rPr>
          <w:rFonts w:hint="default" w:ascii="宋体" w:hAnsi="宋体" w:eastAsia="宋体" w:cs="宋体"/>
          <w:kern w:val="2"/>
          <w:sz w:val="22"/>
          <w:szCs w:val="22"/>
          <w:lang w:val="en-US" w:eastAsia="zh-CN" w:bidi="ar-SA"/>
        </w:rPr>
        <w:t>了众多品牌商家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前</w:t>
      </w:r>
      <w:r>
        <w:rPr>
          <w:rFonts w:hint="eastAsia" w:ascii="宋体" w:hAnsi="宋体" w:eastAsia="宋体" w:cs="宋体"/>
          <w:kern w:val="2"/>
          <w:sz w:val="22"/>
          <w:szCs w:val="22"/>
          <w:u w:val="none"/>
          <w:lang w:val="en-US" w:eastAsia="zh-CN" w:bidi="ar-SA"/>
        </w:rPr>
        <w:t>来布局市场，共探商机，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其中包括：美的、格力、海尔、志高、TCL、长虹、芬尼、中广、纽恩泰、热立方、西门子、A.O.史密斯、奥地利POLYTECHNIK、迪森、方快、南方、聚能、杭锅、瑞特爱、远大、双峰、地中海、劳士特、扬诺锅炉、双良、天鹿、欧保、艾默生、柘科、意高、优尼瓦斯、霍尼韦尔、粤港、丹佛斯、大唐、艾弗洛、红热、布尔泰、宏星、金字号、粤威锅炉、热景锅炉、微而猛、大赫、奥通、威能、大成锅炉、长宏、曼派、蔚来、盛田、红耀、绿威、宝杰、东燃、星之蓝、蓝橙、碧源达、暖涂士、绿天、生能、德富、中科福德、瑞星、派沃、同益、荣事达、华天成、碧涞、格美、正旭、晟启、欧思丹、量能达、科信、奥伯特、威而信、大金、松下、海立、苏净、华大、力华、万泓机电、大洋、浙理防爆、澳亿美、九沐、金扬、宏河、美耀、双丰、富士曼、金凯、天华网带、舒特、万控、腾德、奥科丝网、威乐、利欧、格兰富、戴博、韩进、乾丰、源立等近400家国内外知名参与，近400家行业媒体的宣传报道，观众达27190人次现场参观采购，现场新品热品达2000余件，是全球供热企业促进贸易、推广品牌的重要展览平台。展会为中国企业走出去、海外企业引进来建立了良好的商贸服务平台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  <w:t>AHE2023－展望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中国供热产业持续创新和技术进步，促进了供热行业良性的发展，为全面推广供热产业的应用，由广东鸿威国际会展集团有限公司主办的“2023亚洲供热暖通、热水、烘干、干燥及热泵产业博览会（AHE）”将于2023年8月8日－10日在广州广交会展馆隆重举办！AHE2023预计展览面积35000多平方米，将吸引600多家参展商，以及来自国内外的40000多名专业观众共赴盛会。亚洲供热展不仅是国内外品牌拓展中国市场、布局全球网络的极佳营销渠道，也是供热领域众多企业发布年度新品、行业精英洞察贸易导向的重要窗口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  <w:t>同期活动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2023亚洲供热暖通、热水、烘干及热泵产业发展高峰论坛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2023亚洲供热暖通烘干行业供应链采购万人大会</w:t>
      </w:r>
    </w:p>
    <w:p>
      <w:pPr>
        <w:keepNext w:val="0"/>
        <w:keepLines w:val="0"/>
        <w:widowControl/>
        <w:suppressLineNumbers w:val="0"/>
        <w:tabs>
          <w:tab w:val="left" w:pos="1645"/>
        </w:tabs>
        <w:spacing w:line="360" w:lineRule="auto"/>
        <w:jc w:val="left"/>
        <w:rPr>
          <w:rFonts w:hint="default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2023亚洲供热暖通烘干行业品牌颁奖盛会</w:t>
      </w:r>
    </w:p>
    <w:p>
      <w:pPr>
        <w:tabs>
          <w:tab w:val="left" w:pos="2155"/>
        </w:tabs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</w:p>
    <w:p>
      <w:pPr>
        <w:tabs>
          <w:tab w:val="left" w:pos="2155"/>
        </w:tabs>
        <w:spacing w:line="360" w:lineRule="auto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2"/>
          <w:sz w:val="22"/>
          <w:szCs w:val="22"/>
          <w:shd w:val="clear" w:fill="FFFFFF"/>
          <w:lang w:val="en-US" w:eastAsia="zh-CN" w:bidi="ar-SA"/>
        </w:rPr>
        <w:t>展会优势</w:t>
      </w:r>
    </w:p>
    <w:p>
      <w:pPr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创品牌，拓展新市场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：</w:t>
      </w:r>
      <w:r>
        <w:rPr>
          <w:rFonts w:hint="eastAsia" w:ascii="宋体" w:hAnsi="宋体" w:eastAsia="宋体" w:cs="宋体"/>
          <w:b w:val="0"/>
          <w:bCs w:val="0"/>
          <w:kern w:val="2"/>
          <w:sz w:val="22"/>
          <w:szCs w:val="22"/>
          <w:lang w:val="en-US" w:eastAsia="zh-CN" w:bidi="ar-SA"/>
        </w:rPr>
        <w:t>AHE2023亚洲供热展将致力于打造成华南乃至全国的重要贸易平台。</w:t>
      </w:r>
    </w:p>
    <w:p>
      <w:pPr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促外销，直击最庞大的采购群体：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AHE2023亚洲供热展依托广州城市的地位和主办单位庞大的海外采购资源库，积极协助企业拓展市场。</w:t>
      </w:r>
    </w:p>
    <w:p>
      <w:pPr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启内需，扩大国内销售：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提高新能源和可再生能源在我国能源结构中的比重，是我国既定的发展目标。</w:t>
      </w:r>
    </w:p>
    <w:p>
      <w:pPr>
        <w:tabs>
          <w:tab w:val="left" w:pos="2155"/>
        </w:tabs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精准买家，打造企业营销高效平台：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高精度、高覆盖的广泛组织有关采购商、全球供热暖通烘干行业经销商及代理商、工程单位、高端用户、研发设计人员等观摩展会，并与展商进行深度合作交流。</w:t>
      </w:r>
    </w:p>
    <w:p>
      <w:pPr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荟精英，共商行业发展全新突破：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展会同期将举办高峰论坛、专家讲座等活动。</w:t>
      </w:r>
    </w:p>
    <w:p>
      <w:pPr>
        <w:tabs>
          <w:tab w:val="left" w:pos="2155"/>
        </w:tabs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名人名企，顾问模式：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全国50强领军品牌企业特聘顾问单位；全国50强企业高层及行业资深专家特聘顾问，共同携手，发挥会展平台优势，共促行业发展；</w:t>
      </w:r>
    </w:p>
    <w:p>
      <w:pPr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线上+线下，立体传播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：大会将借助门票、邀请函、报刊、杂志、户外广告等传统媒介，国内外主流行业网站、专业网站、电视频道和抖音、微信、头条、360、百度等媒体实现全球立体传播与推广。</w:t>
      </w:r>
    </w:p>
    <w:p>
      <w:pPr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承办权威，丰富经验：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广东鸿威国际会展集团有限公司--专注展览服务20年；与国内外众多行业商/学/协会、媒体、专家、行业领军品牌以及政府主导部门有长期合作，是国内知名会展集团之一。</w:t>
      </w:r>
    </w:p>
    <w:p>
      <w:pPr>
        <w:spacing w:line="360" w:lineRule="auto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观众群体</w:t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1"/>
          <w:szCs w:val="21"/>
          <w:lang w:val="en-US" w:eastAsia="zh-CN" w:bidi="ar-SA"/>
        </w:rPr>
        <w:t>行业团体单位：</w:t>
      </w:r>
      <w:r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  <w:t>暖通空调、制冷通风、工程公司、承包商、安装公司、节能改造、代理招标公司、中药材、食品、烘烤加工、农业及社区加工合作社等。</w:t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1"/>
          <w:szCs w:val="21"/>
          <w:lang w:val="en-US" w:eastAsia="zh-CN" w:bidi="ar-SA"/>
        </w:rPr>
        <w:t>制造与建筑业：</w:t>
      </w:r>
      <w:r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  <w:t>纺织、洗涤、陶瓷、五金、皮革、电镀、电子、制鞋、印染、制衣、包装、食品、酿造、制药、锅炉、建筑设计院、机电安装单位等。</w:t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1"/>
          <w:szCs w:val="21"/>
          <w:lang w:val="en-US" w:eastAsia="zh-CN" w:bidi="ar-SA"/>
        </w:rPr>
        <w:t>公共服务业：</w:t>
      </w:r>
      <w:r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  <w:t>房地产开发商、大型商超、星级酒店、医院、学校、地铁、机场、大型娱乐中心、地下停车场工厂及各类民用商用住宅等场所。</w:t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1"/>
          <w:szCs w:val="21"/>
          <w:lang w:val="en-US" w:eastAsia="zh-CN" w:bidi="ar-SA"/>
        </w:rPr>
        <w:t>分销代理类：</w:t>
      </w:r>
      <w:r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  <w:t>国内外经销商、代理商、批发商、投资公司、进出口贸易公司等。</w:t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1"/>
          <w:szCs w:val="21"/>
          <w:lang w:val="en-US" w:eastAsia="zh-CN" w:bidi="ar-SA"/>
        </w:rPr>
        <w:t>高校及院所</w:t>
      </w:r>
      <w:r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  <w:t>：高等院校暖通空调及相关专业广大师生、科研院所专家学者及研究技术人员。</w:t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1"/>
          <w:szCs w:val="21"/>
          <w:lang w:val="en-US" w:eastAsia="zh-CN" w:bidi="ar-SA"/>
        </w:rPr>
        <w:t>政协及媒体：</w:t>
      </w:r>
      <w:r>
        <w:rPr>
          <w:rFonts w:hint="eastAsia" w:ascii="宋体" w:hAnsi="宋体" w:eastAsia="宋体" w:cs="宋体"/>
          <w:bCs/>
          <w:color w:val="000000"/>
          <w:kern w:val="2"/>
          <w:sz w:val="21"/>
          <w:szCs w:val="21"/>
          <w:lang w:val="en-US" w:eastAsia="zh-CN" w:bidi="ar-SA"/>
        </w:rPr>
        <w:t>政府、协会、学会、商会、媒体及共同设施管理部门相关代表。</w:t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kern w:val="2"/>
          <w:sz w:val="22"/>
          <w:szCs w:val="2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展品范围：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spacing w:val="-2"/>
          <w:kern w:val="10"/>
          <w:sz w:val="22"/>
          <w:szCs w:val="22"/>
          <w:lang w:val="zh-CN"/>
        </w:rPr>
        <w:t>◆</w:t>
      </w:r>
      <w:r>
        <w:rPr>
          <w:rFonts w:hint="eastAsia" w:ascii="宋体" w:hAnsi="宋体" w:eastAsia="宋体" w:cs="宋体"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供热暖通采暖设备及技术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展区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：</w:t>
      </w:r>
      <w:r>
        <w:rPr>
          <w:rFonts w:hint="eastAsia" w:ascii="宋体" w:hAnsi="宋体" w:eastAsia="宋体" w:cs="宋体"/>
          <w:bCs/>
          <w:color w:val="000000"/>
          <w:kern w:val="2"/>
          <w:sz w:val="22"/>
          <w:szCs w:val="22"/>
          <w:lang w:val="en-US" w:eastAsia="zh-CN" w:bidi="ar-SA"/>
        </w:rPr>
        <w:t>锅炉、燃烧器、壁挂炉、电锅炉、电采暖炉、电磁锅炉、电极锅炉、冷凝模块锅炉、炉具、生物质锅炉、蒸汽能机、锅炉辅机、电采暖、散热器、燃气技术设备、换热器等。</w:t>
      </w:r>
      <w:r>
        <w:rPr>
          <w:rFonts w:hint="eastAsia" w:ascii="宋体" w:hAnsi="宋体" w:eastAsia="宋体" w:cs="宋体"/>
          <w:bCs/>
          <w:color w:val="000000"/>
          <w:kern w:val="2"/>
          <w:sz w:val="22"/>
          <w:szCs w:val="22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zh-CN" w:eastAsia="zh-CN" w:bidi="ar-SA"/>
        </w:rPr>
        <w:t>◆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 xml:space="preserve"> 地面供暖新技术及配套产品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展区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2"/>
          <w:szCs w:val="22"/>
          <w:lang w:val="en-US" w:eastAsia="zh-CN" w:bidi="ar-SA"/>
        </w:rPr>
        <w:t>加热电缆、电热膜、石墨烯采暖等；自动化与泵阀管等附配器材：管道管件、阀门、泵、温控器、温控阀、热量表；电加热及其它附配器材、仪器仪表等。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b w:val="0"/>
          <w:bCs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zh-CN" w:eastAsia="zh-CN" w:bidi="ar-SA"/>
        </w:rPr>
        <w:t>◆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 xml:space="preserve"> 烘干干燥设备及技术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（工业、农业、商业）展区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2"/>
          <w:szCs w:val="22"/>
          <w:lang w:val="en-US" w:eastAsia="zh-CN" w:bidi="ar-SA"/>
        </w:rPr>
        <w:t>污泥、电镀、印刷等烘干设备；农产品、海产品、烟叶、木材、中药材、粮食烘干机，热泵烘干机、高温除湿机、除湿烘干一体机、开/闭环烘干机、一体式热泵干燥机；热泵型谷物干燥烘干塔；网带及隧道式干燥设备，微波烘干设备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zh-CN" w:eastAsia="zh-CN" w:bidi="ar-SA"/>
        </w:rPr>
        <w:t>◆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 xml:space="preserve"> 烘干新技术及配套产品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展区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2"/>
          <w:szCs w:val="22"/>
          <w:lang w:val="en-US" w:eastAsia="zh-CN" w:bidi="ar-SA"/>
        </w:rPr>
        <w:t>专用热泵机组、压缩机、烘干辅机、烤房库板、换热器、压缩机、钣金、风机、物料架及推车；金属网带、物料托盘及链条传送装置；温度传感器、控制器、物联网等。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zh-CN" w:eastAsia="zh-CN" w:bidi="ar-SA"/>
        </w:rPr>
        <w:t>◆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 xml:space="preserve"> 热泵热水主机系统设备及技术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展区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2"/>
          <w:szCs w:val="22"/>
          <w:lang w:val="en-US" w:eastAsia="zh-CN" w:bidi="ar-SA"/>
        </w:rPr>
        <w:t>家用、商用热泵热水机，热泵热水机组，低温、常温、高温热泵热水机；供暖机、空气源三联、二联机；泳池热泵；水源、地源热泵等；平板太阳能集热器、热管式集热板、分体承压/即热式电/储水式电热水器、饮水机、太阳能热泵热水器，热水管理系统、热水解决方案、节能热水工程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left"/>
        <w:textAlignment w:val="auto"/>
        <w:outlineLvl w:val="0"/>
        <w:rPr>
          <w:rFonts w:hint="eastAsia" w:ascii="宋体" w:hAnsi="宋体" w:eastAsia="宋体" w:cs="宋体"/>
          <w:i w:val="0"/>
          <w:iCs w:val="0"/>
          <w:caps w:val="0"/>
          <w:color w:val="878787"/>
          <w:spacing w:val="20"/>
          <w:sz w:val="22"/>
          <w:szCs w:val="22"/>
        </w:rPr>
      </w:pPr>
      <w:r>
        <w:rPr>
          <w:rFonts w:hint="eastAsia" w:ascii="宋体" w:hAnsi="宋体" w:eastAsia="宋体" w:cs="宋体"/>
          <w:b/>
          <w:spacing w:val="-2"/>
          <w:kern w:val="10"/>
          <w:sz w:val="22"/>
          <w:szCs w:val="22"/>
          <w:lang w:val="zh-CN"/>
        </w:rPr>
        <w:t>◆</w:t>
      </w:r>
      <w:r>
        <w:rPr>
          <w:rFonts w:hint="eastAsia" w:ascii="宋体" w:hAnsi="宋体" w:eastAsia="宋体" w:cs="宋体"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热泵主机设备配件及智能控制系列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展区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：</w:t>
      </w:r>
      <w:r>
        <w:rPr>
          <w:rFonts w:hint="eastAsia" w:ascii="宋体" w:hAnsi="宋体" w:eastAsia="宋体" w:cs="宋体"/>
          <w:bCs/>
          <w:color w:val="000000"/>
          <w:kern w:val="2"/>
          <w:sz w:val="22"/>
          <w:szCs w:val="22"/>
          <w:lang w:val="en-US" w:eastAsia="zh-CN" w:bidi="ar-SA"/>
        </w:rPr>
        <w:t>水箱、水塔、水泵、控制器、软管、加热管、板式换热器、散热器、翅片换热器、蒸发器、冷凝器、压缩机、膨胀阀、节流装置、链接铜管等；互联网+、大数据、物联网、人工智能、传感器、温控器、控制器、执行器及控制系统等</w:t>
      </w:r>
      <w:r>
        <w:rPr>
          <w:rFonts w:hint="eastAsia" w:ascii="宋体" w:hAnsi="宋体" w:eastAsia="宋体" w:cs="宋体"/>
          <w:bCs/>
          <w:color w:val="000000"/>
          <w:kern w:val="2"/>
          <w:sz w:val="22"/>
          <w:szCs w:val="22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spacing w:val="-2"/>
          <w:kern w:val="10"/>
          <w:sz w:val="22"/>
          <w:szCs w:val="22"/>
          <w:lang w:val="zh-CN"/>
        </w:rPr>
        <w:t>◆</w:t>
      </w:r>
      <w:r>
        <w:rPr>
          <w:rFonts w:hint="eastAsia" w:ascii="宋体" w:hAnsi="宋体" w:eastAsia="宋体" w:cs="宋体"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冷暖系统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展区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：</w:t>
      </w:r>
      <w:r>
        <w:rPr>
          <w:rFonts w:hint="eastAsia" w:ascii="宋体" w:hAnsi="宋体" w:eastAsia="宋体" w:cs="宋体"/>
          <w:bCs/>
          <w:color w:val="000000"/>
          <w:kern w:val="2"/>
          <w:sz w:val="22"/>
          <w:szCs w:val="22"/>
          <w:lang w:val="en-US" w:eastAsia="zh-CN" w:bidi="ar-SA"/>
        </w:rPr>
        <w:t>中央空调水系统/氟系统（风管机、多联机）；地源/空气源/水源热泵机组、热泵/太阳能/再生能源采暖设备；中央热水、电燃气热水器；采暖散热器系统（明管散热片、暗管散热片）；地暖/电采暖/混装采暖系统等。</w:t>
      </w:r>
      <w:r>
        <w:rPr>
          <w:rFonts w:hint="eastAsia" w:ascii="宋体" w:hAnsi="宋体" w:eastAsia="宋体" w:cs="宋体"/>
          <w:bCs/>
          <w:color w:val="000000"/>
          <w:kern w:val="2"/>
          <w:sz w:val="22"/>
          <w:szCs w:val="22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spacing w:val="-2"/>
          <w:kern w:val="10"/>
          <w:sz w:val="22"/>
          <w:szCs w:val="22"/>
          <w:lang w:val="zh-CN"/>
        </w:rPr>
        <w:t>◆</w:t>
      </w:r>
      <w:r>
        <w:rPr>
          <w:rFonts w:hint="eastAsia" w:ascii="宋体" w:hAnsi="宋体" w:eastAsia="宋体" w:cs="宋体"/>
          <w:b/>
          <w:spacing w:val="-2"/>
          <w:kern w:val="1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新风通风空调系统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展区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：</w:t>
      </w:r>
      <w:r>
        <w:rPr>
          <w:rFonts w:hint="eastAsia" w:ascii="宋体" w:hAnsi="宋体" w:eastAsia="宋体" w:cs="宋体"/>
          <w:bCs/>
          <w:color w:val="000000"/>
          <w:kern w:val="2"/>
          <w:sz w:val="22"/>
          <w:szCs w:val="22"/>
          <w:lang w:val="en-US" w:eastAsia="zh-CN" w:bidi="ar-SA"/>
        </w:rPr>
        <w:t>中央新风（全热交换器、单向送风机、双向送风机）、新风净化机、风机/风口/管道、控制系统、通风设备、空气净化器、中央除尘、中央除湿等。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收费标准：</w:t>
      </w:r>
    </w:p>
    <w:tbl>
      <w:tblPr>
        <w:tblStyle w:val="7"/>
        <w:tblW w:w="100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2404"/>
        <w:gridCol w:w="2530"/>
        <w:gridCol w:w="28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  <w:t>空地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标准展位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  <w:t>豪华标准展位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国内企业（RMB）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00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800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境外企业（USD）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280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2800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3200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0"/>
                <w:szCs w:val="20"/>
                <w:lang w:val="zh-CN"/>
              </w:rPr>
              <w:t>备注</w:t>
            </w:r>
          </w:p>
        </w:tc>
        <w:tc>
          <w:tcPr>
            <w:tcW w:w="7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202" w:leftChars="96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kern w:val="10"/>
                <w:sz w:val="22"/>
                <w:szCs w:val="22"/>
                <w:lang w:val="zh-CN"/>
              </w:rPr>
              <w:t>◆ 空地：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36㎡起租，不包括任何设施，参展单位需自行设计、装修， 另按展馆规定收取特装管理费50元/㎡。</w:t>
            </w:r>
          </w:p>
          <w:p>
            <w:pPr>
              <w:adjustRightInd w:val="0"/>
              <w:snapToGrid w:val="0"/>
              <w:spacing w:line="360" w:lineRule="auto"/>
              <w:ind w:left="181" w:leftChars="86" w:firstLine="22" w:firstLineChars="10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zh-CN" w:eastAsia="zh-CN" w:bidi="ar-SA"/>
              </w:rPr>
              <w:t>◆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zh-CN" w:eastAsia="zh-CN" w:bidi="ar-SA"/>
              </w:rPr>
              <w:t xml:space="preserve"> 标准展位：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规格：3m×3m，含三面白色围板（高2.5米）、一张洽谈台、折椅二把、日光灯二盏、中英文楣板、垃圾篓、地毯。双开口展位，加收500元/个。3A/500W照明插座100元/个（选配）。</w:t>
            </w:r>
          </w:p>
          <w:p>
            <w:pPr>
              <w:adjustRightInd w:val="0"/>
              <w:snapToGrid w:val="0"/>
              <w:spacing w:line="360" w:lineRule="auto"/>
              <w:ind w:left="206" w:leftChars="98"/>
              <w:rPr>
                <w:rFonts w:hint="eastAsia" w:ascii="宋体" w:hAnsi="宋体" w:eastAsia="宋体" w:cs="宋体"/>
                <w:spacing w:val="-2"/>
                <w:kern w:val="10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zh-CN" w:eastAsia="zh-CN" w:bidi="ar-SA"/>
              </w:rPr>
              <w:t>◆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zh-CN" w:eastAsia="zh-CN" w:bidi="ar-SA"/>
              </w:rPr>
              <w:t xml:space="preserve"> 豪华标准展位：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除以上配置外，对展位进行统一豪华装修，有效体现参展企业整体实力与形象。效果图备索。双开口展位，加收1000元/个。</w:t>
            </w:r>
          </w:p>
        </w:tc>
      </w:tr>
    </w:tbl>
    <w:p>
      <w:pPr>
        <w:tabs>
          <w:tab w:val="left" w:pos="2730"/>
        </w:tabs>
        <w:spacing w:line="360" w:lineRule="auto"/>
        <w:rPr>
          <w:rStyle w:val="9"/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sz w:val="20"/>
          <w:szCs w:val="20"/>
        </w:rPr>
        <w:t>会刊及其它广告</w:t>
      </w: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（</w:t>
      </w:r>
      <w:r>
        <w:rPr>
          <w:rFonts w:hint="eastAsia" w:ascii="宋体" w:hAnsi="宋体" w:eastAsia="宋体" w:cs="宋体"/>
          <w:sz w:val="20"/>
          <w:szCs w:val="20"/>
        </w:rPr>
        <w:t>广告版面由企业自行设计）</w:t>
      </w:r>
    </w:p>
    <w:tbl>
      <w:tblPr>
        <w:tblStyle w:val="7"/>
        <w:tblW w:w="100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4"/>
        <w:gridCol w:w="2310"/>
        <w:gridCol w:w="2726"/>
        <w:gridCol w:w="2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封   面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18000元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  <w:t>参观商证件广告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  <w:t>3万元/1.5万个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封底/封二/扉页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15000元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礼品袋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20000元/6000个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彩色内页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5000元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吊绳广告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20000元/1.5万个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大型广告牌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20000元（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米</w:t>
            </w:r>
            <w:r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  <w:t>）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特邀赞助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kern w:val="1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00元/家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区西广场落地桁架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000元（3*6米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门  票 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12000元/2万张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展馆入口背景板广告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000元（3*2.5米）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会刊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企业简介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 xml:space="preserve"> 3000元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/1P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区珠散廊桥上方横幅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万/幅（1.7*19米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区珠散上空吊幅 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万/幅（5*8米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20"/>
          <w:kern w:val="0"/>
          <w:sz w:val="22"/>
          <w:szCs w:val="22"/>
          <w:lang w:val="en-US" w:eastAsia="zh-CN" w:bidi="ar"/>
        </w:rPr>
      </w:pP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2"/>
          <w:szCs w:val="22"/>
          <w:lang w:val="en-US" w:eastAsia="zh-CN" w:bidi="ar-SA"/>
        </w:rPr>
        <w:t>组委会联络：</w:t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  <w:t xml:space="preserve">广东鸿威国际会展集团有限公司 </w:t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  <w:t>大会官网：</w:t>
      </w:r>
      <w:r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  <w:instrText xml:space="preserve"> HYPERLINK "http://www.heat-china.com" </w:instrText>
      </w:r>
      <w:r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  <w:t>www.heat-china.com</w:t>
      </w:r>
      <w:r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组委会：13044243240 刘妙权（V:L13044243240）</w:t>
      </w:r>
    </w:p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  <w:t>总  机：4006-258-268</w:t>
      </w:r>
    </w:p>
    <w:p>
      <w:pPr>
        <w:spacing w:line="360" w:lineRule="auto"/>
        <w:rPr>
          <w:rFonts w:hint="default" w:ascii="宋体" w:hAnsi="宋体" w:eastAsia="宋体" w:cs="宋体"/>
          <w:bCs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  <w:t>总  部：广州市海珠区新港东路1000号保利西塔C座7楼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MDgyMjdiYmQ2OWIyOTc1NTkzNWE3YTRjNThkZjUifQ=="/>
  </w:docVars>
  <w:rsids>
    <w:rsidRoot w:val="00000000"/>
    <w:rsid w:val="00021B5D"/>
    <w:rsid w:val="0011157B"/>
    <w:rsid w:val="008F31DA"/>
    <w:rsid w:val="010A2CBD"/>
    <w:rsid w:val="01B34E22"/>
    <w:rsid w:val="026E1266"/>
    <w:rsid w:val="0270061D"/>
    <w:rsid w:val="02B0288D"/>
    <w:rsid w:val="02B323C7"/>
    <w:rsid w:val="03B70984"/>
    <w:rsid w:val="03C47844"/>
    <w:rsid w:val="04F4193B"/>
    <w:rsid w:val="05967B8B"/>
    <w:rsid w:val="05C50BEE"/>
    <w:rsid w:val="06262A47"/>
    <w:rsid w:val="06475B39"/>
    <w:rsid w:val="066E0C3C"/>
    <w:rsid w:val="07117EF5"/>
    <w:rsid w:val="080041F1"/>
    <w:rsid w:val="084D31AF"/>
    <w:rsid w:val="093A4061"/>
    <w:rsid w:val="097D6DFD"/>
    <w:rsid w:val="0B815649"/>
    <w:rsid w:val="0B8737B2"/>
    <w:rsid w:val="0BB04F03"/>
    <w:rsid w:val="0C1A4AB2"/>
    <w:rsid w:val="0C3B764D"/>
    <w:rsid w:val="0C714D93"/>
    <w:rsid w:val="0CA27A1A"/>
    <w:rsid w:val="0DBE7EBF"/>
    <w:rsid w:val="0DF91E0E"/>
    <w:rsid w:val="0F676D74"/>
    <w:rsid w:val="1096624B"/>
    <w:rsid w:val="10BE4C49"/>
    <w:rsid w:val="11020AF3"/>
    <w:rsid w:val="12665599"/>
    <w:rsid w:val="13557D81"/>
    <w:rsid w:val="139525D9"/>
    <w:rsid w:val="146D67CC"/>
    <w:rsid w:val="14D250F1"/>
    <w:rsid w:val="15624189"/>
    <w:rsid w:val="15AF54A9"/>
    <w:rsid w:val="15CE3B81"/>
    <w:rsid w:val="169C3A60"/>
    <w:rsid w:val="16EA2C3C"/>
    <w:rsid w:val="17792810"/>
    <w:rsid w:val="18905691"/>
    <w:rsid w:val="18A51805"/>
    <w:rsid w:val="18C81659"/>
    <w:rsid w:val="18DD40DB"/>
    <w:rsid w:val="1A4B2C82"/>
    <w:rsid w:val="1B590390"/>
    <w:rsid w:val="1BE614F8"/>
    <w:rsid w:val="1C5D0557"/>
    <w:rsid w:val="1F203BA9"/>
    <w:rsid w:val="1F257B39"/>
    <w:rsid w:val="1FD004F5"/>
    <w:rsid w:val="20BB09AB"/>
    <w:rsid w:val="20EF349B"/>
    <w:rsid w:val="21F96602"/>
    <w:rsid w:val="25A75871"/>
    <w:rsid w:val="26C21471"/>
    <w:rsid w:val="26E74054"/>
    <w:rsid w:val="27456ECB"/>
    <w:rsid w:val="278175EE"/>
    <w:rsid w:val="284B0435"/>
    <w:rsid w:val="286A0C15"/>
    <w:rsid w:val="296B1316"/>
    <w:rsid w:val="29B41CD1"/>
    <w:rsid w:val="2A093992"/>
    <w:rsid w:val="2A246E32"/>
    <w:rsid w:val="2A867822"/>
    <w:rsid w:val="2B0A2125"/>
    <w:rsid w:val="2B704BD0"/>
    <w:rsid w:val="2BA94280"/>
    <w:rsid w:val="2CA109D1"/>
    <w:rsid w:val="2D40184D"/>
    <w:rsid w:val="2D4B4A82"/>
    <w:rsid w:val="303B7642"/>
    <w:rsid w:val="30476284"/>
    <w:rsid w:val="30642A3F"/>
    <w:rsid w:val="32570AEB"/>
    <w:rsid w:val="32674004"/>
    <w:rsid w:val="34951BD6"/>
    <w:rsid w:val="34AE24A7"/>
    <w:rsid w:val="354A6B96"/>
    <w:rsid w:val="354E3F3E"/>
    <w:rsid w:val="355C4013"/>
    <w:rsid w:val="357C0AAC"/>
    <w:rsid w:val="35B15E12"/>
    <w:rsid w:val="35D46FDF"/>
    <w:rsid w:val="36196079"/>
    <w:rsid w:val="36B97ADD"/>
    <w:rsid w:val="39895FB6"/>
    <w:rsid w:val="3991089E"/>
    <w:rsid w:val="39E32633"/>
    <w:rsid w:val="3AD85533"/>
    <w:rsid w:val="3B513310"/>
    <w:rsid w:val="3C0B2B89"/>
    <w:rsid w:val="3C8B7826"/>
    <w:rsid w:val="3CC23F7A"/>
    <w:rsid w:val="3DCE52B9"/>
    <w:rsid w:val="3E686900"/>
    <w:rsid w:val="3E701865"/>
    <w:rsid w:val="3E725142"/>
    <w:rsid w:val="3EFD2FE9"/>
    <w:rsid w:val="3F787F12"/>
    <w:rsid w:val="41390199"/>
    <w:rsid w:val="416E7E42"/>
    <w:rsid w:val="42F36125"/>
    <w:rsid w:val="43952DD7"/>
    <w:rsid w:val="46971BE9"/>
    <w:rsid w:val="46DD7B3E"/>
    <w:rsid w:val="472D1761"/>
    <w:rsid w:val="47BD4484"/>
    <w:rsid w:val="480C04E4"/>
    <w:rsid w:val="484F5C48"/>
    <w:rsid w:val="48BB1493"/>
    <w:rsid w:val="498875C7"/>
    <w:rsid w:val="49ED14F7"/>
    <w:rsid w:val="4A0372A2"/>
    <w:rsid w:val="4A1C41B3"/>
    <w:rsid w:val="4BC2125B"/>
    <w:rsid w:val="4C6B424D"/>
    <w:rsid w:val="4CA706AC"/>
    <w:rsid w:val="4CF9212A"/>
    <w:rsid w:val="4DA42E3E"/>
    <w:rsid w:val="4DAE5A6A"/>
    <w:rsid w:val="4E025070"/>
    <w:rsid w:val="4E8A2033"/>
    <w:rsid w:val="4ECE2432"/>
    <w:rsid w:val="4F021BCA"/>
    <w:rsid w:val="4F7B1EE1"/>
    <w:rsid w:val="4F9C34C0"/>
    <w:rsid w:val="510B1E2B"/>
    <w:rsid w:val="51A27694"/>
    <w:rsid w:val="51F40667"/>
    <w:rsid w:val="52D91C7A"/>
    <w:rsid w:val="53255BEC"/>
    <w:rsid w:val="537F6850"/>
    <w:rsid w:val="551C150B"/>
    <w:rsid w:val="56DA5E00"/>
    <w:rsid w:val="56DC4A45"/>
    <w:rsid w:val="56ED7603"/>
    <w:rsid w:val="58386448"/>
    <w:rsid w:val="58BF28DA"/>
    <w:rsid w:val="5967574D"/>
    <w:rsid w:val="5AA15DB6"/>
    <w:rsid w:val="5B066E11"/>
    <w:rsid w:val="5B2C6272"/>
    <w:rsid w:val="5C333538"/>
    <w:rsid w:val="5CD7107B"/>
    <w:rsid w:val="5D096981"/>
    <w:rsid w:val="5F205087"/>
    <w:rsid w:val="60196271"/>
    <w:rsid w:val="606F2B03"/>
    <w:rsid w:val="607C36F0"/>
    <w:rsid w:val="60952274"/>
    <w:rsid w:val="60A97E5B"/>
    <w:rsid w:val="60AA6531"/>
    <w:rsid w:val="610D2297"/>
    <w:rsid w:val="616664A3"/>
    <w:rsid w:val="62465DB2"/>
    <w:rsid w:val="625B5E5A"/>
    <w:rsid w:val="626F35C2"/>
    <w:rsid w:val="62913343"/>
    <w:rsid w:val="62C31218"/>
    <w:rsid w:val="62C730C0"/>
    <w:rsid w:val="63827325"/>
    <w:rsid w:val="659155FE"/>
    <w:rsid w:val="662312AC"/>
    <w:rsid w:val="663A3500"/>
    <w:rsid w:val="66430FEE"/>
    <w:rsid w:val="66DC1C0F"/>
    <w:rsid w:val="67B83B2F"/>
    <w:rsid w:val="67CA7F5D"/>
    <w:rsid w:val="6817003C"/>
    <w:rsid w:val="68172D2E"/>
    <w:rsid w:val="68387D64"/>
    <w:rsid w:val="684921C0"/>
    <w:rsid w:val="68673940"/>
    <w:rsid w:val="691B79DF"/>
    <w:rsid w:val="69C57433"/>
    <w:rsid w:val="6A0A00F5"/>
    <w:rsid w:val="6B665B3F"/>
    <w:rsid w:val="6C047AB6"/>
    <w:rsid w:val="6E034BF3"/>
    <w:rsid w:val="6E5A6ED5"/>
    <w:rsid w:val="6F83245B"/>
    <w:rsid w:val="71926986"/>
    <w:rsid w:val="71BB2A65"/>
    <w:rsid w:val="72442376"/>
    <w:rsid w:val="725B1131"/>
    <w:rsid w:val="72F463A5"/>
    <w:rsid w:val="73D76A97"/>
    <w:rsid w:val="74C23B9D"/>
    <w:rsid w:val="753F55EC"/>
    <w:rsid w:val="76452218"/>
    <w:rsid w:val="789456D9"/>
    <w:rsid w:val="78E06B01"/>
    <w:rsid w:val="79AA459F"/>
    <w:rsid w:val="7A713EE2"/>
    <w:rsid w:val="7AB3719F"/>
    <w:rsid w:val="7C637D7A"/>
    <w:rsid w:val="7CD5634C"/>
    <w:rsid w:val="7E8E61E2"/>
    <w:rsid w:val="7FD12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标题 1 Char"/>
    <w:basedOn w:val="8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3640</Words>
  <Characters>3972</Characters>
  <Lines>0</Lines>
  <Paragraphs>0</Paragraphs>
  <TotalTime>1</TotalTime>
  <ScaleCrop>false</ScaleCrop>
  <LinksUpToDate>false</LinksUpToDate>
  <CharactersWithSpaces>4022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许敬貌</dc:creator>
  <cp:lastModifiedBy>Administrator</cp:lastModifiedBy>
  <dcterms:modified xsi:type="dcterms:W3CDTF">2022-08-29T03:45:01Z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9D1B451CD0554E54A3E7770FD051A78B</vt:lpwstr>
  </property>
</Properties>
</file>