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412"/>
        </w:tabs>
        <w:spacing w:line="360" w:lineRule="exact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23广州国际洗护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用品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展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览会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Guangzhou International Washing &amp; Care Products Expo 2023</w:t>
      </w:r>
    </w:p>
    <w:p>
      <w:pPr>
        <w:tabs>
          <w:tab w:val="right" w:pos="9412"/>
        </w:tabs>
        <w:spacing w:line="360" w:lineRule="exact"/>
        <w:jc w:val="center"/>
        <w:rPr>
          <w:rFonts w:hint="default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2023年3月9-11日 |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广州保利世贸博览馆</w:t>
      </w:r>
    </w:p>
    <w:p>
      <w:pPr>
        <w:tabs>
          <w:tab w:val="right" w:pos="9412"/>
        </w:tabs>
        <w:spacing w:line="360" w:lineRule="exact"/>
        <w:jc w:val="center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●展会概况: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随着疫情防控进入常态化，消费者对于洗护用品的需求提升，洗护品也越来越细分化，刚需、快销、高复购这些特性让行业充盈着庞大的市场潜力。PCE洗护用品展自创办以来，得到了政府有关部门和相关行业协会的多方支持，迄今已连续成功举办了多届，展览面积与展商数量逐年快速递增，已成为业内商家必到的专业盛会.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171A1D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为满足更多的企业行业交流诉求, 2023PCE洗护用品展以“助跑健康洗护产业”为主题,。汇聚洗护、家清等热卖产品类别，链接产业带实力源头厂商，数百家知名品牌新锐力量，10万+爆品优品。展会分别于2023年3月9-11日在广州保利世贸博览馆，2023年8月4-6日在上海新国际博览中心，2023年11月在重庆国际会议展览中心举办。打造一站式商贸服务平台，全方位助力企业抢占行业新赛道！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●展品范围：</w:t>
      </w:r>
      <w:r>
        <w:rPr>
          <w:rFonts w:hint="eastAsia" w:ascii="宋体" w:hAnsi="宋体" w:cs="宋体"/>
          <w:bCs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个人洗护用品：洗发水、护发素、沐浴露、香皂、洁面乳、洗手液、洁面皂、卸妆水、口腔护理用品等；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sz w:val="21"/>
          <w:szCs w:val="21"/>
        </w:rPr>
        <w:t>家居洗护用品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Cs/>
          <w:sz w:val="21"/>
          <w:szCs w:val="21"/>
        </w:rPr>
        <w:t>洗洁精、油污净、洁厕液、除垢剂、油烟机清洗剂、果蔬清洗剂、除菌液等；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</w:rPr>
        <w:t>织物洗护用品：洗衣液、洗衣粉、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洗衣凝珠、</w:t>
      </w:r>
      <w:r>
        <w:rPr>
          <w:rFonts w:hint="eastAsia" w:ascii="宋体" w:hAnsi="宋体" w:cs="宋体"/>
          <w:bCs/>
          <w:sz w:val="21"/>
          <w:szCs w:val="21"/>
        </w:rPr>
        <w:t>洗衣皂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洗衣片、洗衣留香珠、衣物柔顺剂</w:t>
      </w:r>
      <w:r>
        <w:rPr>
          <w:rFonts w:hint="eastAsia" w:ascii="宋体" w:hAnsi="宋体" w:cs="宋体"/>
          <w:bCs/>
          <w:sz w:val="21"/>
          <w:szCs w:val="21"/>
        </w:rPr>
        <w:t>、漂白剂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lang w:eastAsia="zh-CN"/>
        </w:rPr>
        <w:t>消毒</w:t>
      </w:r>
      <w:r>
        <w:rPr>
          <w:rFonts w:hint="eastAsia" w:ascii="宋体" w:hAnsi="宋体" w:cs="宋体"/>
          <w:bCs/>
          <w:sz w:val="21"/>
          <w:szCs w:val="21"/>
        </w:rPr>
        <w:t>抗菌产品：消毒液、空气清新剂、抗菌去味剂、果蔬抗菌保鲜剂、宠物保洁护理液等；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日化原辅材料</w:t>
      </w:r>
      <w:r>
        <w:rPr>
          <w:rFonts w:hint="eastAsia" w:ascii="宋体" w:hAnsi="宋体" w:cs="宋体"/>
          <w:bCs/>
          <w:sz w:val="21"/>
          <w:szCs w:val="21"/>
        </w:rPr>
        <w:t>：香精香料、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水溶膜、</w:t>
      </w:r>
      <w:r>
        <w:rPr>
          <w:rFonts w:hint="eastAsia" w:ascii="宋体" w:hAnsi="宋体" w:cs="宋体"/>
          <w:bCs/>
          <w:sz w:val="21"/>
          <w:szCs w:val="21"/>
        </w:rPr>
        <w:t>表面活性剂及助剂、增白剂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、酶制剂</w:t>
      </w:r>
      <w:r>
        <w:rPr>
          <w:rFonts w:hint="eastAsia" w:ascii="宋体" w:hAnsi="宋体" w:cs="宋体"/>
          <w:bCs/>
          <w:sz w:val="21"/>
          <w:szCs w:val="21"/>
        </w:rPr>
        <w:t>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产品包装与设备：生产设备、包装设备、包装材料及新技术等；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OEM/ODM等厂商及其他关联产品。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●同期活动：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z w:val="24"/>
        </w:rPr>
        <w:t xml:space="preserve">※ </w:t>
      </w:r>
      <w:r>
        <w:rPr>
          <w:rFonts w:hint="eastAsia" w:ascii="宋体" w:hAnsi="宋体" w:cs="宋体"/>
        </w:rPr>
        <w:t>PCE202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最具影响力展商评选活动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sz w:val="24"/>
        </w:rPr>
        <w:t xml:space="preserve">※ </w:t>
      </w:r>
      <w:r>
        <w:rPr>
          <w:rFonts w:hint="eastAsia" w:ascii="宋体" w:hAnsi="宋体" w:cs="宋体"/>
        </w:rPr>
        <w:t>202</w:t>
      </w:r>
      <w:r>
        <w:rPr>
          <w:rFonts w:hint="eastAsia" w:ascii="宋体" w:hAnsi="宋体" w:cs="宋体"/>
          <w:lang w:val="en-US" w:eastAsia="zh-CN"/>
        </w:rPr>
        <w:t>3广州</w:t>
      </w:r>
      <w:r>
        <w:rPr>
          <w:rFonts w:hint="eastAsia" w:ascii="宋体" w:hAnsi="宋体" w:cs="宋体"/>
        </w:rPr>
        <w:t>国际</w:t>
      </w:r>
      <w:r>
        <w:rPr>
          <w:rFonts w:hint="eastAsia" w:ascii="宋体" w:hAnsi="宋体" w:cs="宋体"/>
          <w:lang w:val="en-US" w:eastAsia="zh-CN"/>
        </w:rPr>
        <w:t>洗护</w:t>
      </w:r>
      <w:r>
        <w:rPr>
          <w:rFonts w:hint="eastAsia" w:ascii="宋体" w:hAnsi="宋体" w:cs="宋体"/>
        </w:rPr>
        <w:t>用品推介会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/>
          <w:szCs w:val="21"/>
          <w:lang w:val="en-US" w:eastAsia="zh-CN"/>
        </w:rPr>
        <w:t>广州、上海</w:t>
      </w:r>
      <w:r>
        <w:rPr>
          <w:rFonts w:hint="eastAsia" w:ascii="宋体" w:hAnsi="宋体" w:cs="宋体"/>
          <w:b/>
          <w:szCs w:val="21"/>
        </w:rPr>
        <w:t>标准展位价格：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A.国内企业: RMB13500.00 /展期3m×3m    B.国外企业：USD3500.00 /展期3m×3m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/>
          <w:szCs w:val="21"/>
          <w:lang w:val="en-US" w:eastAsia="zh-CN"/>
        </w:rPr>
        <w:t>广州、上海</w:t>
      </w:r>
      <w:r>
        <w:rPr>
          <w:rFonts w:hint="eastAsia" w:ascii="宋体" w:hAnsi="宋体" w:cs="宋体"/>
          <w:b/>
          <w:szCs w:val="21"/>
        </w:rPr>
        <w:t>特装展位价格：</w:t>
      </w:r>
      <w:r>
        <w:rPr>
          <w:rFonts w:hint="eastAsia" w:ascii="宋体" w:hAnsi="宋体" w:cs="宋体"/>
        </w:rPr>
        <w:t>（如租用光地，应另交30元/平方米的光地管理费）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A.国内企业：RMB1350.00/平方米           B.国外企业：USD350.00/平方米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/>
          <w:szCs w:val="21"/>
          <w:lang w:val="en-US" w:eastAsia="zh-CN"/>
        </w:rPr>
        <w:t>重庆</w:t>
      </w:r>
      <w:r>
        <w:rPr>
          <w:rFonts w:hint="eastAsia" w:ascii="宋体" w:hAnsi="宋体" w:cs="宋体"/>
          <w:b/>
          <w:szCs w:val="21"/>
        </w:rPr>
        <w:t>标准展位价格：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A.国内企业: RMB</w:t>
      </w:r>
      <w:r>
        <w:rPr>
          <w:rFonts w:hint="eastAsia" w:ascii="宋体" w:hAnsi="宋体" w:cs="宋体"/>
          <w:bCs/>
          <w:szCs w:val="21"/>
          <w:lang w:val="en-US" w:eastAsia="zh-CN"/>
        </w:rPr>
        <w:t>6800</w:t>
      </w:r>
      <w:r>
        <w:rPr>
          <w:rFonts w:hint="eastAsia" w:ascii="宋体" w:hAnsi="宋体" w:cs="宋体"/>
          <w:bCs/>
          <w:szCs w:val="21"/>
        </w:rPr>
        <w:t>.00 /展期3m×3m    B.国外企业：USD</w:t>
      </w:r>
      <w:r>
        <w:rPr>
          <w:rFonts w:hint="eastAsia" w:ascii="宋体" w:hAnsi="宋体" w:cs="宋体"/>
          <w:bCs/>
          <w:szCs w:val="21"/>
          <w:lang w:val="en-US" w:eastAsia="zh-CN"/>
        </w:rPr>
        <w:t>1800</w:t>
      </w:r>
      <w:r>
        <w:rPr>
          <w:rFonts w:hint="eastAsia" w:ascii="宋体" w:hAnsi="宋体" w:cs="宋体"/>
          <w:bCs/>
          <w:szCs w:val="21"/>
        </w:rPr>
        <w:t>.00 /展期3m×3m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bCs/>
          <w:szCs w:val="21"/>
        </w:rPr>
        <w:t>★</w:t>
      </w:r>
      <w:r>
        <w:rPr>
          <w:rFonts w:hint="eastAsia" w:ascii="宋体" w:hAnsi="宋体" w:cs="宋体"/>
          <w:b/>
          <w:szCs w:val="21"/>
          <w:lang w:val="en-US" w:eastAsia="zh-CN"/>
        </w:rPr>
        <w:t>重庆</w:t>
      </w:r>
      <w:r>
        <w:rPr>
          <w:rFonts w:hint="eastAsia" w:ascii="宋体" w:hAnsi="宋体" w:cs="宋体"/>
          <w:b/>
          <w:szCs w:val="21"/>
        </w:rPr>
        <w:t>展位价格：</w:t>
      </w:r>
      <w:r>
        <w:rPr>
          <w:rFonts w:hint="eastAsia" w:ascii="宋体" w:hAnsi="宋体" w:cs="宋体"/>
        </w:rPr>
        <w:t>（如租用光地，应另交30元/平方米的光地管理费）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A.国内企业：RMB</w:t>
      </w:r>
      <w:r>
        <w:rPr>
          <w:rFonts w:hint="eastAsia" w:ascii="宋体" w:hAnsi="宋体" w:cs="宋体"/>
          <w:bCs/>
          <w:szCs w:val="21"/>
          <w:lang w:val="en-US" w:eastAsia="zh-CN"/>
        </w:rPr>
        <w:t>680</w:t>
      </w:r>
      <w:r>
        <w:rPr>
          <w:rFonts w:hint="eastAsia" w:ascii="宋体" w:hAnsi="宋体" w:cs="宋体"/>
          <w:bCs/>
          <w:szCs w:val="21"/>
        </w:rPr>
        <w:t>.00/平方米           B.国外企业：USD</w:t>
      </w:r>
      <w:r>
        <w:rPr>
          <w:rFonts w:hint="eastAsia" w:ascii="宋体" w:hAnsi="宋体" w:cs="宋体"/>
          <w:bCs/>
          <w:szCs w:val="21"/>
          <w:lang w:val="en-US" w:eastAsia="zh-CN"/>
        </w:rPr>
        <w:t>180</w:t>
      </w:r>
      <w:r>
        <w:rPr>
          <w:rFonts w:hint="eastAsia" w:ascii="宋体" w:hAnsi="宋体" w:cs="宋体"/>
          <w:bCs/>
          <w:szCs w:val="21"/>
        </w:rPr>
        <w:t>.00/平方米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★注：</w:t>
      </w:r>
      <w:r>
        <w:rPr>
          <w:rFonts w:hint="eastAsia" w:ascii="宋体" w:hAnsi="宋体" w:cs="宋体"/>
          <w:bCs/>
          <w:szCs w:val="21"/>
          <w:lang w:val="en-US" w:eastAsia="zh-CN"/>
        </w:rPr>
        <w:t>重庆、广州的双开口费用加收RMB1000元，上海的双开口费用加收RMB2000元。</w:t>
      </w:r>
      <w:r>
        <w:rPr>
          <w:rFonts w:hint="eastAsia" w:ascii="宋体" w:hAnsi="宋体" w:cs="宋体"/>
          <w:bCs/>
          <w:szCs w:val="21"/>
        </w:rPr>
        <w:t>每个标准展位9平方米包括（三面围板、地毯、一桌二椅、二只射灯、220V/500W电源插座一个）。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“光地”最少36平方米起租，“光地”只提供参展空间，展馆内二十四小时保洁/保安，不包括展架、展具等。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 w:hangingChars="20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★会刊广告：(人民币) 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□封面：25000元            □封二：18000元         </w:t>
      </w:r>
      <w:r>
        <w:rPr>
          <w:rFonts w:hint="eastAsia" w:ascii="宋体" w:hAnsi="宋体" w:cs="宋体"/>
          <w:bCs/>
          <w:szCs w:val="21"/>
        </w:rPr>
        <w:sym w:font="Wingdings 2" w:char="00A3"/>
      </w:r>
      <w:r>
        <w:rPr>
          <w:rFonts w:hint="eastAsia" w:ascii="宋体" w:hAnsi="宋体" w:cs="宋体"/>
          <w:bCs/>
          <w:szCs w:val="21"/>
        </w:rPr>
        <w:t>彩首：12000元         □彩页：6000元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□封底：20000元            □封三：15000元         </w:t>
      </w:r>
      <w:r>
        <w:rPr>
          <w:rFonts w:hint="eastAsia" w:ascii="宋体" w:hAnsi="宋体" w:cs="宋体"/>
          <w:bCs/>
          <w:szCs w:val="21"/>
        </w:rPr>
        <w:sym w:font="Wingdings 2" w:char="00A3"/>
      </w:r>
      <w:r>
        <w:rPr>
          <w:rFonts w:hint="eastAsia" w:ascii="宋体" w:hAnsi="宋体" w:cs="宋体"/>
          <w:bCs/>
          <w:szCs w:val="21"/>
        </w:rPr>
        <w:t>彩末：10000元         □黑白：3000元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★其它广告：(人民币) 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8" w:leftChars="200" w:hanging="8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□展会手提袋：60000元      □胸卡/吊绳独家：50000元        □产品推介会：</w:t>
      </w:r>
      <w:r>
        <w:rPr>
          <w:rFonts w:hint="eastAsia" w:ascii="宋体" w:hAnsi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</w:rPr>
        <w:t xml:space="preserve">0000元   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688" w:leftChars="200" w:hanging="268" w:hangingChars="128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□展会门票广告：30000元    □现场桁架广告:20000元/24平方米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★技术交流讲座：10000/小时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展览会期间主办单位将组织多场相关配套活动，如技术研讨会、论坛会、专家技术讲座、企业新产品推介会等。各单位均可报名申请举办，自定活动主题，并与参展报名表同时报到主办机构，以便及早安排活动场地和设施，并按专业组织听众。活动详细内容请提前报送组织单位审核。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●参观观众：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洗</w:t>
      </w:r>
      <w:r>
        <w:rPr>
          <w:rFonts w:hint="eastAsia" w:ascii="宋体" w:hAnsi="宋体" w:cs="宋体"/>
          <w:bCs/>
          <w:szCs w:val="21"/>
          <w:lang w:val="en-US" w:eastAsia="zh-CN"/>
        </w:rPr>
        <w:t>护</w:t>
      </w:r>
      <w:r>
        <w:rPr>
          <w:rFonts w:hint="eastAsia" w:ascii="宋体" w:hAnsi="宋体" w:cs="宋体"/>
          <w:bCs/>
          <w:szCs w:val="21"/>
        </w:rPr>
        <w:t>产品零售商、采购商、批发商、渠道商、代理商、经销商</w:t>
      </w:r>
      <w:r>
        <w:rPr>
          <w:rFonts w:hint="eastAsia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bCs/>
          <w:szCs w:val="21"/>
        </w:rPr>
        <w:t>加盟商</w:t>
      </w:r>
      <w:r>
        <w:rPr>
          <w:rFonts w:hint="eastAsia" w:ascii="宋体" w:hAnsi="宋体" w:cs="宋体"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各大型商超、卖场、日化店、</w:t>
      </w:r>
      <w:r>
        <w:rPr>
          <w:rFonts w:hint="eastAsia" w:ascii="宋体" w:hAnsi="宋体" w:cs="宋体"/>
          <w:bCs/>
          <w:szCs w:val="21"/>
          <w:lang w:eastAsia="zh-CN"/>
        </w:rPr>
        <w:t>便利</w:t>
      </w:r>
      <w:r>
        <w:rPr>
          <w:rFonts w:hint="eastAsia" w:ascii="宋体" w:hAnsi="宋体" w:cs="宋体"/>
          <w:bCs/>
          <w:szCs w:val="21"/>
        </w:rPr>
        <w:t>店、连锁干洗店</w:t>
      </w:r>
      <w:r>
        <w:rPr>
          <w:rFonts w:hint="eastAsia" w:ascii="宋体" w:hAnsi="宋体" w:cs="宋体"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网络零售商、电商（天猫、淘宝、京东、苏宁易购、1号店等）、社交新零售（拼</w:t>
      </w:r>
      <w:r>
        <w:rPr>
          <w:rFonts w:hint="eastAsia" w:ascii="宋体" w:hAnsi="宋体" w:cs="宋体"/>
          <w:bCs/>
          <w:szCs w:val="21"/>
          <w:lang w:val="en-US" w:eastAsia="zh-CN"/>
        </w:rPr>
        <w:t>多</w:t>
      </w:r>
      <w:r>
        <w:rPr>
          <w:rFonts w:hint="eastAsia" w:ascii="宋体" w:hAnsi="宋体" w:cs="宋体"/>
          <w:bCs/>
          <w:szCs w:val="21"/>
        </w:rPr>
        <w:t>多、小红书、蘑菇街等）、微商团队</w:t>
      </w:r>
      <w:r>
        <w:rPr>
          <w:rFonts w:hint="eastAsia" w:ascii="宋体" w:hAnsi="宋体" w:cs="宋体"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各类公共场所采购人员（如：酒店、医院、学校、机场、保洁公司等）</w:t>
      </w:r>
      <w:r>
        <w:rPr>
          <w:rFonts w:hint="eastAsia" w:ascii="宋体" w:hAnsi="宋体" w:cs="宋体"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行业媒体、大众媒体及自媒体等</w:t>
      </w:r>
      <w:r>
        <w:rPr>
          <w:rFonts w:hint="eastAsia" w:ascii="宋体" w:hAnsi="宋体" w:cs="宋体"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政府机构、行业协会、商会</w:t>
      </w:r>
      <w:r>
        <w:rPr>
          <w:rFonts w:hint="eastAsia" w:ascii="宋体" w:hAnsi="宋体" w:cs="宋体"/>
          <w:bCs/>
          <w:szCs w:val="21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●参展程序: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1.填写《参展申请表》邮寄或邮件至</w:t>
      </w:r>
      <w:r>
        <w:rPr>
          <w:rFonts w:hint="eastAsia" w:ascii="宋体" w:hAnsi="宋体" w:cs="宋体"/>
          <w:szCs w:val="21"/>
        </w:rPr>
        <w:t>会务组</w:t>
      </w:r>
      <w:r>
        <w:rPr>
          <w:rFonts w:hint="eastAsia" w:ascii="宋体" w:hAnsi="宋体" w:cs="宋体"/>
          <w:bCs/>
          <w:szCs w:val="21"/>
        </w:rPr>
        <w:t>，展位执行“先申请，先付款，先安排”原则；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210" w:hanging="210" w:hangingChars="1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2.展位申请后一周内将参展费用[50%（订金）或全款]电汇或交至会务组，余款于20</w:t>
      </w:r>
      <w:r>
        <w:rPr>
          <w:rFonts w:hint="eastAsia" w:ascii="宋体" w:hAnsi="宋体" w:cs="宋体"/>
          <w:bCs/>
          <w:szCs w:val="21"/>
          <w:lang w:val="en-US" w:eastAsia="zh-CN"/>
        </w:rPr>
        <w:t>23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</w:rPr>
        <w:t>日前付清；参展商在汇出各项费用后，请将银行汇款单发送至展会</w:t>
      </w:r>
      <w:r>
        <w:rPr>
          <w:rFonts w:hint="eastAsia" w:ascii="宋体" w:hAnsi="宋体" w:cs="宋体"/>
          <w:szCs w:val="21"/>
        </w:rPr>
        <w:t>会务组</w:t>
      </w:r>
      <w:r>
        <w:rPr>
          <w:rFonts w:hint="eastAsia" w:ascii="宋体" w:hAnsi="宋体" w:cs="宋体"/>
          <w:bCs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210" w:hanging="210" w:hangingChars="1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3.于20</w:t>
      </w:r>
      <w:r>
        <w:rPr>
          <w:rFonts w:hint="eastAsia" w:ascii="宋体" w:hAnsi="宋体" w:cs="宋体"/>
          <w:bCs/>
          <w:szCs w:val="21"/>
          <w:lang w:val="en-US" w:eastAsia="zh-CN"/>
        </w:rPr>
        <w:t>23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</w:rPr>
        <w:t>日之前将企业中英文简介及广告文件（如有）以电子版本形式发送至展会会务组，如需翻译请提前告知；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4.根据《参展服务手册》安排参展事宜（宾馆、运输、搭建、展具租赁、现场翻译等）。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●会务组联系方式: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地址：上海市莘砖公路258号34号楼1001室    邮编：201612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电话：</w:t>
      </w:r>
      <w:r>
        <w:rPr>
          <w:rFonts w:hint="eastAsia" w:ascii="宋体" w:hAnsi="宋体" w:cs="宋体"/>
          <w:bCs/>
          <w:szCs w:val="21"/>
          <w:lang w:val="en-US" w:eastAsia="zh-CN"/>
        </w:rPr>
        <w:t>+86-18512179327</w:t>
      </w:r>
      <w:r>
        <w:rPr>
          <w:rFonts w:hint="eastAsia" w:ascii="宋体" w:hAnsi="宋体" w:cs="宋体"/>
          <w:bCs/>
          <w:szCs w:val="21"/>
        </w:rPr>
        <w:t xml:space="preserve">                       传真: +86-21-64516467</w:t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邮箱:</w:t>
      </w:r>
      <w:bookmarkStart w:id="0" w:name="OLE_LINK1"/>
      <w:r>
        <w:rPr>
          <w:rFonts w:hint="eastAsia" w:ascii="宋体" w:hAnsi="宋体" w:cs="宋体"/>
          <w:bCs/>
          <w:szCs w:val="21"/>
          <w:lang w:val="en-US" w:eastAsia="zh-CN"/>
        </w:rPr>
        <w:t>washingcare-marketing@yingheexpo.com</w:t>
      </w:r>
      <w:r>
        <w:rPr>
          <w:rFonts w:hint="eastAsia" w:ascii="宋体" w:hAnsi="宋体" w:cs="宋体"/>
          <w:bCs/>
          <w:szCs w:val="21"/>
        </w:rPr>
        <w:t xml:space="preserve">   </w:t>
      </w:r>
      <w:r>
        <w:rPr>
          <w:rFonts w:hint="eastAsia" w:ascii="宋体" w:hAnsi="宋体" w:cs="宋体"/>
          <w:bCs/>
          <w:szCs w:val="21"/>
          <w:lang w:val="en-US" w:eastAsia="zh-CN"/>
        </w:rPr>
        <w:t>网</w:t>
      </w:r>
      <w:r>
        <w:rPr>
          <w:rFonts w:hint="eastAsia" w:ascii="宋体" w:hAnsi="宋体" w:cs="宋体"/>
          <w:bCs/>
          <w:szCs w:val="21"/>
        </w:rPr>
        <w:t>址：</w:t>
      </w:r>
      <w:r>
        <w:rPr>
          <w:rFonts w:hint="eastAsia" w:ascii="宋体" w:hAnsi="宋体" w:cs="宋体"/>
          <w:bCs/>
          <w:szCs w:val="21"/>
        </w:rPr>
        <w:fldChar w:fldCharType="begin"/>
      </w:r>
      <w:r>
        <w:rPr>
          <w:rFonts w:hint="eastAsia" w:ascii="宋体" w:hAnsi="宋体" w:cs="宋体"/>
          <w:bCs/>
          <w:szCs w:val="21"/>
        </w:rPr>
        <w:instrText xml:space="preserve"> HYPERLINK "http://www.spcexpo.vip" </w:instrText>
      </w:r>
      <w:r>
        <w:rPr>
          <w:rFonts w:hint="eastAsia" w:ascii="宋体" w:hAnsi="宋体" w:cs="宋体"/>
          <w:bCs/>
          <w:szCs w:val="21"/>
        </w:rPr>
        <w:fldChar w:fldCharType="separate"/>
      </w:r>
      <w:r>
        <w:rPr>
          <w:rStyle w:val="8"/>
          <w:rFonts w:hint="eastAsia" w:ascii="宋体" w:hAnsi="宋体" w:cs="宋体"/>
          <w:bCs/>
          <w:szCs w:val="21"/>
        </w:rPr>
        <w:t>www.spcexpo.</w:t>
      </w:r>
      <w:bookmarkEnd w:id="0"/>
      <w:r>
        <w:rPr>
          <w:rStyle w:val="8"/>
          <w:rFonts w:hint="eastAsia" w:ascii="宋体" w:hAnsi="宋体" w:cs="宋体"/>
          <w:bCs/>
          <w:szCs w:val="21"/>
          <w:lang w:val="en-US" w:eastAsia="zh-CN"/>
        </w:rPr>
        <w:t>vip</w:t>
      </w:r>
      <w:r>
        <w:rPr>
          <w:rFonts w:hint="eastAsia" w:ascii="宋体" w:hAnsi="宋体" w:cs="宋体"/>
          <w:bCs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drawing>
          <wp:inline distT="0" distB="0" distL="114300" distR="114300">
            <wp:extent cx="6244590" cy="3335020"/>
            <wp:effectExtent l="0" t="0" r="3810" b="17780"/>
            <wp:docPr id="2" name="图片 2" descr="洗护880x470-广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洗护880x470-广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459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5" w:type="default"/>
      <w:pgSz w:w="11906" w:h="16838"/>
      <w:pgMar w:top="247" w:right="1092" w:bottom="898" w:left="934" w:header="23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037080" cy="608330"/>
          <wp:effectExtent l="0" t="0" r="1270" b="1270"/>
          <wp:docPr id="1" name="图片 1" descr="QQ图片20211201155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2112011552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08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C87DF"/>
    <w:multiLevelType w:val="singleLevel"/>
    <w:tmpl w:val="ABDC87D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M5MWRhZjNmZjRjZWMyNjE2OTc2MjQ3ZTJlYjgifQ=="/>
  </w:docVars>
  <w:rsids>
    <w:rsidRoot w:val="6BBE7D63"/>
    <w:rsid w:val="011F5CB7"/>
    <w:rsid w:val="03403D46"/>
    <w:rsid w:val="0DE70B68"/>
    <w:rsid w:val="13370C53"/>
    <w:rsid w:val="37C22712"/>
    <w:rsid w:val="3DFF1774"/>
    <w:rsid w:val="3EA13FB0"/>
    <w:rsid w:val="595B631E"/>
    <w:rsid w:val="5BB24978"/>
    <w:rsid w:val="5F313030"/>
    <w:rsid w:val="61882403"/>
    <w:rsid w:val="656D5D26"/>
    <w:rsid w:val="68055E73"/>
    <w:rsid w:val="681022EC"/>
    <w:rsid w:val="6BBE7D63"/>
    <w:rsid w:val="6C5C4BB7"/>
    <w:rsid w:val="6D0A14BC"/>
    <w:rsid w:val="73215013"/>
    <w:rsid w:val="774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1630</Words>
  <Characters>1993</Characters>
  <Lines>0</Lines>
  <Paragraphs>0</Paragraphs>
  <TotalTime>4</TotalTime>
  <ScaleCrop>false</ScaleCrop>
  <LinksUpToDate>false</LinksUpToDate>
  <CharactersWithSpaces>2174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2021-12-08T07:22:00Z</dcterms:created>
  <dc:creator>Maggie</dc:creator>
  <cp:lastModifiedBy>Maggie</cp:lastModifiedBy>
  <dcterms:modified xsi:type="dcterms:W3CDTF">2022-10-26T06:46:51Z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8D6183F4AD984CB386459BFFB83C2AD8</vt:lpwstr>
  </property>
</Properties>
</file>