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1" w:rsidRPr="00DE59C8" w:rsidRDefault="00745BCB" w:rsidP="00DE59C8">
      <w:pPr>
        <w:spacing w:line="400" w:lineRule="exact"/>
        <w:rPr>
          <w:rFonts w:asciiTheme="majorEastAsia" w:eastAsiaTheme="majorEastAsia" w:hAnsiTheme="majorEastAsia" w:cs="微软雅黑"/>
          <w:b/>
          <w:sz w:val="32"/>
          <w:szCs w:val="32"/>
        </w:rPr>
      </w:pPr>
      <w:r>
        <w:rPr>
          <w:rFonts w:asciiTheme="majorEastAsia" w:eastAsiaTheme="majorEastAsia" w:hAnsiTheme="majorEastAsia" w:cs="微软雅黑" w:hint="eastAsia"/>
          <w:b/>
          <w:bCs/>
          <w:sz w:val="32"/>
          <w:szCs w:val="32"/>
        </w:rPr>
        <w:t>2023</w:t>
      </w:r>
      <w:r w:rsidR="00CB291F" w:rsidRPr="0081008C">
        <w:rPr>
          <w:rFonts w:asciiTheme="majorEastAsia" w:eastAsiaTheme="majorEastAsia" w:hAnsiTheme="majorEastAsia" w:cs="微软雅黑" w:hint="eastAsia"/>
          <w:b/>
          <w:bCs/>
          <w:sz w:val="32"/>
          <w:szCs w:val="32"/>
        </w:rPr>
        <w:t>第17届上海国际养老、辅具及康复医疗博览会</w:t>
      </w:r>
    </w:p>
    <w:p w:rsidR="00DE59C8" w:rsidRPr="001E545E" w:rsidRDefault="00F21E53" w:rsidP="005B11A6">
      <w:pPr>
        <w:spacing w:line="400" w:lineRule="exact"/>
        <w:rPr>
          <w:rFonts w:asciiTheme="minorEastAsia" w:hAnsiTheme="minorEastAsia"/>
          <w:b/>
          <w:sz w:val="28"/>
          <w:szCs w:val="28"/>
        </w:rPr>
      </w:pPr>
      <w:r>
        <w:rPr>
          <w:rFonts w:asciiTheme="minorEastAsia" w:hAnsiTheme="minorEastAsia" w:cs="Arial" w:hint="eastAsia"/>
          <w:b/>
          <w:sz w:val="28"/>
          <w:szCs w:val="28"/>
          <w:shd w:val="clear" w:color="auto" w:fill="FFFFFF"/>
        </w:rPr>
        <w:t>AID，</w:t>
      </w:r>
      <w:r w:rsidR="00351E4A" w:rsidRPr="00351E4A">
        <w:rPr>
          <w:rFonts w:asciiTheme="minorEastAsia" w:hAnsiTheme="minorEastAsia" w:cs="Arial" w:hint="eastAsia"/>
          <w:b/>
          <w:sz w:val="28"/>
          <w:szCs w:val="28"/>
          <w:shd w:val="clear" w:color="auto" w:fill="FFFFFF"/>
        </w:rPr>
        <w:t>全球福祉行业展会头部品牌</w:t>
      </w:r>
      <w:r w:rsidR="00AC31AB" w:rsidRPr="001E545E">
        <w:rPr>
          <w:rFonts w:asciiTheme="minorEastAsia" w:hAnsiTheme="minorEastAsia" w:cs="Arial"/>
          <w:b/>
          <w:sz w:val="28"/>
          <w:szCs w:val="28"/>
          <w:shd w:val="clear" w:color="auto" w:fill="FFFFFF"/>
        </w:rPr>
        <w:t>！</w:t>
      </w:r>
    </w:p>
    <w:p w:rsidR="00DE59C8" w:rsidRPr="005B11A6" w:rsidRDefault="00CB291F" w:rsidP="00F21E53">
      <w:pPr>
        <w:spacing w:line="360" w:lineRule="exact"/>
        <w:rPr>
          <w:rFonts w:asciiTheme="minorEastAsia" w:hAnsiTheme="minorEastAsia" w:cs="微软雅黑"/>
          <w:szCs w:val="21"/>
        </w:rPr>
      </w:pPr>
      <w:r w:rsidRPr="005B11A6">
        <w:rPr>
          <w:rFonts w:asciiTheme="minorEastAsia" w:hAnsiTheme="minorEastAsia" w:hint="eastAsia"/>
          <w:b/>
          <w:szCs w:val="21"/>
        </w:rPr>
        <w:t>时间：</w:t>
      </w:r>
      <w:r w:rsidR="00745BCB">
        <w:rPr>
          <w:rFonts w:asciiTheme="minorEastAsia" w:hAnsiTheme="minorEastAsia" w:cs="微软雅黑" w:hint="eastAsia"/>
          <w:szCs w:val="21"/>
        </w:rPr>
        <w:t>2023</w:t>
      </w:r>
      <w:r w:rsidRPr="005B11A6">
        <w:rPr>
          <w:rFonts w:asciiTheme="minorEastAsia" w:hAnsiTheme="minorEastAsia" w:cs="微软雅黑" w:hint="eastAsia"/>
          <w:szCs w:val="21"/>
        </w:rPr>
        <w:t>年5月</w:t>
      </w:r>
      <w:r w:rsidR="00745BCB">
        <w:rPr>
          <w:rFonts w:asciiTheme="minorEastAsia" w:hAnsiTheme="minorEastAsia" w:cs="微软雅黑" w:hint="eastAsia"/>
          <w:szCs w:val="21"/>
        </w:rPr>
        <w:t>30</w:t>
      </w:r>
      <w:r w:rsidRPr="005B11A6">
        <w:rPr>
          <w:rFonts w:asciiTheme="minorEastAsia" w:hAnsiTheme="minorEastAsia" w:cs="微软雅黑" w:hint="eastAsia"/>
          <w:szCs w:val="21"/>
        </w:rPr>
        <w:t>日-6月</w:t>
      </w:r>
      <w:r w:rsidR="00745BCB">
        <w:rPr>
          <w:rFonts w:asciiTheme="minorEastAsia" w:hAnsiTheme="minorEastAsia" w:cs="微软雅黑" w:hint="eastAsia"/>
          <w:szCs w:val="21"/>
        </w:rPr>
        <w:t>1</w:t>
      </w:r>
      <w:r w:rsidRPr="005B11A6">
        <w:rPr>
          <w:rFonts w:asciiTheme="minorEastAsia" w:hAnsiTheme="minorEastAsia" w:cs="微软雅黑" w:hint="eastAsia"/>
          <w:szCs w:val="21"/>
        </w:rPr>
        <w:t>日</w:t>
      </w:r>
    </w:p>
    <w:p w:rsidR="00CB291F" w:rsidRPr="005B11A6" w:rsidRDefault="00CB291F" w:rsidP="00F21E53">
      <w:pPr>
        <w:spacing w:line="360" w:lineRule="exact"/>
        <w:rPr>
          <w:rFonts w:asciiTheme="minorEastAsia" w:hAnsiTheme="minorEastAsia" w:cs="微软雅黑"/>
          <w:szCs w:val="21"/>
        </w:rPr>
      </w:pPr>
      <w:r w:rsidRPr="005B11A6">
        <w:rPr>
          <w:rFonts w:asciiTheme="minorEastAsia" w:hAnsiTheme="minorEastAsia" w:cs="微软雅黑" w:hint="eastAsia"/>
          <w:b/>
          <w:szCs w:val="21"/>
        </w:rPr>
        <w:t>地点：</w:t>
      </w:r>
      <w:r w:rsidRPr="005B11A6">
        <w:rPr>
          <w:rFonts w:asciiTheme="minorEastAsia" w:hAnsiTheme="minorEastAsia" w:cs="微软雅黑" w:hint="eastAsia"/>
          <w:szCs w:val="21"/>
        </w:rPr>
        <w:t>上海新国际博览中心W3-W5馆（</w:t>
      </w:r>
      <w:r w:rsidR="005925AC" w:rsidRPr="005925AC">
        <w:rPr>
          <w:rFonts w:asciiTheme="minorEastAsia" w:hAnsiTheme="minorEastAsia" w:cs="微软雅黑" w:hint="eastAsia"/>
          <w:szCs w:val="21"/>
        </w:rPr>
        <w:t>上海市浦东新区芳甸路1201号</w:t>
      </w:r>
      <w:r w:rsidRPr="005B11A6">
        <w:rPr>
          <w:rFonts w:asciiTheme="minorEastAsia" w:hAnsiTheme="minorEastAsia" w:cs="微软雅黑" w:hint="eastAsia"/>
          <w:szCs w:val="21"/>
        </w:rPr>
        <w:t>）</w:t>
      </w:r>
    </w:p>
    <w:p w:rsidR="00CB291F" w:rsidRPr="001E545E" w:rsidRDefault="00CB291F" w:rsidP="00F21E53">
      <w:pPr>
        <w:spacing w:line="360" w:lineRule="exact"/>
        <w:rPr>
          <w:rFonts w:asciiTheme="minorEastAsia" w:hAnsiTheme="minorEastAsia"/>
          <w:b/>
          <w:color w:val="FF0000"/>
          <w:szCs w:val="21"/>
        </w:rPr>
      </w:pPr>
      <w:r w:rsidRPr="001E545E">
        <w:rPr>
          <w:rFonts w:asciiTheme="minorEastAsia" w:hAnsiTheme="minorEastAsia" w:hint="eastAsia"/>
          <w:b/>
          <w:color w:val="FF0000"/>
          <w:szCs w:val="21"/>
        </w:rPr>
        <w:t>参展咨询：伍云辉（先生）15900551473</w:t>
      </w:r>
      <w:r w:rsidRPr="001E545E">
        <w:rPr>
          <w:rFonts w:asciiTheme="minorEastAsia" w:hAnsiTheme="minorEastAsia" w:hint="eastAsia"/>
          <w:b/>
          <w:color w:val="FF0000"/>
          <w:szCs w:val="21"/>
        </w:rPr>
        <w:tab/>
      </w:r>
      <w:r w:rsidRPr="001E545E">
        <w:rPr>
          <w:rFonts w:asciiTheme="minorEastAsia" w:hAnsiTheme="minorEastAsia" w:hint="eastAsia"/>
          <w:b/>
          <w:color w:val="FF0000"/>
          <w:szCs w:val="21"/>
        </w:rPr>
        <w:tab/>
      </w:r>
      <w:r w:rsidRPr="001E545E">
        <w:rPr>
          <w:rFonts w:asciiTheme="minorEastAsia" w:hAnsiTheme="minorEastAsia" w:hint="eastAsia"/>
          <w:b/>
          <w:color w:val="FF0000"/>
          <w:szCs w:val="21"/>
        </w:rPr>
        <w:tab/>
        <w:t>商务QQ：695446450</w:t>
      </w:r>
    </w:p>
    <w:p w:rsidR="00CB291F" w:rsidRPr="005B11A6"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5B11A6">
        <w:rPr>
          <w:rFonts w:asciiTheme="minorEastAsia" w:hAnsiTheme="minorEastAsia" w:cs="宋体" w:hint="eastAsia"/>
          <w:b/>
          <w:kern w:val="0"/>
          <w:szCs w:val="21"/>
        </w:rPr>
        <w:t>主办单位：</w:t>
      </w:r>
      <w:r w:rsidRPr="005B11A6">
        <w:rPr>
          <w:rFonts w:asciiTheme="minorEastAsia" w:hAnsiTheme="minorEastAsia" w:cs="宋体" w:hint="eastAsia"/>
          <w:kern w:val="0"/>
          <w:szCs w:val="21"/>
        </w:rPr>
        <w:t>上海市民政局、上海市国际贸易促进委员会</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承办单位：</w:t>
      </w:r>
      <w:r w:rsidRPr="005B11A6">
        <w:rPr>
          <w:rFonts w:asciiTheme="minorEastAsia" w:hAnsiTheme="minorEastAsia" w:cs="宋体" w:hint="eastAsia"/>
          <w:kern w:val="0"/>
          <w:szCs w:val="21"/>
        </w:rPr>
        <w:t>上海市养老服务发展中心、上海国展展览中心有限公司</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特别支持单位：</w:t>
      </w:r>
      <w:r w:rsidRPr="005B11A6">
        <w:rPr>
          <w:rFonts w:asciiTheme="minorEastAsia" w:hAnsiTheme="minorEastAsia" w:cs="宋体" w:hint="eastAsia"/>
          <w:kern w:val="0"/>
          <w:szCs w:val="21"/>
        </w:rPr>
        <w:t>上海市残疾人联合会</w:t>
      </w:r>
    </w:p>
    <w:p w:rsidR="00CB291F" w:rsidRPr="005B11A6"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5B11A6">
        <w:rPr>
          <w:rFonts w:asciiTheme="minorEastAsia" w:hAnsiTheme="minorEastAsia" w:cs="宋体" w:hint="eastAsia"/>
          <w:b/>
          <w:kern w:val="0"/>
          <w:szCs w:val="21"/>
        </w:rPr>
        <w:t>支持单位：</w:t>
      </w:r>
      <w:r w:rsidRPr="005B11A6">
        <w:rPr>
          <w:rFonts w:asciiTheme="minorEastAsia" w:hAnsiTheme="minorEastAsia" w:cs="宋体" w:hint="eastAsia"/>
          <w:kern w:val="0"/>
          <w:szCs w:val="21"/>
        </w:rPr>
        <w:t>国家康复辅具研究中心、湖北省老龄产业协会、江苏省老龄产业协会、广东省老龄产业协会</w:t>
      </w:r>
    </w:p>
    <w:p w:rsidR="00CB291F" w:rsidRPr="005B11A6"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5B11A6">
        <w:rPr>
          <w:rFonts w:asciiTheme="minorEastAsia" w:hAnsiTheme="minorEastAsia" w:cs="宋体" w:hint="eastAsia"/>
          <w:b/>
          <w:kern w:val="0"/>
          <w:szCs w:val="21"/>
        </w:rPr>
        <w:t>协办单位：</w:t>
      </w:r>
      <w:r w:rsidRPr="005B11A6">
        <w:rPr>
          <w:rFonts w:asciiTheme="minorEastAsia" w:hAnsiTheme="minorEastAsia" w:cs="宋体" w:hint="eastAsia"/>
          <w:kern w:val="0"/>
          <w:szCs w:val="21"/>
        </w:rPr>
        <w:t>上海市社会福利中心、上海市康复器具协会</w:t>
      </w:r>
    </w:p>
    <w:p w:rsidR="00CB291F" w:rsidRDefault="00CB291F" w:rsidP="00F21E53">
      <w:pPr>
        <w:widowControl/>
        <w:shd w:val="clear" w:color="auto" w:fill="FFFFFF"/>
        <w:spacing w:line="360" w:lineRule="exact"/>
        <w:ind w:left="1054" w:hangingChars="500" w:hanging="1054"/>
        <w:jc w:val="left"/>
        <w:rPr>
          <w:rFonts w:asciiTheme="minorEastAsia" w:hAnsiTheme="minorEastAsia" w:cs="宋体"/>
          <w:kern w:val="0"/>
          <w:szCs w:val="21"/>
        </w:rPr>
      </w:pPr>
      <w:r w:rsidRPr="005B11A6">
        <w:rPr>
          <w:rFonts w:asciiTheme="minorEastAsia" w:hAnsiTheme="minorEastAsia" w:cs="宋体" w:hint="eastAsia"/>
          <w:b/>
          <w:kern w:val="0"/>
          <w:szCs w:val="21"/>
        </w:rPr>
        <w:t>海外协办：</w:t>
      </w:r>
      <w:r w:rsidRPr="005B11A6">
        <w:rPr>
          <w:rFonts w:asciiTheme="minorEastAsia" w:hAnsiTheme="minorEastAsia" w:cs="宋体" w:hint="eastAsia"/>
          <w:kern w:val="0"/>
          <w:szCs w:val="21"/>
        </w:rPr>
        <w:t>英国国际贸易部、法国商务投资署、澳大利亚贸易投资委员会、日本贸易振兴机构上海代表处、台湾贸易中心、中日养老事业咨询事务所、美国伊利诺伊州中国代表处、加拿大驻上海总领事馆</w:t>
      </w:r>
    </w:p>
    <w:p w:rsidR="00F21E53" w:rsidRDefault="007C2815" w:rsidP="00F21E53">
      <w:pPr>
        <w:widowControl/>
        <w:shd w:val="clear" w:color="auto" w:fill="FFFFFF"/>
        <w:spacing w:line="360" w:lineRule="exact"/>
        <w:ind w:firstLineChars="200" w:firstLine="422"/>
        <w:jc w:val="left"/>
        <w:rPr>
          <w:rFonts w:asciiTheme="minorEastAsia" w:hAnsiTheme="minorEastAsia" w:cs="Verdana"/>
          <w:szCs w:val="21"/>
        </w:rPr>
      </w:pPr>
      <w:r w:rsidRPr="007C2815">
        <w:rPr>
          <w:rFonts w:asciiTheme="minorEastAsia" w:hAnsiTheme="minorEastAsia" w:cs="Verdana" w:hint="eastAsia"/>
          <w:b/>
          <w:szCs w:val="21"/>
        </w:rPr>
        <w:t>上海国际养老、辅具及康复医疗博览会（简称AID）</w:t>
      </w:r>
      <w:r w:rsidRPr="00351E4A">
        <w:rPr>
          <w:rFonts w:asciiTheme="minorEastAsia" w:hAnsiTheme="minorEastAsia" w:cs="Verdana" w:hint="eastAsia"/>
          <w:szCs w:val="21"/>
        </w:rPr>
        <w:t>始创于2000年，历经22年专业经验积累，致力于搭建福祉产品和技术的国际商贸平台；构建养老产业和行业发展的多边信息分享平台。</w:t>
      </w:r>
    </w:p>
    <w:p w:rsidR="007C2815" w:rsidRPr="00351E4A" w:rsidRDefault="007C2815" w:rsidP="00F21E53">
      <w:pPr>
        <w:widowControl/>
        <w:shd w:val="clear" w:color="auto" w:fill="FFFFFF"/>
        <w:spacing w:line="360" w:lineRule="exact"/>
        <w:ind w:firstLineChars="200" w:firstLine="420"/>
        <w:jc w:val="left"/>
        <w:rPr>
          <w:rFonts w:asciiTheme="minorEastAsia" w:hAnsiTheme="minorEastAsia" w:cs="Verdana"/>
          <w:szCs w:val="21"/>
        </w:rPr>
      </w:pPr>
      <w:r w:rsidRPr="00351E4A">
        <w:rPr>
          <w:rFonts w:asciiTheme="minorEastAsia" w:hAnsiTheme="minorEastAsia" w:cs="Verdana" w:hint="eastAsia"/>
          <w:szCs w:val="21"/>
        </w:rPr>
        <w:t>近年来，展会承办单位上海国展展览中心有限公司不仅荣获了全国敬老文明号称号，AID更正式通过了</w:t>
      </w:r>
      <w:r w:rsidRPr="007C2815">
        <w:rPr>
          <w:rFonts w:asciiTheme="minorEastAsia" w:hAnsiTheme="minorEastAsia" w:cs="Verdana" w:hint="eastAsia"/>
          <w:b/>
          <w:szCs w:val="21"/>
        </w:rPr>
        <w:t>UFI国际展会</w:t>
      </w:r>
      <w:r w:rsidRPr="00351E4A">
        <w:rPr>
          <w:rFonts w:asciiTheme="minorEastAsia" w:hAnsiTheme="minorEastAsia" w:cs="Verdana" w:hint="eastAsia"/>
          <w:szCs w:val="21"/>
        </w:rPr>
        <w:t>认证，在展会内容、组织、国际化及专业化等维度得到了国际权威机构的肯定；并在近年被连续写入《2022年上海市老龄工作要点》《2022年上海民政工作要点》《上海市人民政府关于加快本市康复辅助器具产业发展的实施意见》《上海市老龄事业发展“十四五”规划》及《上海市民政事业发展“十四五”规划》等等，作为政府在养老产业发展中的重要布局，将在未来的行业舞台上呈现更加精彩的表演。</w:t>
      </w:r>
    </w:p>
    <w:p w:rsidR="007C2815" w:rsidRPr="007C2815" w:rsidRDefault="007C2815" w:rsidP="00F21E53">
      <w:pPr>
        <w:widowControl/>
        <w:shd w:val="clear" w:color="auto" w:fill="FFFFFF"/>
        <w:spacing w:after="150" w:line="360" w:lineRule="exact"/>
        <w:ind w:firstLineChars="200" w:firstLine="422"/>
        <w:jc w:val="left"/>
        <w:rPr>
          <w:rFonts w:asciiTheme="minorEastAsia" w:hAnsiTheme="minorEastAsia" w:cs="宋体"/>
          <w:kern w:val="0"/>
          <w:szCs w:val="21"/>
        </w:rPr>
      </w:pPr>
      <w:r w:rsidRPr="007C2815">
        <w:rPr>
          <w:rFonts w:asciiTheme="minorEastAsia" w:hAnsiTheme="minorEastAsia" w:cs="宋体" w:hint="eastAsia"/>
          <w:b/>
          <w:kern w:val="0"/>
          <w:szCs w:val="21"/>
        </w:rPr>
        <w:t>AID</w:t>
      </w:r>
      <w:r w:rsidRPr="007C2815">
        <w:rPr>
          <w:rFonts w:asciiTheme="minorEastAsia" w:hAnsiTheme="minorEastAsia" w:cs="宋体" w:hint="eastAsia"/>
          <w:kern w:val="0"/>
          <w:szCs w:val="21"/>
        </w:rPr>
        <w:t>将围绕养老、康复医疗、辅助器具三大主题开设六大展示区，即养老服务、康复医疗、辅助器具、生活护理、宜居建筑、健康管理。博览会同期将继续举办中国老龄产业高峰论坛、养老机构发展高峰论坛等多个行业论坛及活动，经验分享，信息发布，纵横捭阖，共同推动行业发展。</w:t>
      </w:r>
    </w:p>
    <w:p w:rsidR="007C2815" w:rsidRDefault="007C2815" w:rsidP="00F21E53">
      <w:pPr>
        <w:widowControl/>
        <w:shd w:val="clear" w:color="auto" w:fill="FFFFFF"/>
        <w:spacing w:after="150" w:line="360" w:lineRule="exact"/>
        <w:ind w:firstLineChars="200" w:firstLine="422"/>
        <w:jc w:val="left"/>
        <w:rPr>
          <w:rFonts w:asciiTheme="minorEastAsia" w:hAnsiTheme="minorEastAsia" w:cs="宋体"/>
          <w:kern w:val="0"/>
          <w:szCs w:val="21"/>
        </w:rPr>
      </w:pPr>
      <w:r w:rsidRPr="007C2815">
        <w:rPr>
          <w:rFonts w:asciiTheme="minorEastAsia" w:hAnsiTheme="minorEastAsia" w:cs="宋体" w:hint="eastAsia"/>
          <w:b/>
          <w:kern w:val="0"/>
          <w:szCs w:val="21"/>
        </w:rPr>
        <w:t>AID</w:t>
      </w:r>
      <w:r w:rsidRPr="007C2815">
        <w:rPr>
          <w:rFonts w:asciiTheme="minorEastAsia" w:hAnsiTheme="minorEastAsia" w:cs="宋体" w:hint="eastAsia"/>
          <w:kern w:val="0"/>
          <w:szCs w:val="21"/>
        </w:rPr>
        <w:t>作为集合产品与相关服务于一体的综合性展示平台，一如既往关注行业的创新元素与以人为本的实践。AID致力于引领养老和康复行业发展趋势，以更国际化的专业姿态继续成为行业发展的“风向标”，信息交流的“中转站”，为业内人士提供一站式采购和信息融合的平台。</w:t>
      </w:r>
    </w:p>
    <w:p w:rsidR="007C2815" w:rsidRPr="007C2815" w:rsidRDefault="007C2815" w:rsidP="00F21E53">
      <w:pPr>
        <w:widowControl/>
        <w:shd w:val="clear" w:color="auto" w:fill="FFFFFF"/>
        <w:spacing w:after="150" w:line="360" w:lineRule="exact"/>
        <w:ind w:firstLineChars="200" w:firstLine="420"/>
        <w:jc w:val="left"/>
        <w:rPr>
          <w:rFonts w:asciiTheme="minorEastAsia" w:hAnsiTheme="minorEastAsia" w:cs="宋体"/>
          <w:kern w:val="0"/>
          <w:szCs w:val="21"/>
        </w:rPr>
      </w:pPr>
      <w:r w:rsidRPr="00351E4A">
        <w:rPr>
          <w:rFonts w:asciiTheme="minorEastAsia" w:hAnsiTheme="minorEastAsia" w:cs="Verdana" w:hint="eastAsia"/>
          <w:szCs w:val="21"/>
        </w:rPr>
        <w:t>2022年的上海，经历了2019年底新冠疫情爆发以来最为严峻的一场考验。在这极为不平凡的一年里，AID和养老行业的朋友们一起，在封控期间为筹措老人的日用物资想尽办法；在复工复产后， AID积极与政府、企业保持沟通，通过组织中日线上对接会、筹办认知障碍关爱月启动仪式、承办2022年康复辅助器具产业创新论坛、运营上海市康复辅具创新产品体验馆等系列行业纵深活动，帮助企业保持用户粘性、打开市场前景。</w:t>
      </w:r>
    </w:p>
    <w:p w:rsidR="007C2815" w:rsidRPr="00F21E53" w:rsidRDefault="007C2815" w:rsidP="00F21E53">
      <w:pPr>
        <w:spacing w:line="360" w:lineRule="exact"/>
        <w:ind w:firstLineChars="200" w:firstLine="420"/>
        <w:rPr>
          <w:rFonts w:asciiTheme="minorEastAsia" w:hAnsiTheme="minorEastAsia" w:cs="Arial"/>
          <w:szCs w:val="21"/>
          <w:shd w:val="clear" w:color="auto" w:fill="FFFFFF"/>
        </w:rPr>
      </w:pPr>
      <w:r w:rsidRPr="00351E4A">
        <w:rPr>
          <w:rFonts w:asciiTheme="minorEastAsia" w:hAnsiTheme="minorEastAsia" w:cs="Verdana" w:hint="eastAsia"/>
          <w:szCs w:val="21"/>
        </w:rPr>
        <w:t>困顿之中得见温情、坚守之后得见初心，2023</w:t>
      </w:r>
      <w:r w:rsidR="00F21E53">
        <w:rPr>
          <w:rFonts w:asciiTheme="minorEastAsia" w:hAnsiTheme="minorEastAsia" w:cs="Verdana" w:hint="eastAsia"/>
          <w:szCs w:val="21"/>
        </w:rPr>
        <w:t>年上海老博会，行业同心守，静待东风</w:t>
      </w:r>
      <w:r w:rsidR="00F21E53">
        <w:rPr>
          <w:rFonts w:asciiTheme="minorEastAsia" w:hAnsiTheme="minorEastAsia" w:cs="Verdana" w:hint="eastAsia"/>
          <w:szCs w:val="21"/>
        </w:rPr>
        <w:lastRenderedPageBreak/>
        <w:t>来。</w:t>
      </w:r>
    </w:p>
    <w:p w:rsidR="007C2815" w:rsidRPr="007C2815" w:rsidRDefault="007C2815" w:rsidP="00F21E53">
      <w:pPr>
        <w:widowControl/>
        <w:shd w:val="clear" w:color="auto" w:fill="FFFFFF"/>
        <w:spacing w:after="150" w:line="360" w:lineRule="exact"/>
        <w:jc w:val="left"/>
        <w:rPr>
          <w:rFonts w:asciiTheme="minorEastAsia" w:hAnsiTheme="minorEastAsia" w:cs="宋体"/>
          <w:b/>
          <w:kern w:val="0"/>
          <w:sz w:val="28"/>
          <w:szCs w:val="28"/>
        </w:rPr>
      </w:pPr>
      <w:r w:rsidRPr="00F21E53">
        <w:rPr>
          <w:rFonts w:asciiTheme="minorEastAsia" w:hAnsiTheme="minorEastAsia" w:cs="宋体" w:hint="eastAsia"/>
          <w:b/>
          <w:kern w:val="0"/>
          <w:sz w:val="28"/>
          <w:szCs w:val="28"/>
        </w:rPr>
        <w:t>AID看点</w:t>
      </w:r>
      <w:r w:rsidRPr="00F21E53">
        <w:rPr>
          <w:rFonts w:asciiTheme="minorEastAsia" w:hAnsiTheme="minorEastAsia" w:cs="宋体"/>
          <w:b/>
          <w:kern w:val="0"/>
          <w:sz w:val="28"/>
          <w:szCs w:val="28"/>
        </w:rPr>
        <w:t>：</w:t>
      </w:r>
    </w:p>
    <w:p w:rsidR="007C2815" w:rsidRDefault="007C2815" w:rsidP="00F21E53">
      <w:pPr>
        <w:widowControl/>
        <w:shd w:val="clear" w:color="auto" w:fill="FFFFFF"/>
        <w:spacing w:line="360" w:lineRule="exact"/>
        <w:jc w:val="left"/>
        <w:rPr>
          <w:rFonts w:asciiTheme="minorEastAsia" w:hAnsiTheme="minorEastAsia" w:cs="宋体"/>
          <w:kern w:val="0"/>
          <w:szCs w:val="21"/>
        </w:rPr>
      </w:pPr>
      <w:r w:rsidRPr="007C2815">
        <w:rPr>
          <w:rFonts w:asciiTheme="minorEastAsia" w:hAnsiTheme="minorEastAsia" w:cs="宋体" w:hint="eastAsia"/>
          <w:kern w:val="0"/>
          <w:szCs w:val="21"/>
        </w:rPr>
        <w:t>• 看点1 技术新趋势–展场开辟新产品新技术专区，倡导全新生活理念</w:t>
      </w:r>
      <w:r w:rsidRPr="007C2815">
        <w:rPr>
          <w:rFonts w:asciiTheme="minorEastAsia" w:hAnsiTheme="minorEastAsia" w:cs="宋体" w:hint="eastAsia"/>
          <w:kern w:val="0"/>
          <w:szCs w:val="21"/>
        </w:rPr>
        <w:br/>
        <w:t>• 看点2 产业新动态–论坛全面升级讨论最热话题，研究未来发展趋势</w:t>
      </w:r>
      <w:r w:rsidRPr="007C2815">
        <w:rPr>
          <w:rFonts w:asciiTheme="minorEastAsia" w:hAnsiTheme="minorEastAsia" w:cs="宋体" w:hint="eastAsia"/>
          <w:kern w:val="0"/>
          <w:szCs w:val="21"/>
        </w:rPr>
        <w:br/>
        <w:t>• 看点3 采购新方式–提供商贸配对增值服务，获取一站式采购解决方案</w:t>
      </w:r>
      <w:r w:rsidRPr="007C2815">
        <w:rPr>
          <w:rFonts w:asciiTheme="minorEastAsia" w:hAnsiTheme="minorEastAsia" w:cs="宋体" w:hint="eastAsia"/>
          <w:kern w:val="0"/>
          <w:szCs w:val="21"/>
        </w:rPr>
        <w:br/>
        <w:t>• 看点4 行业新朋友–专业的贸易交流平台，实现供需双方的高效互动</w:t>
      </w:r>
    </w:p>
    <w:p w:rsidR="00BA6D7D" w:rsidRPr="005B11A6" w:rsidRDefault="00BA6D7D" w:rsidP="00BA6D7D">
      <w:pPr>
        <w:widowControl/>
        <w:shd w:val="clear" w:color="auto" w:fill="FFFFFF"/>
        <w:spacing w:line="360" w:lineRule="exact"/>
        <w:ind w:firstLineChars="200" w:firstLine="360"/>
        <w:jc w:val="left"/>
        <w:rPr>
          <w:rStyle w:val="acfont"/>
          <w:rFonts w:asciiTheme="minorEastAsia" w:hAnsiTheme="minorEastAsia" w:cs="宋体" w:hint="eastAsia"/>
          <w:kern w:val="0"/>
          <w:szCs w:val="21"/>
        </w:rPr>
      </w:pPr>
      <w:r>
        <w:rPr>
          <w:rFonts w:hint="eastAsia"/>
          <w:color w:val="000000"/>
          <w:sz w:val="18"/>
          <w:szCs w:val="18"/>
        </w:rPr>
        <w:t>AID</w:t>
      </w:r>
      <w:r>
        <w:rPr>
          <w:rFonts w:hint="eastAsia"/>
          <w:color w:val="000000"/>
          <w:sz w:val="18"/>
          <w:szCs w:val="18"/>
        </w:rPr>
        <w:t>预计将进一步扩大规模，以期给处于成长中的中国福祉行业以更大的信心和光芒，给广大老年人的晚年生活提供更多选择与保障！</w:t>
      </w:r>
      <w:r>
        <w:rPr>
          <w:rFonts w:hint="eastAsia"/>
          <w:color w:val="000000"/>
          <w:sz w:val="18"/>
          <w:szCs w:val="18"/>
        </w:rPr>
        <w:br/>
      </w:r>
      <w:r>
        <w:rPr>
          <w:color w:val="000000"/>
          <w:sz w:val="18"/>
          <w:szCs w:val="18"/>
        </w:rPr>
        <w:t xml:space="preserve"> </w:t>
      </w:r>
      <w:r w:rsidRPr="00BA6D7D">
        <w:rPr>
          <w:b/>
          <w:color w:val="000000"/>
          <w:sz w:val="18"/>
          <w:szCs w:val="18"/>
        </w:rPr>
        <w:t xml:space="preserve">   </w:t>
      </w:r>
      <w:r w:rsidRPr="00BA6D7D">
        <w:rPr>
          <w:rFonts w:hint="eastAsia"/>
          <w:b/>
          <w:color w:val="000000"/>
          <w:sz w:val="18"/>
          <w:szCs w:val="18"/>
        </w:rPr>
        <w:t xml:space="preserve">AID </w:t>
      </w:r>
      <w:r w:rsidRPr="00BA6D7D">
        <w:rPr>
          <w:rFonts w:hint="eastAsia"/>
          <w:b/>
          <w:color w:val="000000"/>
          <w:sz w:val="18"/>
          <w:szCs w:val="18"/>
        </w:rPr>
        <w:t>2023</w:t>
      </w:r>
      <w:r w:rsidRPr="00BA6D7D">
        <w:rPr>
          <w:rFonts w:hint="eastAsia"/>
          <w:b/>
          <w:color w:val="000000"/>
          <w:sz w:val="18"/>
          <w:szCs w:val="18"/>
        </w:rPr>
        <w:t>，让我们相聚上海新国际博览中心！</w:t>
      </w:r>
      <w:bookmarkStart w:id="0" w:name="_GoBack"/>
      <w:bookmarkEnd w:id="0"/>
    </w:p>
    <w:p w:rsidR="00CB291F" w:rsidRPr="001E545E" w:rsidRDefault="00CB291F" w:rsidP="00F21E53">
      <w:pPr>
        <w:widowControl/>
        <w:shd w:val="clear" w:color="auto" w:fill="FFFFFF"/>
        <w:spacing w:line="360" w:lineRule="exact"/>
        <w:jc w:val="left"/>
        <w:outlineLvl w:val="1"/>
        <w:rPr>
          <w:rFonts w:asciiTheme="minorEastAsia" w:hAnsiTheme="minorEastAsia" w:cs="宋体"/>
          <w:b/>
          <w:kern w:val="0"/>
          <w:sz w:val="28"/>
          <w:szCs w:val="28"/>
        </w:rPr>
      </w:pPr>
      <w:r w:rsidRPr="001E545E">
        <w:rPr>
          <w:rFonts w:asciiTheme="minorEastAsia" w:hAnsiTheme="minorEastAsia" w:cs="宋体" w:hint="eastAsia"/>
          <w:b/>
          <w:kern w:val="0"/>
          <w:sz w:val="28"/>
          <w:szCs w:val="28"/>
        </w:rPr>
        <w:t>展品范围</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养老服务：</w:t>
      </w:r>
      <w:r w:rsidRPr="005B11A6">
        <w:rPr>
          <w:rFonts w:asciiTheme="minorEastAsia" w:hAnsiTheme="minorEastAsia" w:cs="宋体" w:hint="eastAsia"/>
          <w:kern w:val="0"/>
          <w:szCs w:val="21"/>
        </w:rPr>
        <w:t>养老机构及管理咨询公司；家政服务；社区日间照料服务；养老信息化服务，养老金融服务；老年助餐、助浴服务；养老服务业人才培训；老年文娱产品及服务；老年教育；老年心理咨询等。</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生活护理：</w:t>
      </w:r>
      <w:r w:rsidRPr="005B11A6">
        <w:rPr>
          <w:rFonts w:asciiTheme="minorEastAsia" w:hAnsiTheme="minorEastAsia" w:cs="宋体" w:hint="eastAsia"/>
          <w:kern w:val="0"/>
          <w:szCs w:val="21"/>
        </w:rPr>
        <w:t>护理用床及褥疮防治产品；失禁护理、卫生清洁产品及技术；进食、衣着、洗漱等特殊生活用品；家用检测、急救、意外预防产品及技术</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辅助器具：</w:t>
      </w:r>
      <w:r w:rsidRPr="005B11A6">
        <w:rPr>
          <w:rFonts w:asciiTheme="minorEastAsia" w:hAnsiTheme="minorEastAsia" w:cs="宋体" w:hint="eastAsia"/>
          <w:kern w:val="0"/>
          <w:szCs w:val="21"/>
        </w:rPr>
        <w:t>行动障碍辅具；无障碍设施；假肢及矫形器；视力障碍辅具；听力障碍辅具；言语障碍辅具；智力障碍辅具；精神障碍辅具；辅助器具适配等。</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康复医疗：</w:t>
      </w:r>
      <w:r w:rsidRPr="005B11A6">
        <w:rPr>
          <w:rFonts w:asciiTheme="minorEastAsia" w:hAnsiTheme="minorEastAsia" w:cs="宋体" w:hint="eastAsia"/>
          <w:kern w:val="0"/>
          <w:szCs w:val="21"/>
        </w:rPr>
        <w:t>神经康复设备及技术；骨创及运动医学康复设备及技术；儿童康复设备及技术；脊髓损伤康复设备及技术；中医康复设备及技术；功能评定设备；水疗工程设备；康复医疗机构等</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宜居建筑：</w:t>
      </w:r>
      <w:r w:rsidRPr="005B11A6">
        <w:rPr>
          <w:rFonts w:asciiTheme="minorEastAsia" w:hAnsiTheme="minorEastAsia" w:cs="宋体" w:hint="eastAsia"/>
          <w:kern w:val="0"/>
          <w:szCs w:val="21"/>
        </w:rPr>
        <w:t>养老住宅及社区；适老建筑设计机构；智能家居产品及技术；适老家具及设施等。</w:t>
      </w:r>
    </w:p>
    <w:p w:rsidR="00CB291F" w:rsidRPr="005B11A6" w:rsidRDefault="00CB291F" w:rsidP="00F21E53">
      <w:pPr>
        <w:widowControl/>
        <w:shd w:val="clear" w:color="auto" w:fill="FFFFFF"/>
        <w:spacing w:line="360" w:lineRule="exact"/>
        <w:jc w:val="left"/>
        <w:rPr>
          <w:rFonts w:asciiTheme="minorEastAsia" w:hAnsiTheme="minorEastAsia" w:cs="宋体"/>
          <w:kern w:val="0"/>
          <w:szCs w:val="21"/>
        </w:rPr>
      </w:pPr>
      <w:r w:rsidRPr="005B11A6">
        <w:rPr>
          <w:rFonts w:asciiTheme="minorEastAsia" w:hAnsiTheme="minorEastAsia" w:cs="宋体" w:hint="eastAsia"/>
          <w:b/>
          <w:kern w:val="0"/>
          <w:szCs w:val="21"/>
        </w:rPr>
        <w:t>健康管理：</w:t>
      </w:r>
      <w:r w:rsidRPr="005B11A6">
        <w:rPr>
          <w:rFonts w:asciiTheme="minorEastAsia" w:hAnsiTheme="minorEastAsia" w:cs="宋体" w:hint="eastAsia"/>
          <w:kern w:val="0"/>
          <w:szCs w:val="21"/>
        </w:rPr>
        <w:t>可穿戴式健康设备；按摩器材；健身器材；理疗产品及技术；抗衰老产品及技术；健康食品及营养保健品；健身机构；保健养生机构；健康检测机构等。</w:t>
      </w:r>
    </w:p>
    <w:p w:rsidR="005B11A6" w:rsidRPr="001E545E" w:rsidRDefault="005B11A6" w:rsidP="00F21E53">
      <w:pPr>
        <w:widowControl/>
        <w:shd w:val="clear" w:color="auto" w:fill="FFFFFF"/>
        <w:spacing w:line="360" w:lineRule="exact"/>
        <w:jc w:val="left"/>
        <w:rPr>
          <w:rFonts w:asciiTheme="minorEastAsia" w:hAnsiTheme="minorEastAsia" w:cs="宋体"/>
          <w:b/>
          <w:kern w:val="0"/>
          <w:sz w:val="28"/>
          <w:szCs w:val="28"/>
        </w:rPr>
      </w:pPr>
      <w:r w:rsidRPr="001E545E">
        <w:rPr>
          <w:rFonts w:asciiTheme="minorEastAsia" w:hAnsiTheme="minorEastAsia" w:cs="宋体" w:hint="eastAsia"/>
          <w:b/>
          <w:kern w:val="0"/>
          <w:sz w:val="28"/>
          <w:szCs w:val="28"/>
        </w:rPr>
        <w:t>展位价格：</w:t>
      </w:r>
    </w:p>
    <w:p w:rsidR="005B11A6" w:rsidRPr="005B11A6" w:rsidRDefault="005B11A6" w:rsidP="00F21E53">
      <w:pPr>
        <w:widowControl/>
        <w:shd w:val="clear" w:color="auto" w:fill="FFFFFF"/>
        <w:spacing w:line="360" w:lineRule="exact"/>
        <w:jc w:val="left"/>
        <w:rPr>
          <w:rFonts w:asciiTheme="minorEastAsia" w:hAnsiTheme="minorEastAsia" w:cs="微软雅黑"/>
          <w:szCs w:val="21"/>
        </w:rPr>
      </w:pPr>
      <w:r w:rsidRPr="005B11A6">
        <w:rPr>
          <w:rFonts w:asciiTheme="minorEastAsia" w:hAnsiTheme="minorEastAsia" w:cs="宋体" w:hint="eastAsia"/>
          <w:kern w:val="0"/>
          <w:szCs w:val="21"/>
        </w:rPr>
        <w:t>标准展位：</w:t>
      </w:r>
      <w:r w:rsidRPr="005B11A6">
        <w:rPr>
          <w:rFonts w:asciiTheme="minorEastAsia" w:hAnsiTheme="minorEastAsia" w:cs="微软雅黑" w:hint="eastAsia"/>
          <w:szCs w:val="21"/>
        </w:rPr>
        <w:t>A区    15800元/9平方米          B区     12800元/平方米</w:t>
      </w:r>
    </w:p>
    <w:p w:rsidR="005B11A6" w:rsidRDefault="005B11A6" w:rsidP="00F21E53">
      <w:pPr>
        <w:spacing w:line="360" w:lineRule="exact"/>
        <w:rPr>
          <w:rFonts w:asciiTheme="minorEastAsia" w:hAnsiTheme="minorEastAsia" w:cs="微软雅黑"/>
          <w:szCs w:val="21"/>
        </w:rPr>
      </w:pPr>
      <w:r w:rsidRPr="005B11A6">
        <w:rPr>
          <w:rFonts w:asciiTheme="minorEastAsia" w:hAnsiTheme="minorEastAsia" w:cs="微软雅黑" w:hint="eastAsia"/>
          <w:szCs w:val="21"/>
        </w:rPr>
        <w:t>光地展位：A区    1580元/平方米             B区     1280元/平方米</w:t>
      </w:r>
    </w:p>
    <w:p w:rsidR="00DE59C8" w:rsidRDefault="00DE59C8" w:rsidP="00F21E53">
      <w:pPr>
        <w:spacing w:line="360" w:lineRule="exact"/>
        <w:rPr>
          <w:rFonts w:asciiTheme="minorEastAsia" w:hAnsiTheme="minorEastAsia"/>
          <w:b/>
          <w:color w:val="000000"/>
          <w:szCs w:val="21"/>
          <w:shd w:val="clear" w:color="auto" w:fill="FFFFFF"/>
        </w:rPr>
      </w:pPr>
      <w:r w:rsidRPr="00DE59C8">
        <w:rPr>
          <w:rFonts w:asciiTheme="minorEastAsia" w:hAnsiTheme="minorEastAsia" w:hint="eastAsia"/>
          <w:b/>
          <w:color w:val="000000"/>
          <w:szCs w:val="21"/>
          <w:shd w:val="clear" w:color="auto" w:fill="FFFFFF"/>
        </w:rPr>
        <w:t>备</w:t>
      </w:r>
      <w:r w:rsidR="00FA6727" w:rsidRPr="00DE59C8">
        <w:rPr>
          <w:rFonts w:asciiTheme="minorEastAsia" w:hAnsiTheme="minorEastAsia" w:hint="eastAsia"/>
          <w:b/>
          <w:color w:val="000000"/>
          <w:szCs w:val="21"/>
          <w:shd w:val="clear" w:color="auto" w:fill="FFFFFF"/>
        </w:rPr>
        <w:t>注：</w:t>
      </w:r>
    </w:p>
    <w:p w:rsidR="00FA6727" w:rsidRDefault="00FA6727" w:rsidP="00F21E53">
      <w:pPr>
        <w:spacing w:line="360" w:lineRule="exact"/>
        <w:rPr>
          <w:rFonts w:asciiTheme="minorEastAsia" w:hAnsiTheme="minorEastAsia"/>
          <w:color w:val="000000"/>
          <w:szCs w:val="21"/>
          <w:shd w:val="clear" w:color="auto" w:fill="FFFFFF"/>
        </w:rPr>
      </w:pPr>
      <w:r w:rsidRPr="00DE59C8">
        <w:rPr>
          <w:rFonts w:asciiTheme="minorEastAsia" w:hAnsiTheme="minorEastAsia" w:hint="eastAsia"/>
          <w:b/>
          <w:color w:val="000000"/>
          <w:szCs w:val="21"/>
          <w:shd w:val="clear" w:color="auto" w:fill="FFFFFF"/>
        </w:rPr>
        <w:t>标准展位：</w:t>
      </w:r>
      <w:r w:rsidRPr="00DE59C8">
        <w:rPr>
          <w:rFonts w:asciiTheme="minorEastAsia" w:hAnsiTheme="minorEastAsia" w:hint="eastAsia"/>
          <w:color w:val="000000"/>
          <w:szCs w:val="21"/>
          <w:shd w:val="clear" w:color="auto" w:fill="FFFFFF"/>
        </w:rPr>
        <w:t>以9</w:t>
      </w:r>
      <w:r w:rsidRPr="00DE59C8">
        <w:rPr>
          <w:rFonts w:asciiTheme="minorEastAsia" w:hAnsiTheme="minorEastAsia" w:cs="宋体" w:hint="eastAsia"/>
          <w:color w:val="000000"/>
          <w:szCs w:val="21"/>
          <w:shd w:val="clear" w:color="auto" w:fill="FFFFFF"/>
        </w:rPr>
        <w:t>㎡</w:t>
      </w:r>
      <w:r w:rsidRPr="00DE59C8">
        <w:rPr>
          <w:rFonts w:asciiTheme="minorEastAsia" w:hAnsiTheme="minorEastAsia" w:cs="微软雅黑" w:hint="eastAsia"/>
          <w:color w:val="000000"/>
          <w:szCs w:val="21"/>
          <w:shd w:val="clear" w:color="auto" w:fill="FFFFFF"/>
        </w:rPr>
        <w:t>为</w:t>
      </w:r>
      <w:r w:rsidR="00DE59C8" w:rsidRPr="00DE59C8">
        <w:rPr>
          <w:rFonts w:asciiTheme="minorEastAsia" w:hAnsiTheme="minorEastAsia" w:hint="eastAsia"/>
          <w:color w:val="000000"/>
          <w:szCs w:val="21"/>
          <w:shd w:val="clear" w:color="auto" w:fill="FFFFFF"/>
        </w:rPr>
        <w:t>最</w:t>
      </w:r>
      <w:r w:rsidRPr="00DE59C8">
        <w:rPr>
          <w:rFonts w:asciiTheme="minorEastAsia" w:hAnsiTheme="minorEastAsia" w:hint="eastAsia"/>
          <w:color w:val="000000"/>
          <w:szCs w:val="21"/>
          <w:shd w:val="clear" w:color="auto" w:fill="FFFFFF"/>
        </w:rPr>
        <w:t>小单位，提供3面展板、地毯、1张问询桌、2把折椅、2盏射灯、1个500W电源插座、1条含展位号及中英文公司名称并带有公司彩色logo的楣板、1个废纸篓、场地照明及公共场所清洁。</w:t>
      </w:r>
      <w:r w:rsidRPr="00DE59C8">
        <w:rPr>
          <w:rFonts w:asciiTheme="minorEastAsia" w:hAnsiTheme="minorEastAsia" w:hint="eastAsia"/>
          <w:color w:val="000000"/>
          <w:szCs w:val="21"/>
        </w:rPr>
        <w:br/>
      </w:r>
      <w:r w:rsidRPr="00DE59C8">
        <w:rPr>
          <w:rFonts w:asciiTheme="minorEastAsia" w:hAnsiTheme="minorEastAsia" w:hint="eastAsia"/>
          <w:b/>
          <w:color w:val="000000"/>
          <w:szCs w:val="21"/>
          <w:shd w:val="clear" w:color="auto" w:fill="FFFFFF"/>
        </w:rPr>
        <w:t>光地展位：</w:t>
      </w:r>
      <w:r w:rsidRPr="00DE59C8">
        <w:rPr>
          <w:rFonts w:asciiTheme="minorEastAsia" w:hAnsiTheme="minorEastAsia" w:hint="eastAsia"/>
          <w:color w:val="000000"/>
          <w:szCs w:val="21"/>
          <w:shd w:val="clear" w:color="auto" w:fill="FFFFFF"/>
        </w:rPr>
        <w:t>仅提供场地、展厅照明及公共场所清洁。不包括光地费用、电箱租赁等其他费用</w:t>
      </w:r>
      <w:r w:rsidR="00DE59C8">
        <w:rPr>
          <w:rFonts w:asciiTheme="minorEastAsia" w:hAnsiTheme="minorEastAsia" w:hint="eastAsia"/>
          <w:color w:val="000000"/>
          <w:szCs w:val="21"/>
          <w:shd w:val="clear" w:color="auto" w:fill="FFFFFF"/>
        </w:rPr>
        <w:t>。</w:t>
      </w:r>
      <w:r w:rsidRPr="00DE59C8">
        <w:rPr>
          <w:rFonts w:asciiTheme="minorEastAsia" w:hAnsiTheme="minorEastAsia" w:hint="eastAsia"/>
          <w:color w:val="000000"/>
          <w:szCs w:val="21"/>
          <w:shd w:val="clear" w:color="auto" w:fill="FFFFFF"/>
        </w:rPr>
        <w:t>36</w:t>
      </w:r>
      <w:r w:rsidRPr="00DE59C8">
        <w:rPr>
          <w:rFonts w:asciiTheme="minorEastAsia" w:hAnsiTheme="minorEastAsia" w:cs="宋体" w:hint="eastAsia"/>
          <w:color w:val="000000"/>
          <w:szCs w:val="21"/>
          <w:shd w:val="clear" w:color="auto" w:fill="FFFFFF"/>
        </w:rPr>
        <w:t>㎡</w:t>
      </w:r>
      <w:r w:rsidRPr="00DE59C8">
        <w:rPr>
          <w:rFonts w:asciiTheme="minorEastAsia" w:hAnsiTheme="minorEastAsia" w:cs="微软雅黑" w:hint="eastAsia"/>
          <w:color w:val="000000"/>
          <w:szCs w:val="21"/>
          <w:shd w:val="clear" w:color="auto" w:fill="FFFFFF"/>
        </w:rPr>
        <w:t>以上的展位为光地展位</w:t>
      </w:r>
      <w:r w:rsidRPr="00DE59C8">
        <w:rPr>
          <w:rFonts w:asciiTheme="minorEastAsia" w:hAnsiTheme="minorEastAsia" w:hint="eastAsia"/>
          <w:color w:val="000000"/>
          <w:szCs w:val="21"/>
          <w:shd w:val="clear" w:color="auto" w:fill="FFFFFF"/>
        </w:rPr>
        <w:t>。</w:t>
      </w:r>
    </w:p>
    <w:p w:rsidR="00CB291F" w:rsidRPr="001E545E" w:rsidRDefault="00CB291F" w:rsidP="00F21E53">
      <w:pPr>
        <w:spacing w:line="360" w:lineRule="exact"/>
        <w:rPr>
          <w:rFonts w:asciiTheme="minorEastAsia" w:hAnsiTheme="minorEastAsia" w:cs="微软雅黑"/>
          <w:b/>
          <w:sz w:val="28"/>
          <w:szCs w:val="28"/>
        </w:rPr>
      </w:pPr>
      <w:r w:rsidRPr="001E545E">
        <w:rPr>
          <w:rFonts w:asciiTheme="minorEastAsia" w:hAnsiTheme="minorEastAsia" w:cs="微软雅黑" w:hint="eastAsia"/>
          <w:b/>
          <w:sz w:val="28"/>
          <w:szCs w:val="28"/>
        </w:rPr>
        <w:t>联系方式：</w:t>
      </w:r>
    </w:p>
    <w:p w:rsidR="00CB291F" w:rsidRPr="005B11A6" w:rsidRDefault="00CB291F" w:rsidP="00F21E53">
      <w:pPr>
        <w:spacing w:line="360" w:lineRule="exact"/>
        <w:rPr>
          <w:rFonts w:asciiTheme="minorEastAsia" w:hAnsiTheme="minorEastAsia"/>
          <w:szCs w:val="21"/>
        </w:rPr>
      </w:pPr>
      <w:r w:rsidRPr="005B11A6">
        <w:rPr>
          <w:rFonts w:asciiTheme="minorEastAsia" w:hAnsiTheme="minorEastAsia" w:hint="eastAsia"/>
          <w:szCs w:val="21"/>
        </w:rPr>
        <w:t>地址：上海市长宁区娄山关路55号新虹桥大厦1213单元（200336）</w:t>
      </w:r>
    </w:p>
    <w:p w:rsidR="00CB291F" w:rsidRPr="005B11A6" w:rsidRDefault="005925AC" w:rsidP="00F21E53">
      <w:pPr>
        <w:spacing w:line="360" w:lineRule="exact"/>
        <w:rPr>
          <w:rFonts w:asciiTheme="minorEastAsia" w:hAnsiTheme="minorEastAsia"/>
          <w:szCs w:val="21"/>
        </w:rPr>
      </w:pPr>
      <w:r>
        <w:rPr>
          <w:rFonts w:asciiTheme="minorEastAsia" w:hAnsiTheme="minorEastAsia" w:hint="eastAsia"/>
          <w:szCs w:val="21"/>
        </w:rPr>
        <w:t>联系人：伍先生</w:t>
      </w:r>
      <w:r w:rsidR="00CB291F" w:rsidRPr="005B11A6">
        <w:rPr>
          <w:rFonts w:asciiTheme="minorEastAsia" w:hAnsiTheme="minorEastAsia" w:hint="eastAsia"/>
          <w:szCs w:val="21"/>
        </w:rPr>
        <w:t xml:space="preserve">          </w:t>
      </w:r>
    </w:p>
    <w:p w:rsidR="00CB291F" w:rsidRPr="005B11A6" w:rsidRDefault="00CB291F" w:rsidP="00F21E53">
      <w:pPr>
        <w:spacing w:line="360" w:lineRule="exact"/>
        <w:rPr>
          <w:rFonts w:asciiTheme="minorEastAsia" w:hAnsiTheme="minorEastAsia"/>
          <w:szCs w:val="21"/>
        </w:rPr>
      </w:pPr>
      <w:r w:rsidRPr="005B11A6">
        <w:rPr>
          <w:rFonts w:asciiTheme="minorEastAsia" w:hAnsiTheme="minorEastAsia" w:hint="eastAsia"/>
          <w:szCs w:val="21"/>
        </w:rPr>
        <w:t>手机/微信：15900551473</w:t>
      </w:r>
    </w:p>
    <w:p w:rsidR="00CB291F" w:rsidRPr="005B11A6" w:rsidRDefault="00CB291F" w:rsidP="00F21E53">
      <w:pPr>
        <w:widowControl/>
        <w:shd w:val="clear" w:color="auto" w:fill="FFFFFF"/>
        <w:spacing w:line="360" w:lineRule="exact"/>
        <w:jc w:val="left"/>
        <w:rPr>
          <w:rFonts w:asciiTheme="minorEastAsia" w:hAnsiTheme="minorEastAsia"/>
          <w:szCs w:val="21"/>
        </w:rPr>
      </w:pPr>
      <w:r w:rsidRPr="005B11A6">
        <w:rPr>
          <w:rFonts w:asciiTheme="minorEastAsia" w:hAnsiTheme="minorEastAsia" w:hint="eastAsia"/>
          <w:szCs w:val="21"/>
        </w:rPr>
        <w:t xml:space="preserve">商务QQ：695446450            </w:t>
      </w:r>
    </w:p>
    <w:p w:rsidR="007C2815" w:rsidRPr="00BA6D7D" w:rsidRDefault="00CB291F" w:rsidP="00BA6D7D">
      <w:pPr>
        <w:widowControl/>
        <w:shd w:val="clear" w:color="auto" w:fill="FFFFFF"/>
        <w:spacing w:line="360" w:lineRule="exact"/>
        <w:jc w:val="left"/>
        <w:rPr>
          <w:rFonts w:asciiTheme="minorEastAsia" w:hAnsiTheme="minorEastAsia" w:hint="eastAsia"/>
          <w:szCs w:val="21"/>
        </w:rPr>
      </w:pPr>
      <w:r w:rsidRPr="005B11A6">
        <w:rPr>
          <w:rFonts w:asciiTheme="minorEastAsia" w:hAnsiTheme="minorEastAsia" w:hint="eastAsia"/>
          <w:szCs w:val="21"/>
        </w:rPr>
        <w:t>邮箱：</w:t>
      </w:r>
      <w:hyperlink r:id="rId4" w:history="1">
        <w:r w:rsidR="00351E4A" w:rsidRPr="00F21E53">
          <w:rPr>
            <w:rStyle w:val="a4"/>
            <w:rFonts w:asciiTheme="minorEastAsia" w:hAnsiTheme="minorEastAsia" w:hint="eastAsia"/>
            <w:color w:val="auto"/>
            <w:szCs w:val="21"/>
            <w:u w:val="none"/>
          </w:rPr>
          <w:t>expo_wyh2006@163.com</w:t>
        </w:r>
      </w:hyperlink>
    </w:p>
    <w:sectPr w:rsidR="007C2815" w:rsidRPr="00BA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1F"/>
    <w:rsid w:val="0008245D"/>
    <w:rsid w:val="001E545E"/>
    <w:rsid w:val="0031431B"/>
    <w:rsid w:val="0032779E"/>
    <w:rsid w:val="00351E4A"/>
    <w:rsid w:val="00537071"/>
    <w:rsid w:val="005925AC"/>
    <w:rsid w:val="005B11A6"/>
    <w:rsid w:val="00745BCB"/>
    <w:rsid w:val="007C2815"/>
    <w:rsid w:val="00AC31AB"/>
    <w:rsid w:val="00BA6D7D"/>
    <w:rsid w:val="00CB291F"/>
    <w:rsid w:val="00CE706F"/>
    <w:rsid w:val="00DE59C8"/>
    <w:rsid w:val="00F21E53"/>
    <w:rsid w:val="00F31301"/>
    <w:rsid w:val="00FA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C164"/>
  <w15:docId w15:val="{E5D7A511-9FBF-4559-8DD7-0F88F18A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font">
    <w:name w:val="acfont"/>
    <w:basedOn w:val="a0"/>
    <w:rsid w:val="00CB291F"/>
  </w:style>
  <w:style w:type="paragraph" w:styleId="a3">
    <w:name w:val="Normal (Web)"/>
    <w:basedOn w:val="a"/>
    <w:uiPriority w:val="99"/>
    <w:unhideWhenUsed/>
    <w:qFormat/>
    <w:rsid w:val="005B11A6"/>
    <w:pPr>
      <w:spacing w:before="100" w:beforeAutospacing="1" w:after="100" w:afterAutospacing="1"/>
      <w:jc w:val="left"/>
    </w:pPr>
    <w:rPr>
      <w:rFonts w:cs="Times New Roman"/>
      <w:kern w:val="0"/>
      <w:sz w:val="24"/>
    </w:rPr>
  </w:style>
  <w:style w:type="character" w:styleId="a4">
    <w:name w:val="Hyperlink"/>
    <w:basedOn w:val="a0"/>
    <w:uiPriority w:val="99"/>
    <w:unhideWhenUsed/>
    <w:rsid w:val="00351E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65857">
      <w:bodyDiv w:val="1"/>
      <w:marLeft w:val="0"/>
      <w:marRight w:val="0"/>
      <w:marTop w:val="0"/>
      <w:marBottom w:val="0"/>
      <w:divBdr>
        <w:top w:val="none" w:sz="0" w:space="0" w:color="auto"/>
        <w:left w:val="none" w:sz="0" w:space="0" w:color="auto"/>
        <w:bottom w:val="none" w:sz="0" w:space="0" w:color="auto"/>
        <w:right w:val="none" w:sz="0" w:space="0" w:color="auto"/>
      </w:divBdr>
    </w:div>
    <w:div w:id="9325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xpo_wyh200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Administrator</cp:lastModifiedBy>
  <cp:revision>10</cp:revision>
  <dcterms:created xsi:type="dcterms:W3CDTF">2021-06-17T08:01:00Z</dcterms:created>
  <dcterms:modified xsi:type="dcterms:W3CDTF">2022-12-08T06:54:00Z</dcterms:modified>
</cp:coreProperties>
</file>