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B22D8B" w14:textId="0DDA6C08" w:rsidR="0090698F" w:rsidRPr="00DC7D1B" w:rsidRDefault="0090698F" w:rsidP="00894EAB">
      <w:pPr>
        <w:adjustRightInd w:val="0"/>
        <w:spacing w:line="480" w:lineRule="auto"/>
        <w:jc w:val="center"/>
        <w:rPr>
          <w:rFonts w:ascii="微软雅黑" w:eastAsia="微软雅黑" w:hAnsi="微软雅黑" w:cstheme="minorEastAsia"/>
          <w:b/>
          <w:bCs/>
          <w:sz w:val="44"/>
          <w:szCs w:val="44"/>
        </w:rPr>
      </w:pPr>
      <w:bookmarkStart w:id="0" w:name="_Hlk489260599"/>
      <w:bookmarkStart w:id="1" w:name="OLE_LINK13"/>
      <w:bookmarkStart w:id="2" w:name="OLE_LINK14"/>
      <w:r w:rsidRPr="00DC7D1B">
        <w:rPr>
          <w:rFonts w:ascii="微软雅黑" w:eastAsia="微软雅黑" w:hAnsi="微软雅黑" w:cstheme="minorEastAsia" w:hint="eastAsia"/>
          <w:b/>
          <w:bCs/>
          <w:sz w:val="44"/>
          <w:szCs w:val="44"/>
        </w:rPr>
        <w:t>第二十</w:t>
      </w:r>
      <w:r w:rsidR="00392C92">
        <w:rPr>
          <w:rFonts w:ascii="微软雅黑" w:eastAsia="微软雅黑" w:hAnsi="微软雅黑" w:cstheme="minorEastAsia" w:hint="eastAsia"/>
          <w:b/>
          <w:bCs/>
          <w:sz w:val="44"/>
          <w:szCs w:val="44"/>
        </w:rPr>
        <w:t>二</w:t>
      </w:r>
      <w:r w:rsidRPr="00DC7D1B">
        <w:rPr>
          <w:rFonts w:ascii="微软雅黑" w:eastAsia="微软雅黑" w:hAnsi="微软雅黑" w:cstheme="minorEastAsia" w:hint="eastAsia"/>
          <w:b/>
          <w:bCs/>
          <w:sz w:val="44"/>
          <w:szCs w:val="44"/>
        </w:rPr>
        <w:t>届</w:t>
      </w:r>
      <w:r w:rsidR="0072308E" w:rsidRPr="00DC7D1B">
        <w:rPr>
          <w:rFonts w:ascii="微软雅黑" w:eastAsia="微软雅黑" w:hAnsi="微软雅黑" w:cstheme="minorEastAsia" w:hint="eastAsia"/>
          <w:b/>
          <w:bCs/>
          <w:sz w:val="44"/>
          <w:szCs w:val="44"/>
        </w:rPr>
        <w:t>中国（</w:t>
      </w:r>
      <w:r w:rsidRPr="00DC7D1B">
        <w:rPr>
          <w:rFonts w:ascii="微软雅黑" w:eastAsia="微软雅黑" w:hAnsi="微软雅黑" w:cstheme="minorEastAsia" w:hint="eastAsia"/>
          <w:b/>
          <w:bCs/>
          <w:sz w:val="44"/>
          <w:szCs w:val="44"/>
        </w:rPr>
        <w:t>成都</w:t>
      </w:r>
      <w:r w:rsidR="0072308E" w:rsidRPr="00DC7D1B">
        <w:rPr>
          <w:rFonts w:ascii="微软雅黑" w:eastAsia="微软雅黑" w:hAnsi="微软雅黑" w:cstheme="minorEastAsia" w:hint="eastAsia"/>
          <w:b/>
          <w:bCs/>
          <w:sz w:val="44"/>
          <w:szCs w:val="44"/>
        </w:rPr>
        <w:t>）</w:t>
      </w:r>
      <w:r w:rsidRPr="00DC7D1B">
        <w:rPr>
          <w:rFonts w:ascii="微软雅黑" w:eastAsia="微软雅黑" w:hAnsi="微软雅黑" w:cstheme="minorEastAsia" w:hint="eastAsia"/>
          <w:b/>
          <w:bCs/>
          <w:sz w:val="44"/>
          <w:szCs w:val="44"/>
        </w:rPr>
        <w:t>建筑及装饰材料博览会</w:t>
      </w:r>
    </w:p>
    <w:p w14:paraId="6DEE918E" w14:textId="0A0E0312" w:rsidR="00E11223" w:rsidRPr="00DC7D1B" w:rsidRDefault="00515DC6" w:rsidP="00894EAB">
      <w:pPr>
        <w:adjustRightInd w:val="0"/>
        <w:spacing w:line="480" w:lineRule="auto"/>
        <w:jc w:val="center"/>
        <w:rPr>
          <w:rFonts w:ascii="微软雅黑" w:eastAsia="微软雅黑" w:hAnsi="微软雅黑" w:cstheme="minorEastAsia"/>
          <w:b/>
          <w:bCs/>
          <w:sz w:val="36"/>
          <w:szCs w:val="36"/>
        </w:rPr>
      </w:pPr>
      <w:r>
        <w:rPr>
          <w:rFonts w:ascii="微软雅黑" w:eastAsia="微软雅黑" w:hAnsi="微软雅黑" w:cstheme="minorEastAsia" w:hint="eastAsia"/>
          <w:b/>
          <w:bCs/>
          <w:sz w:val="36"/>
          <w:szCs w:val="36"/>
        </w:rPr>
        <w:t>展会</w:t>
      </w:r>
      <w:r w:rsidR="00E11223" w:rsidRPr="00DC7D1B">
        <w:rPr>
          <w:rFonts w:ascii="微软雅黑" w:eastAsia="微软雅黑" w:hAnsi="微软雅黑" w:cstheme="minorEastAsia" w:hint="eastAsia"/>
          <w:b/>
          <w:bCs/>
          <w:sz w:val="36"/>
          <w:szCs w:val="36"/>
        </w:rPr>
        <w:t>邀请函</w:t>
      </w:r>
    </w:p>
    <w:p w14:paraId="07EEDC98" w14:textId="6514D5C1" w:rsidR="008A0F9E" w:rsidRPr="00DC7D1B" w:rsidRDefault="00A40848" w:rsidP="00A74E06">
      <w:pPr>
        <w:spacing w:line="700" w:lineRule="exact"/>
        <w:jc w:val="center"/>
        <w:rPr>
          <w:rFonts w:ascii="微软雅黑" w:eastAsia="微软雅黑" w:hAnsi="微软雅黑" w:cstheme="minorEastAsia"/>
          <w:b/>
          <w:bCs/>
          <w:sz w:val="30"/>
          <w:szCs w:val="30"/>
        </w:rPr>
      </w:pPr>
      <w:r w:rsidRPr="00DC7D1B">
        <w:rPr>
          <w:rFonts w:ascii="微软雅黑" w:eastAsia="微软雅黑" w:hAnsi="微软雅黑" w:cstheme="minorEastAsia" w:hint="eastAsia"/>
          <w:b/>
          <w:bCs/>
          <w:sz w:val="30"/>
          <w:szCs w:val="30"/>
        </w:rPr>
        <w:t>20</w:t>
      </w:r>
      <w:r w:rsidR="00717591" w:rsidRPr="00DC7D1B">
        <w:rPr>
          <w:rFonts w:ascii="微软雅黑" w:eastAsia="微软雅黑" w:hAnsi="微软雅黑" w:cstheme="minorEastAsia"/>
          <w:b/>
          <w:bCs/>
          <w:sz w:val="30"/>
          <w:szCs w:val="30"/>
        </w:rPr>
        <w:t>2</w:t>
      </w:r>
      <w:r w:rsidR="002D6F79">
        <w:rPr>
          <w:rFonts w:ascii="微软雅黑" w:eastAsia="微软雅黑" w:hAnsi="微软雅黑" w:cstheme="minorEastAsia"/>
          <w:b/>
          <w:bCs/>
          <w:sz w:val="30"/>
          <w:szCs w:val="30"/>
        </w:rPr>
        <w:t>3</w:t>
      </w:r>
      <w:r w:rsidRPr="00DC7D1B">
        <w:rPr>
          <w:rFonts w:ascii="微软雅黑" w:eastAsia="微软雅黑" w:hAnsi="微软雅黑" w:cstheme="minorEastAsia" w:hint="eastAsia"/>
          <w:b/>
          <w:bCs/>
          <w:sz w:val="30"/>
          <w:szCs w:val="30"/>
        </w:rPr>
        <w:t>年</w:t>
      </w:r>
      <w:r w:rsidR="0090698F" w:rsidRPr="00DC7D1B">
        <w:rPr>
          <w:rFonts w:ascii="微软雅黑" w:eastAsia="微软雅黑" w:hAnsi="微软雅黑" w:cstheme="minorEastAsia"/>
          <w:b/>
          <w:bCs/>
          <w:sz w:val="30"/>
          <w:szCs w:val="30"/>
        </w:rPr>
        <w:t>4</w:t>
      </w:r>
      <w:r w:rsidRPr="00DC7D1B">
        <w:rPr>
          <w:rFonts w:ascii="微软雅黑" w:eastAsia="微软雅黑" w:hAnsi="微软雅黑" w:cstheme="minorEastAsia" w:hint="eastAsia"/>
          <w:b/>
          <w:bCs/>
          <w:sz w:val="30"/>
          <w:szCs w:val="30"/>
        </w:rPr>
        <w:t>月</w:t>
      </w:r>
      <w:r w:rsidR="00D770BE">
        <w:rPr>
          <w:rFonts w:ascii="微软雅黑" w:eastAsia="微软雅黑" w:hAnsi="微软雅黑" w:cstheme="minorEastAsia"/>
          <w:b/>
          <w:bCs/>
          <w:sz w:val="30"/>
          <w:szCs w:val="30"/>
        </w:rPr>
        <w:t>19</w:t>
      </w:r>
      <w:r w:rsidRPr="00DC7D1B">
        <w:rPr>
          <w:rFonts w:ascii="微软雅黑" w:eastAsia="微软雅黑" w:hAnsi="微软雅黑" w:cstheme="minorEastAsia" w:hint="eastAsia"/>
          <w:b/>
          <w:bCs/>
          <w:sz w:val="30"/>
          <w:szCs w:val="30"/>
        </w:rPr>
        <w:t>—</w:t>
      </w:r>
      <w:r w:rsidR="00D770BE">
        <w:rPr>
          <w:rFonts w:ascii="微软雅黑" w:eastAsia="微软雅黑" w:hAnsi="微软雅黑" w:cstheme="minorEastAsia"/>
          <w:b/>
          <w:bCs/>
          <w:sz w:val="30"/>
          <w:szCs w:val="30"/>
        </w:rPr>
        <w:t>21</w:t>
      </w:r>
      <w:r w:rsidRPr="00DC7D1B">
        <w:rPr>
          <w:rFonts w:ascii="微软雅黑" w:eastAsia="微软雅黑" w:hAnsi="微软雅黑" w:cstheme="minorEastAsia" w:hint="eastAsia"/>
          <w:b/>
          <w:bCs/>
          <w:sz w:val="30"/>
          <w:szCs w:val="30"/>
        </w:rPr>
        <w:t>日</w:t>
      </w:r>
      <w:r w:rsidR="00FA48F6" w:rsidRPr="00DC7D1B">
        <w:rPr>
          <w:rFonts w:ascii="微软雅黑" w:eastAsia="微软雅黑" w:hAnsi="微软雅黑" w:cstheme="minorEastAsia" w:hint="eastAsia"/>
          <w:b/>
          <w:bCs/>
          <w:sz w:val="30"/>
          <w:szCs w:val="30"/>
        </w:rPr>
        <w:t xml:space="preserve">   </w:t>
      </w:r>
      <w:r w:rsidR="00B85217" w:rsidRPr="00DC7D1B">
        <w:rPr>
          <w:rFonts w:ascii="微软雅黑" w:eastAsia="微软雅黑" w:hAnsi="微软雅黑" w:cstheme="minorEastAsia" w:hint="eastAsia"/>
          <w:b/>
          <w:bCs/>
          <w:sz w:val="30"/>
          <w:szCs w:val="30"/>
        </w:rPr>
        <w:t>中国</w:t>
      </w:r>
      <w:r w:rsidR="00DB7C24" w:rsidRPr="00DC7D1B">
        <w:rPr>
          <w:rFonts w:ascii="微软雅黑" w:eastAsia="微软雅黑" w:hAnsi="微软雅黑" w:cstheme="minorEastAsia" w:hint="eastAsia"/>
          <w:b/>
          <w:bCs/>
          <w:sz w:val="30"/>
          <w:szCs w:val="30"/>
        </w:rPr>
        <w:t>西部国际</w:t>
      </w:r>
      <w:r w:rsidR="00182F3A" w:rsidRPr="00DC7D1B">
        <w:rPr>
          <w:rFonts w:ascii="微软雅黑" w:eastAsia="微软雅黑" w:hAnsi="微软雅黑" w:cstheme="minorEastAsia" w:hint="eastAsia"/>
          <w:b/>
          <w:bCs/>
          <w:sz w:val="30"/>
          <w:szCs w:val="30"/>
        </w:rPr>
        <w:t>博览城</w:t>
      </w:r>
      <w:bookmarkStart w:id="3" w:name="OLE_LINK1"/>
      <w:bookmarkEnd w:id="0"/>
    </w:p>
    <w:p w14:paraId="012CE13A" w14:textId="77777777" w:rsidR="00A74E06" w:rsidRPr="00392C92" w:rsidRDefault="00A74E06" w:rsidP="00A74E06">
      <w:pPr>
        <w:snapToGrid w:val="0"/>
        <w:spacing w:line="360" w:lineRule="exact"/>
        <w:rPr>
          <w:rFonts w:ascii="微软雅黑" w:eastAsia="微软雅黑" w:hAnsi="微软雅黑" w:cstheme="minorEastAsia"/>
          <w:b/>
          <w:sz w:val="28"/>
          <w:szCs w:val="28"/>
        </w:rPr>
      </w:pPr>
      <w:bookmarkStart w:id="4" w:name="OLE_LINK2"/>
      <w:bookmarkStart w:id="5" w:name="OLE_LINK3"/>
      <w:bookmarkEnd w:id="1"/>
      <w:bookmarkEnd w:id="2"/>
    </w:p>
    <w:p w14:paraId="25CD6B5A" w14:textId="7B472842" w:rsidR="00D27EE9" w:rsidRPr="00DC7D1B" w:rsidRDefault="00A40848" w:rsidP="00960FE7">
      <w:pPr>
        <w:snapToGrid w:val="0"/>
        <w:spacing w:line="360" w:lineRule="exact"/>
        <w:rPr>
          <w:rFonts w:ascii="微软雅黑" w:eastAsia="微软雅黑" w:hAnsi="微软雅黑" w:cstheme="minorEastAsia"/>
          <w:b/>
          <w:sz w:val="28"/>
          <w:szCs w:val="28"/>
        </w:rPr>
        <w:sectPr w:rsidR="00D27EE9" w:rsidRPr="00DC7D1B" w:rsidSect="00717591">
          <w:headerReference w:type="default" r:id="rId9"/>
          <w:footerReference w:type="default" r:id="rId10"/>
          <w:pgSz w:w="11906" w:h="16838"/>
          <w:pgMar w:top="1440" w:right="1080" w:bottom="1440" w:left="1080" w:header="567" w:footer="794" w:gutter="0"/>
          <w:cols w:space="425"/>
          <w:docGrid w:type="lines" w:linePitch="312"/>
        </w:sectPr>
      </w:pPr>
      <w:bookmarkStart w:id="6" w:name="OLE_LINK7"/>
      <w:r w:rsidRPr="00DC7D1B">
        <w:rPr>
          <w:rFonts w:ascii="微软雅黑" w:eastAsia="微软雅黑" w:hAnsi="微软雅黑" w:cstheme="minorEastAsia" w:hint="eastAsia"/>
          <w:b/>
          <w:sz w:val="28"/>
          <w:szCs w:val="28"/>
        </w:rPr>
        <w:t>主办单</w:t>
      </w:r>
      <w:r w:rsidR="005276EF" w:rsidRPr="00DC7D1B">
        <w:rPr>
          <w:rFonts w:ascii="微软雅黑" w:eastAsia="微软雅黑" w:hAnsi="微软雅黑" w:cstheme="minorEastAsia" w:hint="eastAsia"/>
          <w:b/>
          <w:sz w:val="28"/>
          <w:szCs w:val="28"/>
        </w:rPr>
        <w:t>位</w:t>
      </w:r>
      <w:r w:rsidR="006F4F22">
        <w:rPr>
          <w:rFonts w:ascii="微软雅黑" w:eastAsia="微软雅黑" w:hAnsi="微软雅黑" w:cstheme="minorEastAsia" w:hint="eastAsia"/>
          <w:b/>
          <w:sz w:val="28"/>
          <w:szCs w:val="28"/>
        </w:rPr>
        <w:t>：</w:t>
      </w:r>
    </w:p>
    <w:p w14:paraId="6DEE9190" w14:textId="7EFCA996" w:rsidR="00A74E06" w:rsidRPr="00960FE7" w:rsidRDefault="00A74E06" w:rsidP="00A74E06">
      <w:pPr>
        <w:snapToGrid w:val="0"/>
        <w:spacing w:line="360" w:lineRule="exact"/>
        <w:rPr>
          <w:rFonts w:ascii="微软雅黑" w:eastAsia="微软雅黑" w:hAnsi="微软雅黑" w:cstheme="minorEastAsia"/>
          <w:szCs w:val="21"/>
        </w:rPr>
        <w:sectPr w:rsidR="00A74E06" w:rsidRPr="00960FE7" w:rsidSect="00D27EE9">
          <w:type w:val="continuous"/>
          <w:pgSz w:w="11906" w:h="16838"/>
          <w:pgMar w:top="1440" w:right="1080" w:bottom="1440" w:left="1080" w:header="567" w:footer="794" w:gutter="0"/>
          <w:cols w:space="425"/>
          <w:docGrid w:type="lines" w:linePitch="312"/>
        </w:sectPr>
      </w:pPr>
    </w:p>
    <w:p w14:paraId="0704A080" w14:textId="77777777" w:rsidR="002E2BF4" w:rsidRDefault="007D2341" w:rsidP="00A74E06">
      <w:pPr>
        <w:snapToGrid w:val="0"/>
        <w:spacing w:line="360" w:lineRule="exact"/>
        <w:rPr>
          <w:rFonts w:ascii="微软雅黑" w:eastAsia="微软雅黑" w:hAnsi="微软雅黑" w:cstheme="minorEastAsia"/>
          <w:szCs w:val="21"/>
        </w:rPr>
      </w:pPr>
      <w:r w:rsidRPr="00DC7D1B">
        <w:rPr>
          <w:rFonts w:ascii="微软雅黑" w:eastAsia="微软雅黑" w:hAnsi="微软雅黑" w:cstheme="minorEastAsia" w:hint="eastAsia"/>
          <w:szCs w:val="21"/>
        </w:rPr>
        <w:t>英富曼Informa</w:t>
      </w:r>
      <w:r w:rsidRPr="00DC7D1B">
        <w:rPr>
          <w:rFonts w:ascii="微软雅黑" w:eastAsia="微软雅黑" w:hAnsi="微软雅黑" w:cstheme="minorEastAsia"/>
          <w:szCs w:val="21"/>
        </w:rPr>
        <w:t xml:space="preserve"> </w:t>
      </w:r>
      <w:r w:rsidRPr="00DC7D1B">
        <w:rPr>
          <w:rFonts w:ascii="微软雅黑" w:eastAsia="微软雅黑" w:hAnsi="微软雅黑" w:cstheme="minorEastAsia" w:hint="eastAsia"/>
          <w:szCs w:val="21"/>
        </w:rPr>
        <w:t>marke</w:t>
      </w:r>
      <w:r w:rsidR="009227B6" w:rsidRPr="00DC7D1B">
        <w:rPr>
          <w:rFonts w:ascii="微软雅黑" w:eastAsia="微软雅黑" w:hAnsi="微软雅黑" w:cstheme="minorEastAsia"/>
          <w:szCs w:val="21"/>
        </w:rPr>
        <w:t>t</w:t>
      </w:r>
      <w:r w:rsidRPr="00DC7D1B">
        <w:rPr>
          <w:rFonts w:ascii="微软雅黑" w:eastAsia="微软雅黑" w:hAnsi="微软雅黑" w:cstheme="minorEastAsia" w:hint="eastAsia"/>
          <w:szCs w:val="21"/>
        </w:rPr>
        <w:t>s</w:t>
      </w:r>
      <w:r w:rsidR="005276EF" w:rsidRPr="00DC7D1B">
        <w:rPr>
          <w:rFonts w:ascii="微软雅黑" w:eastAsia="微软雅黑" w:hAnsi="微软雅黑" w:cstheme="minorEastAsia"/>
          <w:szCs w:val="21"/>
        </w:rPr>
        <w:t xml:space="preserve">        </w:t>
      </w:r>
      <w:bookmarkStart w:id="7" w:name="_Hlk50012809"/>
    </w:p>
    <w:p w14:paraId="578E12AF" w14:textId="77777777" w:rsidR="002E2BF4" w:rsidRPr="00960FE7" w:rsidRDefault="002E2BF4" w:rsidP="002E2BF4">
      <w:pPr>
        <w:snapToGrid w:val="0"/>
        <w:spacing w:line="360" w:lineRule="exact"/>
        <w:rPr>
          <w:rFonts w:ascii="微软雅黑" w:eastAsia="微软雅黑" w:hAnsi="微软雅黑" w:cstheme="minorEastAsia"/>
          <w:szCs w:val="21"/>
        </w:rPr>
      </w:pPr>
      <w:r w:rsidRPr="00DC7D1B">
        <w:rPr>
          <w:rFonts w:ascii="微软雅黑" w:eastAsia="微软雅黑" w:hAnsi="微软雅黑" w:cstheme="minorEastAsia" w:hint="eastAsia"/>
          <w:szCs w:val="21"/>
        </w:rPr>
        <w:t>英富曼天</w:t>
      </w:r>
      <w:proofErr w:type="gramStart"/>
      <w:r w:rsidRPr="00DC7D1B">
        <w:rPr>
          <w:rFonts w:ascii="微软雅黑" w:eastAsia="微软雅黑" w:hAnsi="微软雅黑" w:cstheme="minorEastAsia" w:hint="eastAsia"/>
          <w:szCs w:val="21"/>
        </w:rPr>
        <w:t>一</w:t>
      </w:r>
      <w:proofErr w:type="gramEnd"/>
      <w:r w:rsidRPr="00DC7D1B">
        <w:rPr>
          <w:rFonts w:ascii="微软雅黑" w:eastAsia="微软雅黑" w:hAnsi="微软雅黑" w:cstheme="minorEastAsia" w:hint="eastAsia"/>
          <w:szCs w:val="21"/>
        </w:rPr>
        <w:t>展览（成都）有限公司</w:t>
      </w:r>
    </w:p>
    <w:bookmarkEnd w:id="7"/>
    <w:p w14:paraId="0E1DFCAB" w14:textId="12FF74B6" w:rsidR="00CD7089" w:rsidRPr="00DC7D1B" w:rsidRDefault="00CD7089" w:rsidP="00A74E06">
      <w:pPr>
        <w:snapToGrid w:val="0"/>
        <w:spacing w:line="360" w:lineRule="exact"/>
        <w:rPr>
          <w:rFonts w:ascii="微软雅黑" w:eastAsia="微软雅黑" w:hAnsi="微软雅黑" w:cstheme="minorEastAsia"/>
          <w:szCs w:val="21"/>
        </w:rPr>
      </w:pPr>
      <w:r w:rsidRPr="00DC7D1B">
        <w:rPr>
          <w:rFonts w:ascii="微软雅黑" w:eastAsia="微软雅黑" w:hAnsi="微软雅黑" w:cstheme="minorEastAsia" w:hint="eastAsia"/>
          <w:szCs w:val="21"/>
        </w:rPr>
        <w:t>中国建筑材料流通协会</w:t>
      </w:r>
    </w:p>
    <w:p w14:paraId="3D760DCA" w14:textId="77777777" w:rsidR="002E2BF4" w:rsidRPr="00DC7D1B" w:rsidRDefault="002E2BF4" w:rsidP="002E2BF4">
      <w:pPr>
        <w:snapToGrid w:val="0"/>
        <w:spacing w:line="360" w:lineRule="exact"/>
        <w:rPr>
          <w:rFonts w:ascii="微软雅黑" w:eastAsia="微软雅黑" w:hAnsi="微软雅黑" w:cstheme="minorEastAsia"/>
          <w:szCs w:val="21"/>
        </w:rPr>
      </w:pPr>
      <w:r w:rsidRPr="00DC7D1B">
        <w:rPr>
          <w:rFonts w:ascii="微软雅黑" w:eastAsia="微软雅黑" w:hAnsi="微软雅黑" w:cstheme="minorEastAsia" w:hint="eastAsia"/>
          <w:szCs w:val="21"/>
        </w:rPr>
        <w:t>中国五矿化工进出口商会</w:t>
      </w:r>
    </w:p>
    <w:p w14:paraId="006FA8A8" w14:textId="19FF75CD" w:rsidR="002E2BF4" w:rsidRDefault="002E2BF4" w:rsidP="00A74E06">
      <w:pPr>
        <w:snapToGrid w:val="0"/>
        <w:spacing w:line="360" w:lineRule="exact"/>
        <w:rPr>
          <w:rFonts w:ascii="微软雅黑" w:eastAsia="微软雅黑" w:hAnsi="微软雅黑" w:cstheme="minorEastAsia"/>
          <w:szCs w:val="21"/>
        </w:rPr>
        <w:sectPr w:rsidR="002E2BF4" w:rsidSect="002E2BF4">
          <w:type w:val="continuous"/>
          <w:pgSz w:w="11906" w:h="16838"/>
          <w:pgMar w:top="1440" w:right="1080" w:bottom="1440" w:left="1080" w:header="851" w:footer="992" w:gutter="0"/>
          <w:cols w:num="2" w:space="425"/>
          <w:docGrid w:type="lines" w:linePitch="312"/>
        </w:sectPr>
      </w:pPr>
    </w:p>
    <w:p w14:paraId="77010DA3" w14:textId="6C6AE279" w:rsidR="007C4349" w:rsidRDefault="007C4349" w:rsidP="00A74E06">
      <w:pPr>
        <w:snapToGrid w:val="0"/>
        <w:spacing w:line="360" w:lineRule="exact"/>
        <w:rPr>
          <w:rFonts w:ascii="微软雅黑" w:eastAsia="微软雅黑" w:hAnsi="微软雅黑" w:cstheme="minorEastAsia"/>
          <w:szCs w:val="21"/>
        </w:rPr>
      </w:pPr>
    </w:p>
    <w:p w14:paraId="5B7F33C4" w14:textId="77777777" w:rsidR="00960FE7" w:rsidRPr="00DC7D1B" w:rsidRDefault="00960FE7" w:rsidP="00A74E06">
      <w:pPr>
        <w:snapToGrid w:val="0"/>
        <w:spacing w:line="360" w:lineRule="exact"/>
        <w:rPr>
          <w:rFonts w:ascii="微软雅黑" w:eastAsia="微软雅黑" w:hAnsi="微软雅黑" w:cstheme="minorEastAsia"/>
          <w:szCs w:val="21"/>
        </w:rPr>
      </w:pPr>
    </w:p>
    <w:p w14:paraId="112ECB39" w14:textId="77777777" w:rsidR="009A103F" w:rsidRPr="00DC7D1B" w:rsidRDefault="009A103F" w:rsidP="00A74E06">
      <w:pPr>
        <w:snapToGrid w:val="0"/>
        <w:spacing w:line="360" w:lineRule="exact"/>
        <w:rPr>
          <w:rFonts w:ascii="微软雅黑" w:eastAsia="微软雅黑" w:hAnsi="微软雅黑" w:cstheme="minorEastAsia"/>
          <w:b/>
          <w:szCs w:val="21"/>
        </w:rPr>
        <w:sectPr w:rsidR="009A103F" w:rsidRPr="00DC7D1B" w:rsidSect="00D27EE9">
          <w:type w:val="continuous"/>
          <w:pgSz w:w="11906" w:h="16838"/>
          <w:pgMar w:top="1440" w:right="1080" w:bottom="1440" w:left="1080" w:header="851" w:footer="992" w:gutter="0"/>
          <w:cols w:space="425"/>
          <w:docGrid w:type="lines" w:linePitch="312"/>
        </w:sectPr>
      </w:pPr>
    </w:p>
    <w:p w14:paraId="191C497D" w14:textId="4FA2A119" w:rsidR="00A74E06" w:rsidRPr="00DC7D1B" w:rsidRDefault="00D27EE9" w:rsidP="00A74E06">
      <w:pPr>
        <w:snapToGrid w:val="0"/>
        <w:spacing w:line="360" w:lineRule="exact"/>
        <w:rPr>
          <w:rFonts w:ascii="微软雅黑" w:eastAsia="微软雅黑" w:hAnsi="微软雅黑" w:cstheme="minorEastAsia"/>
          <w:b/>
          <w:sz w:val="28"/>
          <w:szCs w:val="28"/>
        </w:rPr>
      </w:pPr>
      <w:r w:rsidRPr="00DC7D1B">
        <w:rPr>
          <w:rFonts w:ascii="微软雅黑" w:eastAsia="微软雅黑" w:hAnsi="微软雅黑" w:cstheme="minorEastAsia" w:hint="eastAsia"/>
          <w:b/>
          <w:sz w:val="28"/>
          <w:szCs w:val="28"/>
        </w:rPr>
        <w:t>联合主办</w:t>
      </w:r>
      <w:bookmarkStart w:id="8" w:name="_Hlk49852304"/>
      <w:r w:rsidRPr="00DC7D1B">
        <w:rPr>
          <w:rFonts w:ascii="微软雅黑" w:eastAsia="微软雅黑" w:hAnsi="微软雅黑" w:cstheme="minorEastAsia" w:hint="eastAsia"/>
          <w:b/>
          <w:sz w:val="28"/>
          <w:szCs w:val="28"/>
        </w:rPr>
        <w:t>：</w:t>
      </w:r>
      <w:bookmarkEnd w:id="8"/>
    </w:p>
    <w:p w14:paraId="64D74A79" w14:textId="77777777" w:rsidR="00D27EE9" w:rsidRPr="00DC7D1B" w:rsidRDefault="00D27EE9" w:rsidP="00D27EE9">
      <w:pPr>
        <w:snapToGrid w:val="0"/>
        <w:spacing w:line="360" w:lineRule="exact"/>
        <w:rPr>
          <w:rFonts w:ascii="微软雅黑" w:eastAsia="微软雅黑" w:hAnsi="微软雅黑" w:cstheme="minorEastAsia"/>
          <w:szCs w:val="21"/>
        </w:rPr>
        <w:sectPr w:rsidR="00D27EE9" w:rsidRPr="00DC7D1B" w:rsidSect="00D27EE9">
          <w:type w:val="continuous"/>
          <w:pgSz w:w="11906" w:h="16838"/>
          <w:pgMar w:top="1440" w:right="1080" w:bottom="1440" w:left="1080" w:header="851" w:footer="992" w:gutter="0"/>
          <w:cols w:space="720"/>
          <w:docGrid w:type="lines" w:linePitch="312"/>
        </w:sectPr>
      </w:pPr>
    </w:p>
    <w:p w14:paraId="706D293C"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中国建筑材料流通协会陶瓷制造生产服务委员会</w:t>
      </w:r>
    </w:p>
    <w:p w14:paraId="26D3D238"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中国建筑材料流通协会照明电气委员会</w:t>
      </w:r>
    </w:p>
    <w:p w14:paraId="273465B8"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中国建材流通协会家装委员会</w:t>
      </w:r>
    </w:p>
    <w:p w14:paraId="202F003D"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 xml:space="preserve">四川省林业产业联合会 </w:t>
      </w:r>
    </w:p>
    <w:p w14:paraId="4628E712"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四川省室内装饰协会</w:t>
      </w:r>
    </w:p>
    <w:p w14:paraId="2A357F3F"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四川省建筑防水协会</w:t>
      </w:r>
    </w:p>
    <w:p w14:paraId="615F6854"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四川省建筑业商会</w:t>
      </w:r>
    </w:p>
    <w:p w14:paraId="2432538E"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成都浴室柜行业协会</w:t>
      </w:r>
    </w:p>
    <w:p w14:paraId="39BC3DC9"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成都市建筑材料行业协会</w:t>
      </w:r>
    </w:p>
    <w:p w14:paraId="059B21A3"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成都市金属结构行业协会</w:t>
      </w:r>
    </w:p>
    <w:p w14:paraId="2B6626FC"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四川省装配式建筑产业协会</w:t>
      </w:r>
    </w:p>
    <w:p w14:paraId="08F250F1"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 xml:space="preserve">成都住宅与房地产业协会          </w:t>
      </w:r>
    </w:p>
    <w:p w14:paraId="5317D44A"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成都室内装饰行业协会</w:t>
      </w:r>
    </w:p>
    <w:p w14:paraId="5437F133"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夹江陶瓷行业协会</w:t>
      </w:r>
    </w:p>
    <w:p w14:paraId="012D14F6"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成都市节能及新材料产业协会</w:t>
      </w:r>
    </w:p>
    <w:p w14:paraId="3989D644"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重庆市定制家居协会</w:t>
      </w:r>
    </w:p>
    <w:p w14:paraId="77EDD1AE" w14:textId="77777777" w:rsidR="006E43D5" w:rsidRPr="006E43D5" w:rsidRDefault="006E43D5" w:rsidP="006E43D5">
      <w:pPr>
        <w:snapToGrid w:val="0"/>
        <w:spacing w:line="360" w:lineRule="exact"/>
        <w:rPr>
          <w:rFonts w:ascii="微软雅黑" w:eastAsia="微软雅黑" w:hAnsi="微软雅黑" w:cstheme="minorEastAsia"/>
          <w:szCs w:val="21"/>
        </w:rPr>
      </w:pPr>
      <w:r w:rsidRPr="006E43D5">
        <w:rPr>
          <w:rFonts w:ascii="微软雅黑" w:eastAsia="微软雅黑" w:hAnsi="微软雅黑" w:cstheme="minorEastAsia" w:hint="eastAsia"/>
          <w:szCs w:val="21"/>
        </w:rPr>
        <w:t>成都涂料行业协会</w:t>
      </w:r>
    </w:p>
    <w:p w14:paraId="658D136E" w14:textId="799209DA" w:rsidR="00D27EE9" w:rsidRPr="00DC7D1B" w:rsidRDefault="006E43D5" w:rsidP="006E43D5">
      <w:pPr>
        <w:snapToGrid w:val="0"/>
        <w:spacing w:line="360" w:lineRule="exact"/>
        <w:rPr>
          <w:rFonts w:ascii="微软雅黑" w:eastAsia="微软雅黑" w:hAnsi="微软雅黑" w:cstheme="minorEastAsia"/>
          <w:szCs w:val="21"/>
        </w:rPr>
        <w:sectPr w:rsidR="00D27EE9" w:rsidRPr="00DC7D1B" w:rsidSect="00D27EE9">
          <w:type w:val="continuous"/>
          <w:pgSz w:w="11906" w:h="16838"/>
          <w:pgMar w:top="1440" w:right="1080" w:bottom="1440" w:left="1080" w:header="851" w:footer="992" w:gutter="0"/>
          <w:cols w:num="2" w:space="720"/>
          <w:docGrid w:type="lines" w:linePitch="312"/>
        </w:sectPr>
      </w:pPr>
      <w:r w:rsidRPr="006E43D5">
        <w:rPr>
          <w:rFonts w:ascii="微软雅黑" w:eastAsia="微软雅黑" w:hAnsi="微软雅黑" w:cstheme="minorEastAsia" w:hint="eastAsia"/>
          <w:szCs w:val="21"/>
        </w:rPr>
        <w:t>成都市名优产品供需企业联盟</w:t>
      </w:r>
    </w:p>
    <w:p w14:paraId="401D9E6E" w14:textId="3250EC7C" w:rsidR="00D27EE9" w:rsidRPr="00DC7D1B" w:rsidRDefault="00D27EE9" w:rsidP="00D27EE9">
      <w:pPr>
        <w:snapToGrid w:val="0"/>
        <w:spacing w:line="360" w:lineRule="exact"/>
        <w:rPr>
          <w:rFonts w:ascii="微软雅黑" w:eastAsia="微软雅黑" w:hAnsi="微软雅黑" w:cstheme="minorEastAsia"/>
          <w:szCs w:val="21"/>
        </w:rPr>
      </w:pPr>
    </w:p>
    <w:p w14:paraId="510C0A50" w14:textId="77777777" w:rsidR="00E97D99" w:rsidRDefault="00E97D99" w:rsidP="00A74E06">
      <w:pPr>
        <w:snapToGrid w:val="0"/>
        <w:spacing w:line="360" w:lineRule="exact"/>
        <w:rPr>
          <w:rFonts w:ascii="微软雅黑" w:eastAsia="微软雅黑" w:hAnsi="微软雅黑" w:cstheme="minorEastAsia" w:hint="eastAsia"/>
          <w:b/>
          <w:sz w:val="28"/>
          <w:szCs w:val="28"/>
        </w:rPr>
      </w:pPr>
      <w:bookmarkStart w:id="9" w:name="OLE_LINK8"/>
    </w:p>
    <w:bookmarkEnd w:id="6"/>
    <w:bookmarkEnd w:id="9"/>
    <w:p w14:paraId="6AC75C7D" w14:textId="38BFC3C3" w:rsidR="00316251" w:rsidRPr="00E97D99" w:rsidRDefault="00316251" w:rsidP="00B426FE">
      <w:pPr>
        <w:snapToGrid w:val="0"/>
        <w:spacing w:before="120"/>
        <w:rPr>
          <w:rFonts w:ascii="微软雅黑" w:eastAsia="微软雅黑" w:hAnsi="微软雅黑" w:cstheme="minorEastAsia"/>
          <w:b/>
          <w:sz w:val="28"/>
          <w:szCs w:val="28"/>
        </w:rPr>
        <w:sectPr w:rsidR="00316251" w:rsidRPr="00E97D99" w:rsidSect="000F0CA5">
          <w:type w:val="continuous"/>
          <w:pgSz w:w="11906" w:h="16838"/>
          <w:pgMar w:top="1440" w:right="1080" w:bottom="1440" w:left="1080" w:header="851" w:footer="992" w:gutter="0"/>
          <w:cols w:space="425"/>
          <w:docGrid w:type="lines" w:linePitch="312"/>
        </w:sectPr>
      </w:pPr>
      <w:r w:rsidRPr="00E97D99">
        <w:rPr>
          <w:rFonts w:ascii="微软雅黑" w:eastAsia="微软雅黑" w:hAnsi="微软雅黑" w:cstheme="minorEastAsia" w:hint="eastAsia"/>
          <w:b/>
          <w:sz w:val="28"/>
          <w:szCs w:val="28"/>
        </w:rPr>
        <w:t>分馆分区打造</w:t>
      </w:r>
      <w:r w:rsidR="00E50E36" w:rsidRPr="00E97D99">
        <w:rPr>
          <w:rFonts w:ascii="微软雅黑" w:eastAsia="微软雅黑" w:hAnsi="微软雅黑" w:cstheme="minorEastAsia" w:hint="eastAsia"/>
          <w:b/>
          <w:sz w:val="28"/>
          <w:szCs w:val="28"/>
        </w:rPr>
        <w:t>主题展</w:t>
      </w:r>
      <w:r w:rsidR="00E97D99">
        <w:rPr>
          <w:rFonts w:ascii="微软雅黑" w:eastAsia="微软雅黑" w:hAnsi="微软雅黑" w:cstheme="minorEastAsia" w:hint="eastAsia"/>
          <w:b/>
          <w:sz w:val="28"/>
          <w:szCs w:val="28"/>
        </w:rPr>
        <w:t>：</w:t>
      </w:r>
    </w:p>
    <w:p w14:paraId="64016022" w14:textId="77777777"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中国成都门窗展</w:t>
      </w:r>
    </w:p>
    <w:p w14:paraId="23D1D4BD" w14:textId="77777777"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中国成都定制家居展</w:t>
      </w:r>
    </w:p>
    <w:p w14:paraId="43DB2F13" w14:textId="77777777"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中国成都暖通展</w:t>
      </w:r>
    </w:p>
    <w:p w14:paraId="4AA9D2A1" w14:textId="77777777"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中国成都卫浴展</w:t>
      </w:r>
    </w:p>
    <w:p w14:paraId="70024573" w14:textId="77777777"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w:t>
      </w:r>
      <w:proofErr w:type="gramStart"/>
      <w:r w:rsidRPr="00E97D99">
        <w:rPr>
          <w:rFonts w:ascii="微软雅黑" w:eastAsia="微软雅黑" w:hAnsi="微软雅黑" w:cstheme="minorEastAsia" w:hint="eastAsia"/>
          <w:szCs w:val="21"/>
        </w:rPr>
        <w:t>厨电展</w:t>
      </w:r>
      <w:proofErr w:type="gramEnd"/>
    </w:p>
    <w:p w14:paraId="222F3A40" w14:textId="77777777"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中国成都智能家居展</w:t>
      </w:r>
    </w:p>
    <w:p w14:paraId="08DA6B44" w14:textId="77777777"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中国成都顶墙地装饰材料展</w:t>
      </w:r>
    </w:p>
    <w:p w14:paraId="3E51C427" w14:textId="77777777"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中国成都装配式建筑及建筑新材料展</w:t>
      </w:r>
    </w:p>
    <w:p w14:paraId="15B3AB8E" w14:textId="61DEEBB3" w:rsidR="00316251" w:rsidRPr="00E97D99" w:rsidRDefault="00316251" w:rsidP="00E97D99">
      <w:pPr>
        <w:snapToGrid w:val="0"/>
        <w:rPr>
          <w:rFonts w:ascii="微软雅黑" w:eastAsia="微软雅黑" w:hAnsi="微软雅黑" w:cstheme="minorEastAsia"/>
          <w:szCs w:val="21"/>
        </w:rPr>
      </w:pPr>
      <w:r w:rsidRPr="00E97D99">
        <w:rPr>
          <w:rFonts w:ascii="微软雅黑" w:eastAsia="微软雅黑" w:hAnsi="微软雅黑" w:cstheme="minorEastAsia" w:hint="eastAsia"/>
          <w:szCs w:val="21"/>
        </w:rPr>
        <w:t>中国成都建筑模板脚手架展</w:t>
      </w:r>
    </w:p>
    <w:p w14:paraId="7D3419D2" w14:textId="77777777" w:rsidR="00316251" w:rsidRPr="00E97D99" w:rsidRDefault="00316251" w:rsidP="00E97D99">
      <w:pPr>
        <w:snapToGrid w:val="0"/>
        <w:rPr>
          <w:rFonts w:ascii="微软雅黑" w:eastAsia="微软雅黑" w:hAnsi="微软雅黑" w:cstheme="minorEastAsia"/>
          <w:szCs w:val="21"/>
        </w:rPr>
        <w:sectPr w:rsidR="00316251" w:rsidRPr="00E97D99" w:rsidSect="00316251">
          <w:type w:val="continuous"/>
          <w:pgSz w:w="11906" w:h="16838"/>
          <w:pgMar w:top="1440" w:right="1080" w:bottom="1440" w:left="1080" w:header="851" w:footer="992" w:gutter="0"/>
          <w:cols w:num="2" w:space="425"/>
          <w:docGrid w:type="lines" w:linePitch="312"/>
        </w:sectPr>
      </w:pPr>
    </w:p>
    <w:p w14:paraId="63CD2781" w14:textId="77777777" w:rsidR="00E97D99" w:rsidRDefault="00E97D99" w:rsidP="00FB7368">
      <w:pPr>
        <w:rPr>
          <w:rFonts w:ascii="微软雅黑" w:eastAsia="微软雅黑" w:hAnsi="微软雅黑" w:cstheme="minorEastAsia"/>
          <w:b/>
          <w:bCs/>
          <w:sz w:val="28"/>
          <w:szCs w:val="28"/>
        </w:rPr>
      </w:pPr>
    </w:p>
    <w:p w14:paraId="2C7BE729" w14:textId="5914161E" w:rsidR="00E97D99" w:rsidRDefault="00E97D99" w:rsidP="00FB7368">
      <w:pPr>
        <w:rPr>
          <w:rFonts w:ascii="微软雅黑" w:eastAsia="微软雅黑" w:hAnsi="微软雅黑" w:cstheme="minorEastAsia"/>
          <w:b/>
          <w:bCs/>
          <w:sz w:val="28"/>
          <w:szCs w:val="28"/>
        </w:rPr>
      </w:pPr>
    </w:p>
    <w:p w14:paraId="01267AEB" w14:textId="0557C396" w:rsidR="00121D9E" w:rsidRDefault="00121D9E" w:rsidP="00FB7368">
      <w:pPr>
        <w:rPr>
          <w:rFonts w:ascii="微软雅黑" w:eastAsia="微软雅黑" w:hAnsi="微软雅黑" w:cstheme="minorEastAsia"/>
          <w:b/>
          <w:bCs/>
          <w:sz w:val="28"/>
          <w:szCs w:val="28"/>
        </w:rPr>
      </w:pPr>
    </w:p>
    <w:p w14:paraId="12F7020C" w14:textId="77777777" w:rsidR="00960FE7" w:rsidRDefault="00960FE7" w:rsidP="00FB7368">
      <w:pPr>
        <w:rPr>
          <w:rFonts w:ascii="微软雅黑" w:eastAsia="微软雅黑" w:hAnsi="微软雅黑" w:cstheme="minorEastAsia"/>
          <w:b/>
          <w:bCs/>
          <w:sz w:val="28"/>
          <w:szCs w:val="28"/>
        </w:rPr>
      </w:pPr>
    </w:p>
    <w:p w14:paraId="241A5BDD" w14:textId="50FD5966" w:rsidR="00FB7368" w:rsidRPr="00DC7D1B" w:rsidRDefault="00785411" w:rsidP="00FB7368">
      <w:pPr>
        <w:rPr>
          <w:rFonts w:ascii="微软雅黑" w:eastAsia="微软雅黑" w:hAnsi="微软雅黑" w:cstheme="minorEastAsia"/>
          <w:b/>
          <w:bCs/>
          <w:sz w:val="28"/>
          <w:szCs w:val="28"/>
        </w:rPr>
      </w:pPr>
      <w:r w:rsidRPr="00DC7D1B">
        <w:rPr>
          <w:rFonts w:ascii="微软雅黑" w:eastAsia="微软雅黑" w:hAnsi="微软雅黑" w:cstheme="minorEastAsia" w:hint="eastAsia"/>
          <w:b/>
          <w:bCs/>
          <w:sz w:val="28"/>
          <w:szCs w:val="28"/>
        </w:rPr>
        <w:lastRenderedPageBreak/>
        <w:t>20</w:t>
      </w:r>
      <w:r w:rsidRPr="00DC7D1B">
        <w:rPr>
          <w:rFonts w:ascii="微软雅黑" w:eastAsia="微软雅黑" w:hAnsi="微软雅黑" w:cstheme="minorEastAsia"/>
          <w:b/>
          <w:bCs/>
          <w:sz w:val="28"/>
          <w:szCs w:val="28"/>
        </w:rPr>
        <w:t>2</w:t>
      </w:r>
      <w:r w:rsidR="00CA09F2">
        <w:rPr>
          <w:rFonts w:ascii="微软雅黑" w:eastAsia="微软雅黑" w:hAnsi="微软雅黑" w:cstheme="minorEastAsia"/>
          <w:b/>
          <w:bCs/>
          <w:sz w:val="28"/>
          <w:szCs w:val="28"/>
        </w:rPr>
        <w:t>3</w:t>
      </w:r>
      <w:r w:rsidRPr="00DC7D1B">
        <w:rPr>
          <w:rFonts w:ascii="微软雅黑" w:eastAsia="微软雅黑" w:hAnsi="微软雅黑" w:cstheme="minorEastAsia" w:hint="eastAsia"/>
          <w:b/>
          <w:bCs/>
          <w:sz w:val="28"/>
          <w:szCs w:val="28"/>
        </w:rPr>
        <w:t>·CCBD</w:t>
      </w:r>
      <w:r w:rsidR="00FB7368" w:rsidRPr="00DC7D1B">
        <w:rPr>
          <w:rFonts w:ascii="微软雅黑" w:eastAsia="微软雅黑" w:hAnsi="微软雅黑" w:cstheme="minorEastAsia" w:hint="eastAsia"/>
          <w:b/>
          <w:bCs/>
          <w:sz w:val="28"/>
          <w:szCs w:val="28"/>
        </w:rPr>
        <w:t>展会信息</w:t>
      </w:r>
    </w:p>
    <w:tbl>
      <w:tblPr>
        <w:tblStyle w:val="a8"/>
        <w:tblpPr w:leftFromText="180" w:rightFromText="180" w:vertAnchor="page" w:horzAnchor="margin" w:tblpY="2746"/>
        <w:tblOverlap w:val="never"/>
        <w:tblW w:w="9754" w:type="dxa"/>
        <w:tblLayout w:type="fixed"/>
        <w:tblLook w:val="04A0" w:firstRow="1" w:lastRow="0" w:firstColumn="1" w:lastColumn="0" w:noHBand="0" w:noVBand="1"/>
      </w:tblPr>
      <w:tblGrid>
        <w:gridCol w:w="1365"/>
        <w:gridCol w:w="8389"/>
      </w:tblGrid>
      <w:tr w:rsidR="00E97D99" w:rsidRPr="00DC7D1B" w14:paraId="1748693A" w14:textId="77777777" w:rsidTr="00E97D99">
        <w:trPr>
          <w:trHeight w:val="276"/>
        </w:trPr>
        <w:tc>
          <w:tcPr>
            <w:tcW w:w="1365" w:type="dxa"/>
          </w:tcPr>
          <w:p w14:paraId="595124EE" w14:textId="77777777" w:rsidR="00E97D99" w:rsidRPr="00DC7D1B" w:rsidRDefault="00E97D99" w:rsidP="00E97D99">
            <w:pPr>
              <w:rPr>
                <w:rFonts w:ascii="微软雅黑" w:eastAsia="微软雅黑" w:hAnsi="微软雅黑" w:cstheme="minorEastAsia"/>
                <w:b/>
                <w:bCs/>
                <w:szCs w:val="21"/>
              </w:rPr>
            </w:pPr>
            <w:bookmarkStart w:id="10" w:name="OLE_LINK6"/>
            <w:r w:rsidRPr="00DC7D1B">
              <w:rPr>
                <w:rFonts w:ascii="微软雅黑" w:eastAsia="微软雅黑" w:hAnsi="微软雅黑" w:cstheme="minorEastAsia" w:hint="eastAsia"/>
                <w:b/>
                <w:bCs/>
                <w:szCs w:val="21"/>
              </w:rPr>
              <w:t>展会名称</w:t>
            </w:r>
          </w:p>
        </w:tc>
        <w:tc>
          <w:tcPr>
            <w:tcW w:w="8389" w:type="dxa"/>
          </w:tcPr>
          <w:p w14:paraId="1902B0E1" w14:textId="33764BC5" w:rsidR="00E97D99" w:rsidRPr="00DC7D1B" w:rsidRDefault="00E97D99" w:rsidP="00E97D99">
            <w:pPr>
              <w:rPr>
                <w:rFonts w:ascii="微软雅黑" w:eastAsia="微软雅黑" w:hAnsi="微软雅黑" w:cstheme="minorEastAsia"/>
                <w:szCs w:val="21"/>
              </w:rPr>
            </w:pPr>
            <w:r w:rsidRPr="00DC7D1B">
              <w:rPr>
                <w:rFonts w:ascii="微软雅黑" w:eastAsia="微软雅黑" w:hAnsi="微软雅黑" w:cstheme="minorEastAsia" w:hint="eastAsia"/>
                <w:szCs w:val="21"/>
              </w:rPr>
              <w:t>第二十二届中国（成都）建筑及装饰材料博览会（简称：</w:t>
            </w:r>
            <w:r>
              <w:rPr>
                <w:rFonts w:ascii="微软雅黑" w:eastAsia="微软雅黑" w:hAnsi="微软雅黑" w:cstheme="minorEastAsia" w:hint="eastAsia"/>
                <w:szCs w:val="21"/>
              </w:rPr>
              <w:t>中国</w:t>
            </w:r>
            <w:r w:rsidRPr="00DC7D1B">
              <w:rPr>
                <w:rFonts w:ascii="微软雅黑" w:eastAsia="微软雅黑" w:hAnsi="微软雅黑" w:cstheme="minorEastAsia" w:hint="eastAsia"/>
                <w:szCs w:val="21"/>
              </w:rPr>
              <w:t>成都建博会</w:t>
            </w:r>
            <w:r w:rsidR="00017E32">
              <w:rPr>
                <w:rFonts w:ascii="微软雅黑" w:eastAsia="微软雅黑" w:hAnsi="微软雅黑" w:cstheme="minorEastAsia" w:hint="eastAsia"/>
                <w:szCs w:val="21"/>
              </w:rPr>
              <w:t xml:space="preserve"> 或 </w:t>
            </w:r>
            <w:r w:rsidRPr="00DC7D1B">
              <w:rPr>
                <w:rFonts w:ascii="微软雅黑" w:eastAsia="微软雅黑" w:hAnsi="微软雅黑" w:cstheme="minorEastAsia" w:hint="eastAsia"/>
                <w:szCs w:val="21"/>
              </w:rPr>
              <w:t>CCBD）</w:t>
            </w:r>
          </w:p>
        </w:tc>
      </w:tr>
      <w:tr w:rsidR="00E97D99" w:rsidRPr="00DC7D1B" w14:paraId="7CED9197" w14:textId="77777777" w:rsidTr="00E97D99">
        <w:trPr>
          <w:trHeight w:val="276"/>
        </w:trPr>
        <w:tc>
          <w:tcPr>
            <w:tcW w:w="1365" w:type="dxa"/>
          </w:tcPr>
          <w:p w14:paraId="4FF9A678" w14:textId="77777777" w:rsidR="00E97D99" w:rsidRPr="00DC7D1B" w:rsidRDefault="00E97D99" w:rsidP="00E97D99">
            <w:pPr>
              <w:rPr>
                <w:rFonts w:ascii="微软雅黑" w:eastAsia="微软雅黑" w:hAnsi="微软雅黑" w:cstheme="minorEastAsia"/>
                <w:b/>
                <w:bCs/>
                <w:szCs w:val="21"/>
              </w:rPr>
            </w:pPr>
            <w:r w:rsidRPr="00DC7D1B">
              <w:rPr>
                <w:rFonts w:ascii="微软雅黑" w:eastAsia="微软雅黑" w:hAnsi="微软雅黑" w:cstheme="minorEastAsia" w:hint="eastAsia"/>
                <w:b/>
                <w:bCs/>
                <w:szCs w:val="21"/>
              </w:rPr>
              <w:t>布展时间</w:t>
            </w:r>
          </w:p>
        </w:tc>
        <w:tc>
          <w:tcPr>
            <w:tcW w:w="8389" w:type="dxa"/>
          </w:tcPr>
          <w:p w14:paraId="37741F9D" w14:textId="2969A57C" w:rsidR="00E97D99" w:rsidRPr="00DC7D1B" w:rsidRDefault="00E97D99" w:rsidP="00E97D99">
            <w:pPr>
              <w:rPr>
                <w:rFonts w:ascii="微软雅黑" w:eastAsia="微软雅黑" w:hAnsi="微软雅黑" w:cstheme="minorEastAsia"/>
                <w:szCs w:val="21"/>
              </w:rPr>
            </w:pPr>
            <w:r w:rsidRPr="00DC7D1B">
              <w:rPr>
                <w:rFonts w:ascii="微软雅黑" w:eastAsia="微软雅黑" w:hAnsi="微软雅黑" w:cstheme="minorEastAsia" w:hint="eastAsia"/>
                <w:szCs w:val="21"/>
              </w:rPr>
              <w:t>20</w:t>
            </w:r>
            <w:r w:rsidRPr="00DC7D1B">
              <w:rPr>
                <w:rFonts w:ascii="微软雅黑" w:eastAsia="微软雅黑" w:hAnsi="微软雅黑" w:cstheme="minorEastAsia"/>
                <w:szCs w:val="21"/>
              </w:rPr>
              <w:t>2</w:t>
            </w:r>
            <w:r>
              <w:rPr>
                <w:rFonts w:ascii="微软雅黑" w:eastAsia="微软雅黑" w:hAnsi="微软雅黑" w:cstheme="minorEastAsia"/>
                <w:szCs w:val="21"/>
              </w:rPr>
              <w:t>3</w:t>
            </w:r>
            <w:r w:rsidRPr="00DC7D1B">
              <w:rPr>
                <w:rFonts w:ascii="微软雅黑" w:eastAsia="微软雅黑" w:hAnsi="微软雅黑" w:cstheme="minorEastAsia" w:hint="eastAsia"/>
                <w:szCs w:val="21"/>
              </w:rPr>
              <w:t>年</w:t>
            </w:r>
            <w:r w:rsidRPr="00DC7D1B">
              <w:rPr>
                <w:rFonts w:ascii="微软雅黑" w:eastAsia="微软雅黑" w:hAnsi="微软雅黑" w:cstheme="minorEastAsia"/>
                <w:szCs w:val="21"/>
              </w:rPr>
              <w:t>4</w:t>
            </w:r>
            <w:r w:rsidRPr="00DC7D1B">
              <w:rPr>
                <w:rFonts w:ascii="微软雅黑" w:eastAsia="微软雅黑" w:hAnsi="微软雅黑" w:cstheme="minorEastAsia" w:hint="eastAsia"/>
                <w:szCs w:val="21"/>
              </w:rPr>
              <w:t>月</w:t>
            </w:r>
            <w:r>
              <w:rPr>
                <w:rFonts w:ascii="微软雅黑" w:eastAsia="微软雅黑" w:hAnsi="微软雅黑" w:cstheme="minorEastAsia"/>
                <w:szCs w:val="21"/>
              </w:rPr>
              <w:t>1</w:t>
            </w:r>
            <w:r w:rsidR="00D770BE">
              <w:rPr>
                <w:rFonts w:ascii="微软雅黑" w:eastAsia="微软雅黑" w:hAnsi="微软雅黑" w:cstheme="minorEastAsia"/>
                <w:szCs w:val="21"/>
              </w:rPr>
              <w:t>6</w:t>
            </w:r>
            <w:r w:rsidRPr="00DC7D1B">
              <w:rPr>
                <w:rFonts w:ascii="微软雅黑" w:eastAsia="微软雅黑" w:hAnsi="微软雅黑" w:cstheme="minorEastAsia" w:hint="eastAsia"/>
                <w:szCs w:val="21"/>
              </w:rPr>
              <w:t>—</w:t>
            </w:r>
            <w:r w:rsidRPr="00DC7D1B">
              <w:rPr>
                <w:rFonts w:ascii="微软雅黑" w:eastAsia="微软雅黑" w:hAnsi="微软雅黑" w:cstheme="minorEastAsia"/>
                <w:szCs w:val="21"/>
              </w:rPr>
              <w:t>1</w:t>
            </w:r>
            <w:r w:rsidR="00D770BE">
              <w:rPr>
                <w:rFonts w:ascii="微软雅黑" w:eastAsia="微软雅黑" w:hAnsi="微软雅黑" w:cstheme="minorEastAsia"/>
                <w:szCs w:val="21"/>
              </w:rPr>
              <w:t>8</w:t>
            </w:r>
            <w:r w:rsidRPr="00DC7D1B">
              <w:rPr>
                <w:rFonts w:ascii="微软雅黑" w:eastAsia="微软雅黑" w:hAnsi="微软雅黑" w:cstheme="minorEastAsia" w:hint="eastAsia"/>
                <w:szCs w:val="21"/>
              </w:rPr>
              <w:t>日</w:t>
            </w:r>
          </w:p>
        </w:tc>
      </w:tr>
      <w:tr w:rsidR="00E97D99" w:rsidRPr="00DC7D1B" w14:paraId="5BC1BD3D" w14:textId="77777777" w:rsidTr="00E97D99">
        <w:trPr>
          <w:trHeight w:val="276"/>
        </w:trPr>
        <w:tc>
          <w:tcPr>
            <w:tcW w:w="1365" w:type="dxa"/>
          </w:tcPr>
          <w:p w14:paraId="40F7399A" w14:textId="77777777" w:rsidR="00E97D99" w:rsidRPr="00DC7D1B" w:rsidRDefault="00E97D99" w:rsidP="00E97D99">
            <w:pPr>
              <w:rPr>
                <w:rFonts w:ascii="微软雅黑" w:eastAsia="微软雅黑" w:hAnsi="微软雅黑" w:cstheme="minorEastAsia"/>
                <w:b/>
                <w:bCs/>
                <w:szCs w:val="21"/>
              </w:rPr>
            </w:pPr>
            <w:r w:rsidRPr="00DC7D1B">
              <w:rPr>
                <w:rFonts w:ascii="微软雅黑" w:eastAsia="微软雅黑" w:hAnsi="微软雅黑" w:cstheme="minorEastAsia" w:hint="eastAsia"/>
                <w:b/>
                <w:bCs/>
                <w:szCs w:val="21"/>
              </w:rPr>
              <w:t>展会时间</w:t>
            </w:r>
          </w:p>
        </w:tc>
        <w:tc>
          <w:tcPr>
            <w:tcW w:w="8389" w:type="dxa"/>
          </w:tcPr>
          <w:p w14:paraId="6769AA93" w14:textId="239BBB16" w:rsidR="00E97D99" w:rsidRPr="00DC7D1B" w:rsidRDefault="00E97D99" w:rsidP="00E97D99">
            <w:pPr>
              <w:rPr>
                <w:rFonts w:ascii="微软雅黑" w:eastAsia="微软雅黑" w:hAnsi="微软雅黑" w:cstheme="minorEastAsia"/>
                <w:szCs w:val="21"/>
              </w:rPr>
            </w:pPr>
            <w:r w:rsidRPr="00DC7D1B">
              <w:rPr>
                <w:rFonts w:ascii="微软雅黑" w:eastAsia="微软雅黑" w:hAnsi="微软雅黑" w:cstheme="minorEastAsia" w:hint="eastAsia"/>
                <w:szCs w:val="21"/>
              </w:rPr>
              <w:t>20</w:t>
            </w:r>
            <w:r w:rsidRPr="00DC7D1B">
              <w:rPr>
                <w:rFonts w:ascii="微软雅黑" w:eastAsia="微软雅黑" w:hAnsi="微软雅黑" w:cstheme="minorEastAsia"/>
                <w:szCs w:val="21"/>
              </w:rPr>
              <w:t>2</w:t>
            </w:r>
            <w:r>
              <w:rPr>
                <w:rFonts w:ascii="微软雅黑" w:eastAsia="微软雅黑" w:hAnsi="微软雅黑" w:cstheme="minorEastAsia"/>
                <w:szCs w:val="21"/>
              </w:rPr>
              <w:t>3</w:t>
            </w:r>
            <w:r w:rsidRPr="00DC7D1B">
              <w:rPr>
                <w:rFonts w:ascii="微软雅黑" w:eastAsia="微软雅黑" w:hAnsi="微软雅黑" w:cstheme="minorEastAsia" w:hint="eastAsia"/>
                <w:szCs w:val="21"/>
              </w:rPr>
              <w:t>年</w:t>
            </w:r>
            <w:r w:rsidRPr="00DC7D1B">
              <w:rPr>
                <w:rFonts w:ascii="微软雅黑" w:eastAsia="微软雅黑" w:hAnsi="微软雅黑" w:cstheme="minorEastAsia"/>
                <w:szCs w:val="21"/>
              </w:rPr>
              <w:t>4</w:t>
            </w:r>
            <w:r w:rsidRPr="00DC7D1B">
              <w:rPr>
                <w:rFonts w:ascii="微软雅黑" w:eastAsia="微软雅黑" w:hAnsi="微软雅黑" w:cstheme="minorEastAsia" w:hint="eastAsia"/>
                <w:szCs w:val="21"/>
              </w:rPr>
              <w:t>月</w:t>
            </w:r>
            <w:r w:rsidR="00D770BE">
              <w:rPr>
                <w:rFonts w:ascii="微软雅黑" w:eastAsia="微软雅黑" w:hAnsi="微软雅黑" w:cstheme="minorEastAsia"/>
                <w:szCs w:val="21"/>
              </w:rPr>
              <w:t>19</w:t>
            </w:r>
            <w:r w:rsidRPr="00DC7D1B">
              <w:rPr>
                <w:rFonts w:ascii="微软雅黑" w:eastAsia="微软雅黑" w:hAnsi="微软雅黑" w:cstheme="minorEastAsia" w:hint="eastAsia"/>
                <w:szCs w:val="21"/>
              </w:rPr>
              <w:t>—</w:t>
            </w:r>
            <w:r>
              <w:rPr>
                <w:rFonts w:ascii="微软雅黑" w:eastAsia="微软雅黑" w:hAnsi="微软雅黑" w:cstheme="minorEastAsia"/>
                <w:szCs w:val="21"/>
              </w:rPr>
              <w:t>2</w:t>
            </w:r>
            <w:r w:rsidR="00D770BE">
              <w:rPr>
                <w:rFonts w:ascii="微软雅黑" w:eastAsia="微软雅黑" w:hAnsi="微软雅黑" w:cstheme="minorEastAsia"/>
                <w:szCs w:val="21"/>
              </w:rPr>
              <w:t>1</w:t>
            </w:r>
            <w:r w:rsidRPr="00DC7D1B">
              <w:rPr>
                <w:rFonts w:ascii="微软雅黑" w:eastAsia="微软雅黑" w:hAnsi="微软雅黑" w:cstheme="minorEastAsia" w:hint="eastAsia"/>
                <w:szCs w:val="21"/>
              </w:rPr>
              <w:t>日</w:t>
            </w:r>
          </w:p>
        </w:tc>
      </w:tr>
      <w:tr w:rsidR="00E97D99" w:rsidRPr="00DC7D1B" w14:paraId="5508922C" w14:textId="77777777" w:rsidTr="00E97D99">
        <w:trPr>
          <w:trHeight w:val="276"/>
        </w:trPr>
        <w:tc>
          <w:tcPr>
            <w:tcW w:w="1365" w:type="dxa"/>
          </w:tcPr>
          <w:p w14:paraId="3285C652" w14:textId="77777777" w:rsidR="00E97D99" w:rsidRPr="00DC7D1B" w:rsidRDefault="00E97D99" w:rsidP="00E97D99">
            <w:pPr>
              <w:rPr>
                <w:rFonts w:ascii="微软雅黑" w:eastAsia="微软雅黑" w:hAnsi="微软雅黑" w:cstheme="minorEastAsia"/>
                <w:b/>
                <w:bCs/>
                <w:szCs w:val="21"/>
              </w:rPr>
            </w:pPr>
            <w:r w:rsidRPr="00DC7D1B">
              <w:rPr>
                <w:rFonts w:ascii="微软雅黑" w:eastAsia="微软雅黑" w:hAnsi="微软雅黑" w:cstheme="minorEastAsia" w:hint="eastAsia"/>
                <w:b/>
                <w:bCs/>
                <w:szCs w:val="21"/>
              </w:rPr>
              <w:t>展会地点</w:t>
            </w:r>
          </w:p>
        </w:tc>
        <w:tc>
          <w:tcPr>
            <w:tcW w:w="8389" w:type="dxa"/>
          </w:tcPr>
          <w:p w14:paraId="5116069D" w14:textId="0680AC9B" w:rsidR="00E97D99" w:rsidRPr="00DC7D1B" w:rsidRDefault="00E97D99" w:rsidP="00E97D99">
            <w:pPr>
              <w:rPr>
                <w:rFonts w:ascii="微软雅黑" w:eastAsia="微软雅黑" w:hAnsi="微软雅黑" w:cstheme="minorEastAsia"/>
                <w:szCs w:val="21"/>
              </w:rPr>
            </w:pPr>
            <w:r w:rsidRPr="00DC7D1B">
              <w:rPr>
                <w:rFonts w:ascii="微软雅黑" w:eastAsia="微软雅黑" w:hAnsi="微软雅黑" w:cstheme="minorEastAsia" w:hint="eastAsia"/>
                <w:szCs w:val="21"/>
              </w:rPr>
              <w:t>中国西部国际博览城（四川省成都市天府新区福州路东段88号）</w:t>
            </w:r>
          </w:p>
        </w:tc>
      </w:tr>
      <w:tr w:rsidR="00E97D99" w:rsidRPr="00DC7D1B" w14:paraId="02B4CEE7" w14:textId="77777777" w:rsidTr="00E97D99">
        <w:trPr>
          <w:trHeight w:val="276"/>
        </w:trPr>
        <w:tc>
          <w:tcPr>
            <w:tcW w:w="1365" w:type="dxa"/>
          </w:tcPr>
          <w:p w14:paraId="44DC735B" w14:textId="77777777" w:rsidR="00E97D99" w:rsidRPr="00DC7D1B" w:rsidRDefault="00E97D99" w:rsidP="00E97D99">
            <w:pPr>
              <w:rPr>
                <w:rFonts w:ascii="微软雅黑" w:eastAsia="微软雅黑" w:hAnsi="微软雅黑" w:cstheme="minorEastAsia"/>
                <w:b/>
                <w:bCs/>
                <w:szCs w:val="21"/>
              </w:rPr>
            </w:pPr>
            <w:r w:rsidRPr="00DC7D1B">
              <w:rPr>
                <w:rFonts w:ascii="微软雅黑" w:eastAsia="微软雅黑" w:hAnsi="微软雅黑" w:cstheme="minorEastAsia" w:hint="eastAsia"/>
                <w:b/>
                <w:bCs/>
                <w:szCs w:val="21"/>
              </w:rPr>
              <w:t>展会规模</w:t>
            </w:r>
          </w:p>
        </w:tc>
        <w:tc>
          <w:tcPr>
            <w:tcW w:w="8389" w:type="dxa"/>
          </w:tcPr>
          <w:p w14:paraId="58424DF0" w14:textId="322112CD" w:rsidR="00E97D99" w:rsidRPr="00DC7D1B" w:rsidRDefault="00E97D99" w:rsidP="00E97D99">
            <w:pPr>
              <w:rPr>
                <w:rFonts w:ascii="微软雅黑" w:eastAsia="微软雅黑" w:hAnsi="微软雅黑" w:cstheme="minorEastAsia"/>
                <w:szCs w:val="21"/>
              </w:rPr>
            </w:pPr>
            <w:bookmarkStart w:id="11" w:name="OLE_LINK15"/>
            <w:bookmarkStart w:id="12" w:name="OLE_LINK16"/>
            <w:r w:rsidRPr="00DC7D1B">
              <w:rPr>
                <w:rFonts w:ascii="微软雅黑" w:eastAsia="微软雅黑" w:hAnsi="微软雅黑" w:cstheme="minorEastAsia" w:hint="eastAsia"/>
                <w:szCs w:val="21"/>
              </w:rPr>
              <w:t>1</w:t>
            </w:r>
            <w:r w:rsidRPr="00DC7D1B">
              <w:rPr>
                <w:rFonts w:ascii="微软雅黑" w:eastAsia="微软雅黑" w:hAnsi="微软雅黑" w:cstheme="minorEastAsia"/>
                <w:szCs w:val="21"/>
              </w:rPr>
              <w:t>5</w:t>
            </w:r>
            <w:r w:rsidRPr="00DC7D1B">
              <w:rPr>
                <w:rFonts w:ascii="微软雅黑" w:eastAsia="微软雅黑" w:hAnsi="微软雅黑" w:cstheme="minorEastAsia" w:hint="eastAsia"/>
                <w:szCs w:val="21"/>
              </w:rPr>
              <w:t>万㎡展览面积·预计1</w:t>
            </w:r>
            <w:r w:rsidRPr="00DC7D1B">
              <w:rPr>
                <w:rFonts w:ascii="微软雅黑" w:eastAsia="微软雅黑" w:hAnsi="微软雅黑" w:cstheme="minorEastAsia"/>
                <w:szCs w:val="21"/>
              </w:rPr>
              <w:t>7</w:t>
            </w:r>
            <w:r w:rsidRPr="00DC7D1B">
              <w:rPr>
                <w:rFonts w:ascii="微软雅黑" w:eastAsia="微软雅黑" w:hAnsi="微软雅黑" w:cstheme="minorEastAsia" w:hint="eastAsia"/>
                <w:szCs w:val="21"/>
              </w:rPr>
              <w:t>00</w:t>
            </w:r>
            <w:r w:rsidRPr="00DC7D1B">
              <w:rPr>
                <w:rFonts w:ascii="微软雅黑" w:eastAsia="微软雅黑" w:hAnsi="微软雅黑" w:cstheme="minorEastAsia" w:hint="eastAsia"/>
                <w:szCs w:val="21"/>
                <w:vertAlign w:val="superscript"/>
              </w:rPr>
              <w:t>+</w:t>
            </w:r>
            <w:r w:rsidRPr="00DC7D1B">
              <w:rPr>
                <w:rFonts w:ascii="微软雅黑" w:eastAsia="微软雅黑" w:hAnsi="微软雅黑" w:cstheme="minorEastAsia" w:hint="eastAsia"/>
                <w:szCs w:val="21"/>
              </w:rPr>
              <w:t>展商、1</w:t>
            </w:r>
            <w:r w:rsidRPr="00DC7D1B">
              <w:rPr>
                <w:rFonts w:ascii="微软雅黑" w:eastAsia="微软雅黑" w:hAnsi="微软雅黑" w:cstheme="minorEastAsia"/>
                <w:szCs w:val="21"/>
              </w:rPr>
              <w:t>2</w:t>
            </w:r>
            <w:r w:rsidRPr="00DC7D1B">
              <w:rPr>
                <w:rFonts w:ascii="微软雅黑" w:eastAsia="微软雅黑" w:hAnsi="微软雅黑" w:cstheme="minorEastAsia" w:hint="eastAsia"/>
                <w:szCs w:val="21"/>
              </w:rPr>
              <w:t>0000</w:t>
            </w:r>
            <w:r w:rsidRPr="00DC7D1B">
              <w:rPr>
                <w:rFonts w:ascii="微软雅黑" w:eastAsia="微软雅黑" w:hAnsi="微软雅黑" w:cstheme="minorEastAsia" w:hint="eastAsia"/>
                <w:szCs w:val="21"/>
                <w:vertAlign w:val="superscript"/>
              </w:rPr>
              <w:t>+</w:t>
            </w:r>
            <w:r w:rsidRPr="00DC7D1B">
              <w:rPr>
                <w:rFonts w:ascii="微软雅黑" w:eastAsia="微软雅黑" w:hAnsi="微软雅黑" w:cstheme="minorEastAsia" w:hint="eastAsia"/>
                <w:szCs w:val="21"/>
              </w:rPr>
              <w:t>人次观众</w:t>
            </w:r>
            <w:bookmarkEnd w:id="11"/>
            <w:bookmarkEnd w:id="12"/>
            <w:r w:rsidR="00CA09F2">
              <w:rPr>
                <w:rFonts w:ascii="微软雅黑" w:eastAsia="微软雅黑" w:hAnsi="微软雅黑" w:cstheme="minorEastAsia" w:hint="eastAsia"/>
                <w:szCs w:val="21"/>
              </w:rPr>
              <w:t>、4</w:t>
            </w:r>
            <w:r w:rsidR="00CA09F2">
              <w:rPr>
                <w:rFonts w:ascii="微软雅黑" w:eastAsia="微软雅黑" w:hAnsi="微软雅黑" w:cstheme="minorEastAsia"/>
                <w:szCs w:val="21"/>
              </w:rPr>
              <w:t>0</w:t>
            </w:r>
            <w:r w:rsidR="00CA09F2" w:rsidRPr="00CA09F2">
              <w:rPr>
                <w:rFonts w:ascii="微软雅黑" w:eastAsia="微软雅黑" w:hAnsi="微软雅黑" w:cstheme="minorEastAsia"/>
                <w:szCs w:val="21"/>
                <w:vertAlign w:val="superscript"/>
              </w:rPr>
              <w:t>+</w:t>
            </w:r>
            <w:r w:rsidR="00CA09F2">
              <w:rPr>
                <w:rFonts w:ascii="微软雅黑" w:eastAsia="微软雅黑" w:hAnsi="微软雅黑" w:cstheme="minorEastAsia" w:hint="eastAsia"/>
                <w:szCs w:val="21"/>
              </w:rPr>
              <w:t>场论坛活动</w:t>
            </w:r>
          </w:p>
        </w:tc>
      </w:tr>
    </w:tbl>
    <w:p w14:paraId="6DEE91A3" w14:textId="2F40976B" w:rsidR="000F0CA5" w:rsidRPr="00DC7D1B" w:rsidRDefault="00FB7368" w:rsidP="00FB7368">
      <w:pPr>
        <w:snapToGrid w:val="0"/>
        <w:spacing w:line="360" w:lineRule="auto"/>
        <w:rPr>
          <w:rFonts w:ascii="微软雅黑" w:eastAsia="微软雅黑" w:hAnsi="微软雅黑" w:cstheme="minorEastAsia"/>
          <w:szCs w:val="21"/>
        </w:rPr>
        <w:sectPr w:rsidR="000F0CA5" w:rsidRPr="00DC7D1B" w:rsidSect="000F0CA5">
          <w:type w:val="continuous"/>
          <w:pgSz w:w="11906" w:h="16838"/>
          <w:pgMar w:top="1440" w:right="1080" w:bottom="1440" w:left="1080" w:header="851" w:footer="992" w:gutter="0"/>
          <w:cols w:space="425"/>
          <w:docGrid w:type="lines" w:linePitch="312"/>
        </w:sectPr>
      </w:pPr>
      <w:r w:rsidRPr="00DC7D1B">
        <w:rPr>
          <w:rFonts w:ascii="微软雅黑" w:eastAsia="微软雅黑" w:hAnsi="微软雅黑" w:cstheme="minorEastAsia" w:hint="eastAsia"/>
          <w:b/>
          <w:bCs/>
          <w:sz w:val="28"/>
          <w:szCs w:val="28"/>
        </w:rPr>
        <w:t xml:space="preserve"> CCBD全</w:t>
      </w:r>
      <w:proofErr w:type="gramStart"/>
      <w:r w:rsidRPr="00DC7D1B">
        <w:rPr>
          <w:rFonts w:ascii="微软雅黑" w:eastAsia="微软雅黑" w:hAnsi="微软雅黑" w:cstheme="minorEastAsia" w:hint="eastAsia"/>
          <w:b/>
          <w:bCs/>
          <w:sz w:val="28"/>
          <w:szCs w:val="28"/>
        </w:rPr>
        <w:t>产业链大格局</w:t>
      </w:r>
      <w:proofErr w:type="gramEnd"/>
      <w:r w:rsidRPr="00DC7D1B">
        <w:rPr>
          <w:rFonts w:ascii="微软雅黑" w:eastAsia="微软雅黑" w:hAnsi="微软雅黑" w:cstheme="minorEastAsia" w:hint="eastAsia"/>
          <w:b/>
          <w:bCs/>
          <w:sz w:val="28"/>
          <w:szCs w:val="28"/>
        </w:rPr>
        <w:t>——为大</w:t>
      </w:r>
      <w:proofErr w:type="gramStart"/>
      <w:r w:rsidRPr="00DC7D1B">
        <w:rPr>
          <w:rFonts w:ascii="微软雅黑" w:eastAsia="微软雅黑" w:hAnsi="微软雅黑" w:cstheme="minorEastAsia" w:hint="eastAsia"/>
          <w:b/>
          <w:bCs/>
          <w:sz w:val="28"/>
          <w:szCs w:val="28"/>
        </w:rPr>
        <w:t>家居建装行业</w:t>
      </w:r>
      <w:proofErr w:type="gramEnd"/>
      <w:r w:rsidRPr="00DC7D1B">
        <w:rPr>
          <w:rFonts w:ascii="微软雅黑" w:eastAsia="微软雅黑" w:hAnsi="微软雅黑" w:cstheme="minorEastAsia" w:hint="eastAsia"/>
          <w:b/>
          <w:bCs/>
          <w:sz w:val="28"/>
          <w:szCs w:val="28"/>
        </w:rPr>
        <w:t>提供整体解决</w:t>
      </w:r>
      <w:r w:rsidR="004F233E" w:rsidRPr="00DC7D1B">
        <w:rPr>
          <w:rFonts w:ascii="微软雅黑" w:eastAsia="微软雅黑" w:hAnsi="微软雅黑" w:cstheme="minorEastAsia" w:hint="eastAsia"/>
          <w:b/>
          <w:bCs/>
          <w:sz w:val="28"/>
          <w:szCs w:val="28"/>
        </w:rPr>
        <w:t>方案</w:t>
      </w:r>
    </w:p>
    <w:bookmarkEnd w:id="3"/>
    <w:bookmarkEnd w:id="10"/>
    <w:p w14:paraId="6DEE91B0" w14:textId="77777777" w:rsidR="00617E25" w:rsidRPr="00DC7D1B" w:rsidRDefault="00617E25" w:rsidP="00DA0963">
      <w:pPr>
        <w:snapToGrid w:val="0"/>
        <w:spacing w:line="360" w:lineRule="auto"/>
        <w:rPr>
          <w:rFonts w:ascii="微软雅黑" w:eastAsia="微软雅黑" w:hAnsi="微软雅黑" w:cstheme="minorEastAsia"/>
          <w:szCs w:val="21"/>
        </w:rPr>
        <w:sectPr w:rsidR="00617E25" w:rsidRPr="00DC7D1B">
          <w:type w:val="continuous"/>
          <w:pgSz w:w="11906" w:h="16838"/>
          <w:pgMar w:top="1440" w:right="1080" w:bottom="1440" w:left="1080" w:header="851" w:footer="992" w:gutter="0"/>
          <w:cols w:num="2" w:space="720" w:equalWidth="0">
            <w:col w:w="4660" w:space="425"/>
            <w:col w:w="4660"/>
          </w:cols>
          <w:docGrid w:type="lines" w:linePitch="312"/>
        </w:sectPr>
      </w:pPr>
    </w:p>
    <w:bookmarkEnd w:id="4"/>
    <w:bookmarkEnd w:id="5"/>
    <w:p w14:paraId="6DEE91B1" w14:textId="77777777" w:rsidR="001A6BBC" w:rsidRPr="00DC7D1B" w:rsidRDefault="001A6BBC" w:rsidP="00A204E9">
      <w:pPr>
        <w:spacing w:line="360" w:lineRule="auto"/>
        <w:rPr>
          <w:rFonts w:ascii="微软雅黑" w:eastAsia="微软雅黑" w:hAnsi="微软雅黑" w:cstheme="minorEastAsia"/>
          <w:b/>
          <w:szCs w:val="21"/>
        </w:rPr>
        <w:sectPr w:rsidR="001A6BBC" w:rsidRPr="00DC7D1B" w:rsidSect="001A6BBC">
          <w:type w:val="continuous"/>
          <w:pgSz w:w="11906" w:h="16838"/>
          <w:pgMar w:top="1440" w:right="1080" w:bottom="1440" w:left="1080" w:header="851" w:footer="992" w:gutter="0"/>
          <w:cols w:num="2" w:space="425"/>
          <w:docGrid w:type="lines" w:linePitch="312"/>
        </w:sectPr>
      </w:pPr>
    </w:p>
    <w:p w14:paraId="0C34CB92" w14:textId="77777777" w:rsidR="00021C44" w:rsidRPr="006C7D9B" w:rsidRDefault="00021C44" w:rsidP="00133BE1">
      <w:pPr>
        <w:snapToGrid w:val="0"/>
        <w:spacing w:before="120"/>
        <w:jc w:val="left"/>
        <w:rPr>
          <w:rFonts w:ascii="微软雅黑" w:eastAsia="微软雅黑" w:hAnsi="微软雅黑" w:cstheme="minorEastAsia"/>
          <w:b/>
          <w:sz w:val="28"/>
          <w:szCs w:val="28"/>
        </w:rPr>
      </w:pPr>
      <w:r w:rsidRPr="006C7D9B">
        <w:rPr>
          <w:rFonts w:ascii="微软雅黑" w:eastAsia="微软雅黑" w:hAnsi="微软雅黑" w:cstheme="minorEastAsia" w:hint="eastAsia"/>
          <w:b/>
          <w:sz w:val="28"/>
          <w:szCs w:val="28"/>
        </w:rPr>
        <w:t>共享国际化平台、共拓中西部市场</w:t>
      </w:r>
    </w:p>
    <w:p w14:paraId="0FCEE670" w14:textId="7A5AD297" w:rsidR="00322508" w:rsidRDefault="00021C44" w:rsidP="006C7D9B">
      <w:pPr>
        <w:pStyle w:val="a9"/>
        <w:numPr>
          <w:ilvl w:val="0"/>
          <w:numId w:val="8"/>
        </w:numPr>
        <w:snapToGrid w:val="0"/>
        <w:spacing w:before="120"/>
        <w:ind w:firstLineChars="0"/>
        <w:jc w:val="left"/>
        <w:rPr>
          <w:rFonts w:ascii="微软雅黑" w:eastAsia="微软雅黑" w:hAnsi="微软雅黑" w:cstheme="minorEastAsia"/>
          <w:b/>
          <w:bCs/>
          <w:sz w:val="22"/>
        </w:rPr>
      </w:pPr>
      <w:r w:rsidRPr="00021C44">
        <w:rPr>
          <w:rFonts w:ascii="微软雅黑" w:eastAsia="微软雅黑" w:hAnsi="微软雅黑" w:cstheme="minorEastAsia" w:hint="eastAsia"/>
          <w:b/>
          <w:bCs/>
          <w:sz w:val="22"/>
        </w:rPr>
        <w:t>中国（成都）大</w:t>
      </w:r>
      <w:proofErr w:type="gramStart"/>
      <w:r w:rsidRPr="00021C44">
        <w:rPr>
          <w:rFonts w:ascii="微软雅黑" w:eastAsia="微软雅黑" w:hAnsi="微软雅黑" w:cstheme="minorEastAsia" w:hint="eastAsia"/>
          <w:b/>
          <w:bCs/>
          <w:sz w:val="22"/>
        </w:rPr>
        <w:t>家居建装行业</w:t>
      </w:r>
      <w:proofErr w:type="gramEnd"/>
      <w:r w:rsidRPr="00021C44">
        <w:rPr>
          <w:rFonts w:ascii="微软雅黑" w:eastAsia="微软雅黑" w:hAnsi="微软雅黑" w:cstheme="minorEastAsia" w:hint="eastAsia"/>
          <w:b/>
          <w:bCs/>
          <w:sz w:val="22"/>
        </w:rPr>
        <w:t>旗舰展、全球展览业协会</w:t>
      </w:r>
      <w:r w:rsidRPr="00021C44">
        <w:rPr>
          <w:rFonts w:ascii="微软雅黑" w:eastAsia="微软雅黑" w:hAnsi="微软雅黑" w:cstheme="minorEastAsia"/>
          <w:b/>
          <w:bCs/>
          <w:sz w:val="22"/>
        </w:rPr>
        <w:t>(UFI)</w:t>
      </w:r>
      <w:r w:rsidRPr="00021C44">
        <w:rPr>
          <w:rFonts w:ascii="微软雅黑" w:eastAsia="微软雅黑" w:hAnsi="微软雅黑" w:cstheme="minorEastAsia" w:hint="eastAsia"/>
          <w:b/>
          <w:bCs/>
          <w:sz w:val="22"/>
        </w:rPr>
        <w:t>认证展会</w:t>
      </w:r>
    </w:p>
    <w:p w14:paraId="1B00D764" w14:textId="2F6D5126" w:rsidR="00021C44" w:rsidRPr="006C7D9B" w:rsidRDefault="00021C44" w:rsidP="00133BE1">
      <w:pPr>
        <w:snapToGrid w:val="0"/>
        <w:spacing w:before="120"/>
        <w:jc w:val="left"/>
        <w:rPr>
          <w:rFonts w:ascii="微软雅黑" w:eastAsia="微软雅黑" w:hAnsi="微软雅黑" w:cstheme="minorEastAsia"/>
          <w:sz w:val="22"/>
        </w:rPr>
      </w:pPr>
      <w:r w:rsidRPr="006C7D9B">
        <w:rPr>
          <w:rFonts w:ascii="微软雅黑" w:eastAsia="微软雅黑" w:hAnsi="微软雅黑" w:cstheme="minorEastAsia" w:hint="eastAsia"/>
          <w:sz w:val="22"/>
        </w:rPr>
        <w:t>创办于2004年，是中西部地区举办时间长、规模大、展品全、新品多的大</w:t>
      </w:r>
      <w:proofErr w:type="gramStart"/>
      <w:r w:rsidRPr="006C7D9B">
        <w:rPr>
          <w:rFonts w:ascii="微软雅黑" w:eastAsia="微软雅黑" w:hAnsi="微软雅黑" w:cstheme="minorEastAsia" w:hint="eastAsia"/>
          <w:sz w:val="22"/>
        </w:rPr>
        <w:t>家居建装行业</w:t>
      </w:r>
      <w:proofErr w:type="gramEnd"/>
      <w:r w:rsidRPr="006C7D9B">
        <w:rPr>
          <w:rFonts w:ascii="微软雅黑" w:eastAsia="微软雅黑" w:hAnsi="微软雅黑" w:cstheme="minorEastAsia" w:hint="eastAsia"/>
          <w:sz w:val="22"/>
        </w:rPr>
        <w:t>B2B商贸展会，展会规模已跃居全国同类展会前列。2019年11月，中国成都建博会正式</w:t>
      </w:r>
      <w:proofErr w:type="gramStart"/>
      <w:r w:rsidRPr="006C7D9B">
        <w:rPr>
          <w:rFonts w:ascii="微软雅黑" w:eastAsia="微软雅黑" w:hAnsi="微软雅黑" w:cstheme="minorEastAsia" w:hint="eastAsia"/>
          <w:sz w:val="22"/>
        </w:rPr>
        <w:t>获全球</w:t>
      </w:r>
      <w:proofErr w:type="gramEnd"/>
      <w:r w:rsidRPr="006C7D9B">
        <w:rPr>
          <w:rFonts w:ascii="微软雅黑" w:eastAsia="微软雅黑" w:hAnsi="微软雅黑" w:cstheme="minorEastAsia" w:hint="eastAsia"/>
          <w:sz w:val="22"/>
        </w:rPr>
        <w:t>展览业协会（UFI）认证。</w:t>
      </w:r>
    </w:p>
    <w:p w14:paraId="0A53C6C3" w14:textId="094DDB7A" w:rsidR="00021C44" w:rsidRPr="00021C44" w:rsidRDefault="00021C44" w:rsidP="006C7D9B">
      <w:pPr>
        <w:pStyle w:val="a9"/>
        <w:numPr>
          <w:ilvl w:val="0"/>
          <w:numId w:val="8"/>
        </w:numPr>
        <w:snapToGrid w:val="0"/>
        <w:spacing w:before="120"/>
        <w:ind w:firstLineChars="0"/>
        <w:jc w:val="left"/>
        <w:rPr>
          <w:rFonts w:ascii="微软雅黑" w:eastAsia="微软雅黑" w:hAnsi="微软雅黑" w:cstheme="minorEastAsia"/>
          <w:b/>
          <w:bCs/>
          <w:sz w:val="22"/>
        </w:rPr>
      </w:pPr>
      <w:r w:rsidRPr="00021C44">
        <w:rPr>
          <w:rFonts w:ascii="微软雅黑" w:eastAsia="微软雅黑" w:hAnsi="微软雅黑" w:cstheme="minorEastAsia" w:hint="eastAsia"/>
          <w:b/>
          <w:bCs/>
          <w:sz w:val="22"/>
        </w:rPr>
        <w:t>聚全国焦点，展商多而优，</w:t>
      </w:r>
      <w:proofErr w:type="gramStart"/>
      <w:r w:rsidRPr="00021C44">
        <w:rPr>
          <w:rFonts w:ascii="微软雅黑" w:eastAsia="微软雅黑" w:hAnsi="微软雅黑" w:cstheme="minorEastAsia" w:hint="eastAsia"/>
          <w:b/>
          <w:bCs/>
          <w:sz w:val="22"/>
        </w:rPr>
        <w:t>展品全且精</w:t>
      </w:r>
      <w:proofErr w:type="gramEnd"/>
    </w:p>
    <w:p w14:paraId="4AFCD97E" w14:textId="77777777" w:rsidR="00021C44" w:rsidRPr="006C7D9B" w:rsidRDefault="00021C44" w:rsidP="00133BE1">
      <w:pPr>
        <w:snapToGrid w:val="0"/>
        <w:spacing w:before="120"/>
        <w:jc w:val="left"/>
        <w:rPr>
          <w:rFonts w:ascii="微软雅黑" w:eastAsia="微软雅黑" w:hAnsi="微软雅黑" w:cstheme="minorEastAsia"/>
          <w:sz w:val="22"/>
        </w:rPr>
      </w:pPr>
      <w:r w:rsidRPr="006C7D9B">
        <w:rPr>
          <w:rFonts w:ascii="微软雅黑" w:eastAsia="微软雅黑" w:hAnsi="微软雅黑" w:cstheme="minorEastAsia" w:hint="eastAsia"/>
          <w:sz w:val="22"/>
        </w:rPr>
        <w:t>汇聚全国优质厂商，四川省内企业占比30%，省外企业占比65%，国外企业占比5%。展品专馆专区</w:t>
      </w:r>
      <w:proofErr w:type="gramStart"/>
      <w:r w:rsidRPr="006C7D9B">
        <w:rPr>
          <w:rFonts w:ascii="微软雅黑" w:eastAsia="微软雅黑" w:hAnsi="微软雅黑" w:cstheme="minorEastAsia" w:hint="eastAsia"/>
          <w:sz w:val="22"/>
        </w:rPr>
        <w:t>展示全产业链产品</w:t>
      </w:r>
      <w:proofErr w:type="gramEnd"/>
      <w:r w:rsidRPr="006C7D9B">
        <w:rPr>
          <w:rFonts w:ascii="微软雅黑" w:eastAsia="微软雅黑" w:hAnsi="微软雅黑" w:cstheme="minorEastAsia" w:hint="eastAsia"/>
          <w:sz w:val="22"/>
        </w:rPr>
        <w:t>涵盖：门窗、定制家居、全屋整装、顶/墙/地材、软装、卫浴、陶瓷岩板、智能家居、灯饰照明、厨电、暖通舒适家居、建筑新材料、装配式建筑行业成品与配套材料等行业产品，致力于为中西部地区打造全产业</w:t>
      </w:r>
      <w:proofErr w:type="gramStart"/>
      <w:r w:rsidRPr="006C7D9B">
        <w:rPr>
          <w:rFonts w:ascii="微软雅黑" w:eastAsia="微软雅黑" w:hAnsi="微软雅黑" w:cstheme="minorEastAsia" w:hint="eastAsia"/>
          <w:sz w:val="22"/>
        </w:rPr>
        <w:t>链产品</w:t>
      </w:r>
      <w:proofErr w:type="gramEnd"/>
      <w:r w:rsidRPr="006C7D9B">
        <w:rPr>
          <w:rFonts w:ascii="微软雅黑" w:eastAsia="微软雅黑" w:hAnsi="微软雅黑" w:cstheme="minorEastAsia" w:hint="eastAsia"/>
          <w:sz w:val="22"/>
        </w:rPr>
        <w:t>展示交流平台。</w:t>
      </w:r>
    </w:p>
    <w:p w14:paraId="61308885" w14:textId="3C8A0544" w:rsidR="00021C44" w:rsidRPr="00021C44" w:rsidRDefault="00021C44" w:rsidP="006C7D9B">
      <w:pPr>
        <w:pStyle w:val="a9"/>
        <w:numPr>
          <w:ilvl w:val="0"/>
          <w:numId w:val="8"/>
        </w:numPr>
        <w:snapToGrid w:val="0"/>
        <w:spacing w:before="120"/>
        <w:ind w:firstLineChars="0"/>
        <w:jc w:val="left"/>
        <w:rPr>
          <w:rFonts w:ascii="微软雅黑" w:eastAsia="微软雅黑" w:hAnsi="微软雅黑" w:cstheme="minorEastAsia"/>
          <w:b/>
          <w:bCs/>
          <w:sz w:val="22"/>
        </w:rPr>
      </w:pPr>
      <w:r w:rsidRPr="00021C44">
        <w:rPr>
          <w:rFonts w:ascii="微软雅黑" w:eastAsia="微软雅黑" w:hAnsi="微软雅黑" w:cstheme="minorEastAsia" w:hint="eastAsia"/>
          <w:b/>
          <w:bCs/>
          <w:sz w:val="22"/>
        </w:rPr>
        <w:t>大</w:t>
      </w:r>
      <w:proofErr w:type="gramStart"/>
      <w:r w:rsidRPr="00021C44">
        <w:rPr>
          <w:rFonts w:ascii="微软雅黑" w:eastAsia="微软雅黑" w:hAnsi="微软雅黑" w:cstheme="minorEastAsia" w:hint="eastAsia"/>
          <w:b/>
          <w:bCs/>
          <w:sz w:val="22"/>
        </w:rPr>
        <w:t>家居建装行业</w:t>
      </w:r>
      <w:proofErr w:type="gramEnd"/>
      <w:r w:rsidRPr="00021C44">
        <w:rPr>
          <w:rFonts w:ascii="微软雅黑" w:eastAsia="微软雅黑" w:hAnsi="微软雅黑" w:cstheme="minorEastAsia" w:hint="eastAsia"/>
          <w:b/>
          <w:bCs/>
          <w:sz w:val="22"/>
        </w:rPr>
        <w:t>“经销代理”与“公装集采”</w:t>
      </w:r>
      <w:r w:rsidRPr="00021C44">
        <w:rPr>
          <w:rFonts w:ascii="微软雅黑" w:eastAsia="微软雅黑" w:hAnsi="微软雅黑" w:cstheme="minorEastAsia"/>
          <w:b/>
          <w:bCs/>
          <w:sz w:val="22"/>
        </w:rPr>
        <w:t xml:space="preserve"> </w:t>
      </w:r>
      <w:r w:rsidRPr="00021C44">
        <w:rPr>
          <w:rFonts w:ascii="微软雅黑" w:eastAsia="微软雅黑" w:hAnsi="微软雅黑" w:cstheme="minorEastAsia" w:hint="eastAsia"/>
          <w:b/>
          <w:bCs/>
          <w:sz w:val="22"/>
        </w:rPr>
        <w:t>优选平台</w:t>
      </w:r>
    </w:p>
    <w:p w14:paraId="1DF236AD" w14:textId="77777777" w:rsidR="00021C44" w:rsidRPr="006C7D9B" w:rsidRDefault="00021C44" w:rsidP="00133BE1">
      <w:pPr>
        <w:snapToGrid w:val="0"/>
        <w:spacing w:before="120"/>
        <w:jc w:val="left"/>
        <w:rPr>
          <w:rFonts w:ascii="微软雅黑" w:eastAsia="微软雅黑" w:hAnsi="微软雅黑" w:cstheme="minorEastAsia"/>
          <w:sz w:val="22"/>
        </w:rPr>
      </w:pPr>
      <w:r w:rsidRPr="006C7D9B">
        <w:rPr>
          <w:rFonts w:ascii="微软雅黑" w:eastAsia="微软雅黑" w:hAnsi="微软雅黑" w:cstheme="minorEastAsia" w:hint="eastAsia"/>
          <w:sz w:val="22"/>
        </w:rPr>
        <w:t>每届展会汇集了来自全国各地的经销商/代理商、制造生产厂家、终端零售商、进出口贸易商；房地产开发商；建筑设计院所；装饰工程公司；工程施工单位、商协会、行业媒体、家居卖场等行业从业人员，超120000余人次专业观众相聚于此代理新产品、了解新热点、寻找新商机，逐步在行业内形成</w:t>
      </w:r>
      <w:proofErr w:type="gramStart"/>
      <w:r w:rsidRPr="006C7D9B">
        <w:rPr>
          <w:rFonts w:ascii="微软雅黑" w:eastAsia="微软雅黑" w:hAnsi="微软雅黑" w:cstheme="minorEastAsia" w:hint="eastAsia"/>
          <w:sz w:val="22"/>
        </w:rPr>
        <w:t>看建装行业</w:t>
      </w:r>
      <w:proofErr w:type="gramEnd"/>
      <w:r w:rsidRPr="006C7D9B">
        <w:rPr>
          <w:rFonts w:ascii="微软雅黑" w:eastAsia="微软雅黑" w:hAnsi="微软雅黑" w:cstheme="minorEastAsia" w:hint="eastAsia"/>
          <w:sz w:val="22"/>
        </w:rPr>
        <w:t>新产品、新材料、新工艺，必来中国成都建博会的共识。</w:t>
      </w:r>
    </w:p>
    <w:p w14:paraId="702854F3" w14:textId="04819266" w:rsidR="00021C44" w:rsidRPr="00021C44" w:rsidRDefault="00021C44" w:rsidP="006C7D9B">
      <w:pPr>
        <w:pStyle w:val="a9"/>
        <w:numPr>
          <w:ilvl w:val="0"/>
          <w:numId w:val="8"/>
        </w:numPr>
        <w:snapToGrid w:val="0"/>
        <w:spacing w:before="120"/>
        <w:ind w:firstLineChars="0"/>
        <w:jc w:val="left"/>
        <w:rPr>
          <w:rFonts w:ascii="微软雅黑" w:eastAsia="微软雅黑" w:hAnsi="微软雅黑" w:cstheme="minorEastAsia"/>
          <w:b/>
          <w:bCs/>
          <w:sz w:val="22"/>
        </w:rPr>
      </w:pPr>
      <w:r w:rsidRPr="00021C44">
        <w:rPr>
          <w:rFonts w:ascii="微软雅黑" w:eastAsia="微软雅黑" w:hAnsi="微软雅黑" w:cstheme="minorEastAsia" w:hint="eastAsia"/>
          <w:b/>
          <w:bCs/>
          <w:sz w:val="22"/>
        </w:rPr>
        <w:t>无限商机的市场环境</w:t>
      </w:r>
    </w:p>
    <w:p w14:paraId="564FE0C4" w14:textId="77777777" w:rsidR="00021C44" w:rsidRPr="006C7D9B" w:rsidRDefault="00021C44" w:rsidP="00133BE1">
      <w:pPr>
        <w:snapToGrid w:val="0"/>
        <w:spacing w:before="120"/>
        <w:jc w:val="left"/>
        <w:rPr>
          <w:rFonts w:ascii="微软雅黑" w:eastAsia="微软雅黑" w:hAnsi="微软雅黑" w:cstheme="minorEastAsia"/>
          <w:sz w:val="22"/>
        </w:rPr>
      </w:pPr>
      <w:r w:rsidRPr="006C7D9B">
        <w:rPr>
          <w:rFonts w:ascii="微软雅黑" w:eastAsia="微软雅黑" w:hAnsi="微软雅黑" w:cstheme="minorEastAsia" w:hint="eastAsia"/>
          <w:sz w:val="22"/>
        </w:rPr>
        <w:t>作为中西部经济文化中心，成都多年位居新一线城市榜首，同时也是成渝地区双城经济</w:t>
      </w:r>
      <w:proofErr w:type="gramStart"/>
      <w:r w:rsidRPr="006C7D9B">
        <w:rPr>
          <w:rFonts w:ascii="微软雅黑" w:eastAsia="微软雅黑" w:hAnsi="微软雅黑" w:cstheme="minorEastAsia" w:hint="eastAsia"/>
          <w:sz w:val="22"/>
        </w:rPr>
        <w:t>圈核心</w:t>
      </w:r>
      <w:proofErr w:type="gramEnd"/>
      <w:r w:rsidRPr="006C7D9B">
        <w:rPr>
          <w:rFonts w:ascii="微软雅黑" w:eastAsia="微软雅黑" w:hAnsi="微软雅黑" w:cstheme="minorEastAsia" w:hint="eastAsia"/>
          <w:sz w:val="22"/>
        </w:rPr>
        <w:t>之一，目前市场需求量大，开发潜力强，辐射范围广，在国家鼓励扩大内需、推进西部大开发等政策支持下，大</w:t>
      </w:r>
      <w:proofErr w:type="gramStart"/>
      <w:r w:rsidRPr="006C7D9B">
        <w:rPr>
          <w:rFonts w:ascii="微软雅黑" w:eastAsia="微软雅黑" w:hAnsi="微软雅黑" w:cstheme="minorEastAsia" w:hint="eastAsia"/>
          <w:sz w:val="22"/>
        </w:rPr>
        <w:t>家居建装行业</w:t>
      </w:r>
      <w:proofErr w:type="gramEnd"/>
      <w:r w:rsidRPr="006C7D9B">
        <w:rPr>
          <w:rFonts w:ascii="微软雅黑" w:eastAsia="微软雅黑" w:hAnsi="微软雅黑" w:cstheme="minorEastAsia" w:hint="eastAsia"/>
          <w:sz w:val="22"/>
        </w:rPr>
        <w:t>在中西部地区的发展蕴藏着巨大的商机，是企业商贸拓展的必争之地。</w:t>
      </w:r>
    </w:p>
    <w:p w14:paraId="516EAE05" w14:textId="3DC04F7E" w:rsidR="00021C44" w:rsidRPr="00021C44" w:rsidRDefault="00021C44" w:rsidP="006C7D9B">
      <w:pPr>
        <w:pStyle w:val="a9"/>
        <w:numPr>
          <w:ilvl w:val="0"/>
          <w:numId w:val="8"/>
        </w:numPr>
        <w:snapToGrid w:val="0"/>
        <w:spacing w:before="120"/>
        <w:ind w:firstLineChars="0"/>
        <w:jc w:val="left"/>
        <w:rPr>
          <w:rFonts w:ascii="微软雅黑" w:eastAsia="微软雅黑" w:hAnsi="微软雅黑" w:cstheme="minorEastAsia"/>
          <w:b/>
          <w:bCs/>
          <w:sz w:val="22"/>
        </w:rPr>
      </w:pPr>
      <w:r w:rsidRPr="00021C44">
        <w:rPr>
          <w:rFonts w:ascii="微软雅黑" w:eastAsia="微软雅黑" w:hAnsi="微软雅黑" w:cstheme="minorEastAsia" w:hint="eastAsia"/>
          <w:b/>
          <w:bCs/>
          <w:sz w:val="22"/>
        </w:rPr>
        <w:t>专业的会展主办</w:t>
      </w:r>
      <w:proofErr w:type="gramStart"/>
      <w:r w:rsidRPr="00021C44">
        <w:rPr>
          <w:rFonts w:ascii="微软雅黑" w:eastAsia="微软雅黑" w:hAnsi="微软雅黑" w:cstheme="minorEastAsia" w:hint="eastAsia"/>
          <w:b/>
          <w:bCs/>
          <w:sz w:val="22"/>
        </w:rPr>
        <w:t>方背景</w:t>
      </w:r>
      <w:proofErr w:type="gramEnd"/>
      <w:r w:rsidRPr="00021C44">
        <w:rPr>
          <w:rFonts w:ascii="微软雅黑" w:eastAsia="微软雅黑" w:hAnsi="微软雅黑" w:cstheme="minorEastAsia" w:hint="eastAsia"/>
          <w:b/>
          <w:bCs/>
          <w:sz w:val="22"/>
        </w:rPr>
        <w:t>资源</w:t>
      </w:r>
    </w:p>
    <w:p w14:paraId="61621591" w14:textId="77777777" w:rsidR="00021C44" w:rsidRPr="006C7D9B" w:rsidRDefault="00021C44" w:rsidP="00133BE1">
      <w:pPr>
        <w:snapToGrid w:val="0"/>
        <w:spacing w:before="120"/>
        <w:jc w:val="left"/>
        <w:rPr>
          <w:rFonts w:ascii="微软雅黑" w:eastAsia="微软雅黑" w:hAnsi="微软雅黑" w:cstheme="minorEastAsia"/>
          <w:sz w:val="22"/>
        </w:rPr>
      </w:pPr>
      <w:r w:rsidRPr="006C7D9B">
        <w:rPr>
          <w:rFonts w:ascii="微软雅黑" w:eastAsia="微软雅黑" w:hAnsi="微软雅黑" w:cstheme="minorEastAsia" w:hint="eastAsia"/>
          <w:sz w:val="22"/>
        </w:rPr>
        <w:t>Informa markets英富曼会展集团，每年在全球举办各类专业性</w:t>
      </w:r>
      <w:proofErr w:type="gramStart"/>
      <w:r w:rsidRPr="006C7D9B">
        <w:rPr>
          <w:rFonts w:ascii="微软雅黑" w:eastAsia="微软雅黑" w:hAnsi="微软雅黑" w:cstheme="minorEastAsia" w:hint="eastAsia"/>
          <w:sz w:val="22"/>
        </w:rPr>
        <w:t>展会超</w:t>
      </w:r>
      <w:proofErr w:type="gramEnd"/>
      <w:r w:rsidRPr="006C7D9B">
        <w:rPr>
          <w:rFonts w:ascii="微软雅黑" w:eastAsia="微软雅黑" w:hAnsi="微软雅黑" w:cstheme="minorEastAsia" w:hint="eastAsia"/>
          <w:sz w:val="22"/>
        </w:rPr>
        <w:t>500场。英富曼集团将融入</w:t>
      </w:r>
      <w:r w:rsidRPr="006C7D9B">
        <w:rPr>
          <w:rFonts w:ascii="微软雅黑" w:eastAsia="微软雅黑" w:hAnsi="微软雅黑" w:cstheme="minorEastAsia" w:hint="eastAsia"/>
          <w:sz w:val="22"/>
        </w:rPr>
        <w:lastRenderedPageBreak/>
        <w:t>国际优势资源及集团旗下建材家居类展览项目的资源，进一步推动中国成都建博会国际化、品牌化、专业化发展，为中国最具生机与潜力的中西部地区建材家居市场提供更加全面的商业平台。</w:t>
      </w:r>
    </w:p>
    <w:p w14:paraId="67A7DC87" w14:textId="77777777" w:rsidR="00753334" w:rsidRDefault="00753334" w:rsidP="00021C44">
      <w:pPr>
        <w:rPr>
          <w:rFonts w:ascii="微软雅黑" w:eastAsia="微软雅黑" w:hAnsi="微软雅黑" w:cstheme="minorEastAsia"/>
          <w:b/>
          <w:bCs/>
          <w:sz w:val="28"/>
          <w:szCs w:val="28"/>
        </w:rPr>
      </w:pPr>
    </w:p>
    <w:p w14:paraId="4F190CA2" w14:textId="03F4F6AC" w:rsidR="006B6F09" w:rsidRPr="00D53446" w:rsidRDefault="00785411" w:rsidP="00021C44">
      <w:pPr>
        <w:rPr>
          <w:rFonts w:ascii="微软雅黑" w:eastAsia="微软雅黑" w:hAnsi="微软雅黑" w:cstheme="minorEastAsia"/>
          <w:b/>
          <w:bCs/>
          <w:sz w:val="28"/>
          <w:szCs w:val="28"/>
        </w:rPr>
      </w:pPr>
      <w:r w:rsidRPr="00DC7D1B">
        <w:rPr>
          <w:rFonts w:ascii="微软雅黑" w:eastAsia="微软雅黑" w:hAnsi="微软雅黑" w:cstheme="minorEastAsia" w:hint="eastAsia"/>
          <w:b/>
          <w:bCs/>
          <w:sz w:val="28"/>
          <w:szCs w:val="28"/>
        </w:rPr>
        <w:t>20</w:t>
      </w:r>
      <w:r w:rsidRPr="00DC7D1B">
        <w:rPr>
          <w:rFonts w:ascii="微软雅黑" w:eastAsia="微软雅黑" w:hAnsi="微软雅黑" w:cstheme="minorEastAsia"/>
          <w:b/>
          <w:bCs/>
          <w:sz w:val="28"/>
          <w:szCs w:val="28"/>
        </w:rPr>
        <w:t>2</w:t>
      </w:r>
      <w:r w:rsidR="006D644D">
        <w:rPr>
          <w:rFonts w:ascii="微软雅黑" w:eastAsia="微软雅黑" w:hAnsi="微软雅黑" w:cstheme="minorEastAsia"/>
          <w:b/>
          <w:bCs/>
          <w:sz w:val="28"/>
          <w:szCs w:val="28"/>
        </w:rPr>
        <w:t>3</w:t>
      </w:r>
      <w:r w:rsidRPr="00DC7D1B">
        <w:rPr>
          <w:rFonts w:ascii="微软雅黑" w:eastAsia="微软雅黑" w:hAnsi="微软雅黑" w:cstheme="minorEastAsia" w:hint="eastAsia"/>
          <w:b/>
          <w:bCs/>
          <w:sz w:val="28"/>
          <w:szCs w:val="28"/>
        </w:rPr>
        <w:t>·CCBD</w:t>
      </w:r>
      <w:r w:rsidR="00006319" w:rsidRPr="00DC7D1B">
        <w:rPr>
          <w:rFonts w:ascii="微软雅黑" w:eastAsia="微软雅黑" w:hAnsi="微软雅黑" w:cstheme="minorEastAsia" w:hint="eastAsia"/>
          <w:b/>
          <w:bCs/>
          <w:sz w:val="28"/>
          <w:szCs w:val="28"/>
        </w:rPr>
        <w:t>展</w:t>
      </w:r>
      <w:r w:rsidR="00E56BE9" w:rsidRPr="00DC7D1B">
        <w:rPr>
          <w:rFonts w:ascii="微软雅黑" w:eastAsia="微软雅黑" w:hAnsi="微软雅黑" w:cstheme="minorEastAsia" w:hint="eastAsia"/>
          <w:b/>
          <w:bCs/>
          <w:sz w:val="28"/>
          <w:szCs w:val="28"/>
        </w:rPr>
        <w:t>馆</w:t>
      </w:r>
      <w:r w:rsidR="00AE0B26" w:rsidRPr="00DC7D1B">
        <w:rPr>
          <w:rFonts w:ascii="微软雅黑" w:eastAsia="微软雅黑" w:hAnsi="微软雅黑" w:cstheme="minorEastAsia" w:hint="eastAsia"/>
          <w:b/>
          <w:bCs/>
          <w:sz w:val="28"/>
          <w:szCs w:val="28"/>
        </w:rPr>
        <w:t>规划</w:t>
      </w:r>
      <w:r w:rsidR="005937FC" w:rsidRPr="005937FC">
        <w:rPr>
          <w:rFonts w:ascii="微软雅黑" w:eastAsia="微软雅黑" w:hAnsi="微软雅黑" w:cstheme="minorEastAsia" w:hint="eastAsia"/>
          <w:b/>
          <w:bCs/>
          <w:sz w:val="28"/>
          <w:szCs w:val="28"/>
        </w:rPr>
        <w:t>12个展馆+5个链接馆</w:t>
      </w:r>
      <w:r w:rsidR="005937FC">
        <w:rPr>
          <w:rFonts w:ascii="微软雅黑" w:eastAsia="微软雅黑" w:hAnsi="微软雅黑" w:cstheme="minorEastAsia" w:hint="eastAsia"/>
          <w:b/>
          <w:bCs/>
          <w:sz w:val="28"/>
          <w:szCs w:val="28"/>
        </w:rPr>
        <w:t>展示布局</w:t>
      </w:r>
    </w:p>
    <w:p w14:paraId="61E4BA83" w14:textId="61B24858" w:rsidR="00D53446" w:rsidRDefault="0063698C" w:rsidP="007E7271">
      <w:pPr>
        <w:rPr>
          <w:rFonts w:ascii="微软雅黑" w:eastAsia="微软雅黑" w:hAnsi="微软雅黑"/>
          <w:noProof/>
          <w:sz w:val="24"/>
          <w:szCs w:val="24"/>
        </w:rPr>
      </w:pPr>
      <w:r>
        <w:rPr>
          <w:rFonts w:ascii="微软雅黑" w:eastAsia="微软雅黑" w:hAnsi="微软雅黑"/>
          <w:noProof/>
          <w:sz w:val="24"/>
          <w:szCs w:val="24"/>
        </w:rPr>
        <w:drawing>
          <wp:inline distT="0" distB="0" distL="0" distR="0" wp14:anchorId="11AA5014" wp14:editId="6CBE7598">
            <wp:extent cx="6181725" cy="4600575"/>
            <wp:effectExtent l="0" t="0" r="9525"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1725" cy="4600575"/>
                    </a:xfrm>
                    <a:prstGeom prst="rect">
                      <a:avLst/>
                    </a:prstGeom>
                    <a:noFill/>
                    <a:ln>
                      <a:noFill/>
                    </a:ln>
                  </pic:spPr>
                </pic:pic>
              </a:graphicData>
            </a:graphic>
          </wp:inline>
        </w:drawing>
      </w:r>
    </w:p>
    <w:p w14:paraId="70B8B3EF" w14:textId="69315225" w:rsidR="00CB34A2" w:rsidRPr="00DC7D1B" w:rsidRDefault="00CB34A2" w:rsidP="007E7271">
      <w:pPr>
        <w:rPr>
          <w:rFonts w:ascii="微软雅黑" w:eastAsia="微软雅黑" w:hAnsi="微软雅黑"/>
          <w:sz w:val="24"/>
          <w:szCs w:val="24"/>
        </w:rPr>
        <w:sectPr w:rsidR="00CB34A2" w:rsidRPr="00DC7D1B" w:rsidSect="00717591">
          <w:type w:val="continuous"/>
          <w:pgSz w:w="11906" w:h="16838"/>
          <w:pgMar w:top="1440" w:right="1080" w:bottom="1440" w:left="1080" w:header="567" w:footer="992" w:gutter="0"/>
          <w:cols w:space="425"/>
          <w:docGrid w:type="lines" w:linePitch="312"/>
        </w:sectPr>
      </w:pPr>
    </w:p>
    <w:p w14:paraId="585EF65A" w14:textId="77777777" w:rsidR="00753334" w:rsidRDefault="00753334" w:rsidP="009C5B10">
      <w:pPr>
        <w:rPr>
          <w:rFonts w:ascii="微软雅黑" w:eastAsia="微软雅黑" w:hAnsi="微软雅黑" w:cstheme="minorEastAsia"/>
          <w:b/>
          <w:bCs/>
          <w:sz w:val="28"/>
          <w:szCs w:val="28"/>
        </w:rPr>
      </w:pPr>
    </w:p>
    <w:p w14:paraId="6DEE91D9" w14:textId="2DC42227" w:rsidR="00006319" w:rsidRPr="00DC7D1B" w:rsidRDefault="00785411" w:rsidP="009C5B10">
      <w:pPr>
        <w:rPr>
          <w:rFonts w:ascii="微软雅黑" w:eastAsia="微软雅黑" w:hAnsi="微软雅黑" w:cstheme="minorEastAsia"/>
          <w:sz w:val="28"/>
          <w:szCs w:val="28"/>
        </w:rPr>
      </w:pPr>
      <w:r w:rsidRPr="00DC7D1B">
        <w:rPr>
          <w:rFonts w:ascii="微软雅黑" w:eastAsia="微软雅黑" w:hAnsi="微软雅黑" w:cstheme="minorEastAsia" w:hint="eastAsia"/>
          <w:b/>
          <w:bCs/>
          <w:sz w:val="28"/>
          <w:szCs w:val="28"/>
        </w:rPr>
        <w:t>20</w:t>
      </w:r>
      <w:r w:rsidRPr="00DC7D1B">
        <w:rPr>
          <w:rFonts w:ascii="微软雅黑" w:eastAsia="微软雅黑" w:hAnsi="微软雅黑" w:cstheme="minorEastAsia"/>
          <w:b/>
          <w:bCs/>
          <w:sz w:val="28"/>
          <w:szCs w:val="28"/>
        </w:rPr>
        <w:t>2</w:t>
      </w:r>
      <w:r w:rsidR="0090452A">
        <w:rPr>
          <w:rFonts w:ascii="微软雅黑" w:eastAsia="微软雅黑" w:hAnsi="微软雅黑" w:cstheme="minorEastAsia"/>
          <w:b/>
          <w:bCs/>
          <w:sz w:val="28"/>
          <w:szCs w:val="28"/>
        </w:rPr>
        <w:t>3</w:t>
      </w:r>
      <w:r w:rsidRPr="00DC7D1B">
        <w:rPr>
          <w:rFonts w:ascii="微软雅黑" w:eastAsia="微软雅黑" w:hAnsi="微软雅黑" w:cstheme="minorEastAsia" w:hint="eastAsia"/>
          <w:b/>
          <w:bCs/>
          <w:sz w:val="28"/>
          <w:szCs w:val="28"/>
        </w:rPr>
        <w:t>·CCBD</w:t>
      </w:r>
      <w:r w:rsidR="00006319" w:rsidRPr="00DC7D1B">
        <w:rPr>
          <w:rFonts w:ascii="微软雅黑" w:eastAsia="微软雅黑" w:hAnsi="微软雅黑" w:cstheme="minorEastAsia" w:hint="eastAsia"/>
          <w:b/>
          <w:bCs/>
          <w:sz w:val="28"/>
          <w:szCs w:val="28"/>
        </w:rPr>
        <w:t>参展费用</w:t>
      </w:r>
    </w:p>
    <w:tbl>
      <w:tblPr>
        <w:tblW w:w="989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843"/>
        <w:gridCol w:w="6350"/>
      </w:tblGrid>
      <w:tr w:rsidR="00DC7D1B" w:rsidRPr="00DC7D1B" w14:paraId="6DEE91DD" w14:textId="77777777" w:rsidTr="004306BB">
        <w:trPr>
          <w:trHeight w:val="423"/>
        </w:trPr>
        <w:tc>
          <w:tcPr>
            <w:tcW w:w="1701" w:type="dxa"/>
            <w:vAlign w:val="center"/>
          </w:tcPr>
          <w:p w14:paraId="6DEE91DA" w14:textId="77777777" w:rsidR="00006319" w:rsidRPr="00DC7D1B" w:rsidRDefault="00006319" w:rsidP="00694F3B">
            <w:pPr>
              <w:jc w:val="center"/>
              <w:rPr>
                <w:rFonts w:ascii="微软雅黑" w:eastAsia="微软雅黑" w:hAnsi="微软雅黑" w:cstheme="minorEastAsia"/>
                <w:bCs/>
                <w:szCs w:val="21"/>
              </w:rPr>
            </w:pPr>
            <w:r w:rsidRPr="00DC7D1B">
              <w:rPr>
                <w:rFonts w:ascii="微软雅黑" w:eastAsia="微软雅黑" w:hAnsi="微软雅黑" w:cstheme="minorEastAsia" w:hint="eastAsia"/>
                <w:bCs/>
                <w:szCs w:val="21"/>
              </w:rPr>
              <w:t>展位类别</w:t>
            </w:r>
          </w:p>
        </w:tc>
        <w:tc>
          <w:tcPr>
            <w:tcW w:w="1843" w:type="dxa"/>
            <w:vAlign w:val="center"/>
          </w:tcPr>
          <w:p w14:paraId="6DEE91DB" w14:textId="77777777" w:rsidR="00006319" w:rsidRPr="00DC7D1B" w:rsidRDefault="00006319" w:rsidP="00694F3B">
            <w:pPr>
              <w:jc w:val="center"/>
              <w:rPr>
                <w:rFonts w:ascii="微软雅黑" w:eastAsia="微软雅黑" w:hAnsi="微软雅黑" w:cstheme="minorEastAsia"/>
                <w:bCs/>
                <w:szCs w:val="21"/>
              </w:rPr>
            </w:pPr>
            <w:r w:rsidRPr="00DC7D1B">
              <w:rPr>
                <w:rFonts w:ascii="微软雅黑" w:eastAsia="微软雅黑" w:hAnsi="微软雅黑" w:cstheme="minorEastAsia" w:hint="eastAsia"/>
                <w:bCs/>
                <w:szCs w:val="21"/>
              </w:rPr>
              <w:t>价格（元）</w:t>
            </w:r>
          </w:p>
        </w:tc>
        <w:tc>
          <w:tcPr>
            <w:tcW w:w="6350" w:type="dxa"/>
            <w:vAlign w:val="center"/>
          </w:tcPr>
          <w:p w14:paraId="6DEE91DC" w14:textId="77777777" w:rsidR="00006319" w:rsidRPr="00DC7D1B" w:rsidRDefault="00006319" w:rsidP="00694F3B">
            <w:pPr>
              <w:jc w:val="center"/>
              <w:rPr>
                <w:rFonts w:ascii="微软雅黑" w:eastAsia="微软雅黑" w:hAnsi="微软雅黑" w:cstheme="minorEastAsia"/>
                <w:bCs/>
                <w:szCs w:val="21"/>
              </w:rPr>
            </w:pPr>
            <w:r w:rsidRPr="00DC7D1B">
              <w:rPr>
                <w:rFonts w:ascii="微软雅黑" w:eastAsia="微软雅黑" w:hAnsi="微软雅黑" w:cstheme="minorEastAsia" w:hint="eastAsia"/>
                <w:bCs/>
                <w:szCs w:val="21"/>
              </w:rPr>
              <w:t>展位配置</w:t>
            </w:r>
          </w:p>
        </w:tc>
      </w:tr>
      <w:tr w:rsidR="00DC7D1B" w:rsidRPr="00DC7D1B" w14:paraId="6DEE91E1" w14:textId="77777777" w:rsidTr="004306BB">
        <w:trPr>
          <w:trHeight w:val="541"/>
        </w:trPr>
        <w:tc>
          <w:tcPr>
            <w:tcW w:w="1701" w:type="dxa"/>
            <w:vAlign w:val="center"/>
          </w:tcPr>
          <w:p w14:paraId="6DEE91DE" w14:textId="77777777" w:rsidR="00006319" w:rsidRPr="00DC7D1B" w:rsidRDefault="00006319" w:rsidP="00694F3B">
            <w:pPr>
              <w:jc w:val="center"/>
              <w:rPr>
                <w:rFonts w:ascii="微软雅黑" w:eastAsia="微软雅黑" w:hAnsi="微软雅黑" w:cstheme="minorEastAsia"/>
                <w:bCs/>
                <w:szCs w:val="21"/>
              </w:rPr>
            </w:pPr>
            <w:r w:rsidRPr="00DC7D1B">
              <w:rPr>
                <w:rFonts w:ascii="微软雅黑" w:eastAsia="微软雅黑" w:hAnsi="微软雅黑" w:cstheme="minorEastAsia" w:hint="eastAsia"/>
                <w:bCs/>
                <w:szCs w:val="21"/>
              </w:rPr>
              <w:t>9m</w:t>
            </w:r>
            <w:r w:rsidRPr="00DC7D1B">
              <w:rPr>
                <w:rFonts w:ascii="微软雅黑" w:eastAsia="微软雅黑" w:hAnsi="微软雅黑" w:cstheme="minorEastAsia" w:hint="eastAsia"/>
                <w:bCs/>
                <w:szCs w:val="21"/>
                <w:vertAlign w:val="superscript"/>
              </w:rPr>
              <w:t>2</w:t>
            </w:r>
            <w:r w:rsidRPr="00DC7D1B">
              <w:rPr>
                <w:rFonts w:ascii="微软雅黑" w:eastAsia="微软雅黑" w:hAnsi="微软雅黑" w:cstheme="minorEastAsia" w:hint="eastAsia"/>
                <w:bCs/>
                <w:szCs w:val="21"/>
              </w:rPr>
              <w:t>标准展位</w:t>
            </w:r>
          </w:p>
        </w:tc>
        <w:tc>
          <w:tcPr>
            <w:tcW w:w="1843" w:type="dxa"/>
            <w:vAlign w:val="center"/>
          </w:tcPr>
          <w:p w14:paraId="6DEE91DF" w14:textId="77777777" w:rsidR="00006319" w:rsidRPr="00DC7D1B" w:rsidRDefault="00006319" w:rsidP="00694F3B">
            <w:pPr>
              <w:jc w:val="center"/>
              <w:rPr>
                <w:rFonts w:ascii="微软雅黑" w:eastAsia="微软雅黑" w:hAnsi="微软雅黑" w:cstheme="minorEastAsia"/>
                <w:bCs/>
                <w:szCs w:val="21"/>
              </w:rPr>
            </w:pPr>
            <w:r w:rsidRPr="00DC7D1B">
              <w:rPr>
                <w:rFonts w:ascii="微软雅黑" w:eastAsia="微软雅黑" w:hAnsi="微软雅黑" w:cstheme="minorEastAsia" w:hint="eastAsia"/>
                <w:bCs/>
                <w:szCs w:val="21"/>
              </w:rPr>
              <w:t>9000元/</w:t>
            </w:r>
            <w:proofErr w:type="gramStart"/>
            <w:r w:rsidRPr="00DC7D1B">
              <w:rPr>
                <w:rFonts w:ascii="微软雅黑" w:eastAsia="微软雅黑" w:hAnsi="微软雅黑" w:cstheme="minorEastAsia" w:hint="eastAsia"/>
                <w:bCs/>
                <w:szCs w:val="21"/>
              </w:rPr>
              <w:t>个</w:t>
            </w:r>
            <w:proofErr w:type="gramEnd"/>
          </w:p>
        </w:tc>
        <w:tc>
          <w:tcPr>
            <w:tcW w:w="6350" w:type="dxa"/>
            <w:vAlign w:val="center"/>
          </w:tcPr>
          <w:p w14:paraId="6DEE91E0" w14:textId="450D6CAF" w:rsidR="00006319" w:rsidRPr="00DC7D1B" w:rsidRDefault="00B60D7E" w:rsidP="00694F3B">
            <w:pPr>
              <w:rPr>
                <w:rFonts w:ascii="微软雅黑" w:eastAsia="微软雅黑" w:hAnsi="微软雅黑" w:cstheme="minorEastAsia"/>
                <w:szCs w:val="21"/>
              </w:rPr>
            </w:pPr>
            <w:r w:rsidRPr="00DC7D1B">
              <w:rPr>
                <w:rFonts w:ascii="微软雅黑" w:eastAsia="微软雅黑" w:hAnsi="微软雅黑" w:cstheme="minorEastAsia" w:hint="eastAsia"/>
                <w:szCs w:val="21"/>
              </w:rPr>
              <w:t>一桌两椅、两</w:t>
            </w:r>
            <w:r w:rsidR="00006319" w:rsidRPr="00DC7D1B">
              <w:rPr>
                <w:rFonts w:ascii="微软雅黑" w:eastAsia="微软雅黑" w:hAnsi="微软雅黑" w:cstheme="minorEastAsia" w:hint="eastAsia"/>
                <w:szCs w:val="21"/>
              </w:rPr>
              <w:t>条楣板、两面展板（单开口展位三面）、二只射灯、(220V/</w:t>
            </w:r>
            <w:r w:rsidR="00715EED">
              <w:rPr>
                <w:rFonts w:ascii="微软雅黑" w:eastAsia="微软雅黑" w:hAnsi="微软雅黑" w:cstheme="minorEastAsia"/>
                <w:szCs w:val="21"/>
              </w:rPr>
              <w:t>4A</w:t>
            </w:r>
            <w:r w:rsidR="00006319" w:rsidRPr="00DC7D1B">
              <w:rPr>
                <w:rFonts w:ascii="微软雅黑" w:eastAsia="微软雅黑" w:hAnsi="微软雅黑" w:cstheme="minorEastAsia" w:hint="eastAsia"/>
                <w:szCs w:val="21"/>
              </w:rPr>
              <w:t>)电源插座。</w:t>
            </w:r>
          </w:p>
        </w:tc>
      </w:tr>
      <w:tr w:rsidR="00DC7D1B" w:rsidRPr="00DC7D1B" w14:paraId="6DEE91E5" w14:textId="77777777" w:rsidTr="004306BB">
        <w:trPr>
          <w:trHeight w:val="479"/>
        </w:trPr>
        <w:tc>
          <w:tcPr>
            <w:tcW w:w="1701" w:type="dxa"/>
            <w:vAlign w:val="center"/>
          </w:tcPr>
          <w:p w14:paraId="6DEE91E2" w14:textId="77777777" w:rsidR="00006319" w:rsidRPr="00DC7D1B" w:rsidRDefault="00006319" w:rsidP="00694F3B">
            <w:pPr>
              <w:jc w:val="center"/>
              <w:rPr>
                <w:rFonts w:ascii="微软雅黑" w:eastAsia="微软雅黑" w:hAnsi="微软雅黑" w:cstheme="minorEastAsia"/>
                <w:bCs/>
                <w:szCs w:val="21"/>
              </w:rPr>
            </w:pPr>
            <w:r w:rsidRPr="00DC7D1B">
              <w:rPr>
                <w:rFonts w:ascii="微软雅黑" w:eastAsia="微软雅黑" w:hAnsi="微软雅黑" w:cstheme="minorEastAsia" w:hint="eastAsia"/>
                <w:bCs/>
                <w:szCs w:val="21"/>
              </w:rPr>
              <w:t>空地展位</w:t>
            </w:r>
          </w:p>
        </w:tc>
        <w:tc>
          <w:tcPr>
            <w:tcW w:w="1843" w:type="dxa"/>
            <w:vAlign w:val="center"/>
          </w:tcPr>
          <w:p w14:paraId="6DEE91E3" w14:textId="77777777" w:rsidR="00006319" w:rsidRPr="00DC7D1B" w:rsidRDefault="00006319" w:rsidP="00694F3B">
            <w:pPr>
              <w:jc w:val="center"/>
              <w:rPr>
                <w:rFonts w:ascii="微软雅黑" w:eastAsia="微软雅黑" w:hAnsi="微软雅黑" w:cstheme="minorEastAsia"/>
                <w:bCs/>
                <w:szCs w:val="21"/>
              </w:rPr>
            </w:pPr>
            <w:r w:rsidRPr="00DC7D1B">
              <w:rPr>
                <w:rFonts w:ascii="微软雅黑" w:eastAsia="微软雅黑" w:hAnsi="微软雅黑" w:cstheme="minorEastAsia" w:hint="eastAsia"/>
                <w:bCs/>
                <w:szCs w:val="21"/>
              </w:rPr>
              <w:t>900元/㎡</w:t>
            </w:r>
          </w:p>
        </w:tc>
        <w:tc>
          <w:tcPr>
            <w:tcW w:w="6350" w:type="dxa"/>
            <w:vAlign w:val="center"/>
          </w:tcPr>
          <w:p w14:paraId="6DEE91E4" w14:textId="77777777" w:rsidR="00006319" w:rsidRPr="00DC7D1B" w:rsidRDefault="00006319" w:rsidP="00694F3B">
            <w:pPr>
              <w:rPr>
                <w:rFonts w:ascii="微软雅黑" w:eastAsia="微软雅黑" w:hAnsi="微软雅黑" w:cstheme="minorEastAsia"/>
                <w:bCs/>
                <w:szCs w:val="21"/>
              </w:rPr>
            </w:pPr>
            <w:r w:rsidRPr="00DC7D1B">
              <w:rPr>
                <w:rFonts w:ascii="微软雅黑" w:eastAsia="微软雅黑" w:hAnsi="微软雅黑" w:cstheme="minorEastAsia" w:hint="eastAsia"/>
                <w:bCs/>
                <w:szCs w:val="21"/>
              </w:rPr>
              <w:t>无任何设施，需自行缴付特装管理费和用电费（36平米起租）。</w:t>
            </w:r>
          </w:p>
        </w:tc>
      </w:tr>
    </w:tbl>
    <w:p w14:paraId="096B7CB9" w14:textId="74946270" w:rsidR="00486B14" w:rsidRPr="00E54F15" w:rsidRDefault="002109CE" w:rsidP="00E54F15">
      <w:pPr>
        <w:widowControl/>
        <w:spacing w:beforeLines="50" w:before="156" w:afterLines="50" w:after="156"/>
        <w:jc w:val="right"/>
        <w:rPr>
          <w:rFonts w:ascii="微软雅黑" w:eastAsia="微软雅黑" w:hAnsi="微软雅黑" w:cstheme="minorEastAsia"/>
          <w:b/>
          <w:bCs/>
          <w:sz w:val="18"/>
          <w:szCs w:val="18"/>
          <w:shd w:val="clear" w:color="auto" w:fill="FFFFFF"/>
        </w:rPr>
      </w:pPr>
      <w:r w:rsidRPr="00DC7D1B">
        <w:rPr>
          <w:rFonts w:ascii="微软雅黑" w:eastAsia="微软雅黑" w:hAnsi="微软雅黑" w:cstheme="minorEastAsia" w:hint="eastAsia"/>
          <w:b/>
          <w:bCs/>
          <w:sz w:val="18"/>
          <w:szCs w:val="18"/>
          <w:shd w:val="clear" w:color="auto" w:fill="FFFFFF"/>
        </w:rPr>
        <w:t>注：其它广告位及价格</w:t>
      </w:r>
      <w:bookmarkStart w:id="13" w:name="_Hlk489027958"/>
      <w:r w:rsidR="00D92A48" w:rsidRPr="00DC7D1B">
        <w:rPr>
          <w:rFonts w:ascii="微软雅黑" w:eastAsia="微软雅黑" w:hAnsi="微软雅黑" w:cstheme="minorEastAsia" w:hint="eastAsia"/>
          <w:b/>
          <w:bCs/>
          <w:sz w:val="18"/>
          <w:szCs w:val="18"/>
          <w:shd w:val="clear" w:color="auto" w:fill="FFFFFF"/>
        </w:rPr>
        <w:t>资料另</w:t>
      </w:r>
      <w:bookmarkStart w:id="14" w:name="_Hlk489534938"/>
      <w:bookmarkEnd w:id="13"/>
      <w:r w:rsidR="004E0292" w:rsidRPr="004E0292">
        <w:rPr>
          <w:rFonts w:ascii="微软雅黑" w:eastAsia="微软雅黑" w:hAnsi="微软雅黑" w:cstheme="minorEastAsia" w:hint="eastAsia"/>
          <w:b/>
          <w:bCs/>
          <w:sz w:val="18"/>
          <w:szCs w:val="18"/>
          <w:shd w:val="clear" w:color="auto" w:fill="FFFFFF"/>
        </w:rPr>
        <w:t>索</w:t>
      </w:r>
    </w:p>
    <w:p w14:paraId="6DEE920B" w14:textId="15111D05" w:rsidR="00A13DF1" w:rsidRPr="00DC7D1B" w:rsidRDefault="000A7146" w:rsidP="00F765F4">
      <w:pPr>
        <w:snapToGrid w:val="0"/>
        <w:rPr>
          <w:rFonts w:ascii="微软雅黑" w:eastAsia="微软雅黑" w:hAnsi="微软雅黑" w:cstheme="minorEastAsia"/>
          <w:b/>
          <w:bCs/>
          <w:sz w:val="28"/>
          <w:szCs w:val="28"/>
        </w:rPr>
      </w:pPr>
      <w:r>
        <w:rPr>
          <w:rFonts w:ascii="微软雅黑" w:eastAsia="微软雅黑" w:hAnsi="微软雅黑" w:cstheme="minorEastAsia" w:hint="eastAsia"/>
          <w:b/>
          <w:bCs/>
          <w:sz w:val="28"/>
          <w:szCs w:val="28"/>
        </w:rPr>
        <w:lastRenderedPageBreak/>
        <w:t>往届</w:t>
      </w:r>
      <w:r w:rsidR="00B60D7E" w:rsidRPr="00DC7D1B">
        <w:rPr>
          <w:rFonts w:ascii="微软雅黑" w:eastAsia="微软雅黑" w:hAnsi="微软雅黑" w:cstheme="minorEastAsia" w:hint="eastAsia"/>
          <w:b/>
          <w:bCs/>
          <w:sz w:val="28"/>
          <w:szCs w:val="28"/>
        </w:rPr>
        <w:t>CCBD</w:t>
      </w:r>
      <w:r w:rsidR="00F962C9">
        <w:rPr>
          <w:rFonts w:ascii="微软雅黑" w:eastAsia="微软雅黑" w:hAnsi="微软雅黑" w:cstheme="minorEastAsia" w:hint="eastAsia"/>
          <w:b/>
          <w:bCs/>
          <w:sz w:val="28"/>
          <w:szCs w:val="28"/>
        </w:rPr>
        <w:t>现场</w:t>
      </w:r>
      <w:r w:rsidR="00A40848" w:rsidRPr="00DC7D1B">
        <w:rPr>
          <w:rFonts w:ascii="微软雅黑" w:eastAsia="微软雅黑" w:hAnsi="微软雅黑" w:cstheme="minorEastAsia" w:hint="eastAsia"/>
          <w:b/>
          <w:bCs/>
          <w:sz w:val="28"/>
          <w:szCs w:val="28"/>
        </w:rPr>
        <w:t>回顾</w:t>
      </w:r>
    </w:p>
    <w:p w14:paraId="2922AFF2" w14:textId="463EEAA3" w:rsidR="006365FC" w:rsidRDefault="00477A2C" w:rsidP="008328ED">
      <w:pPr>
        <w:snapToGrid w:val="0"/>
        <w:rPr>
          <w:rFonts w:ascii="微软雅黑" w:eastAsia="微软雅黑" w:hAnsi="微软雅黑" w:cstheme="minorEastAsia"/>
          <w:b/>
          <w:bCs/>
          <w:sz w:val="28"/>
          <w:szCs w:val="28"/>
        </w:rPr>
      </w:pPr>
      <w:r w:rsidRPr="00DC7D1B">
        <w:rPr>
          <w:rFonts w:ascii="微软雅黑" w:eastAsia="微软雅黑" w:hAnsi="微软雅黑" w:cstheme="minorEastAsia"/>
          <w:b/>
          <w:bCs/>
          <w:noProof/>
          <w:sz w:val="28"/>
          <w:szCs w:val="28"/>
        </w:rPr>
        <w:drawing>
          <wp:inline distT="0" distB="0" distL="0" distR="0" wp14:anchorId="18B5A99B" wp14:editId="438DA6BB">
            <wp:extent cx="6181725" cy="347662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1725" cy="3476625"/>
                    </a:xfrm>
                    <a:prstGeom prst="rect">
                      <a:avLst/>
                    </a:prstGeom>
                    <a:noFill/>
                    <a:ln>
                      <a:noFill/>
                    </a:ln>
                  </pic:spPr>
                </pic:pic>
              </a:graphicData>
            </a:graphic>
          </wp:inline>
        </w:drawing>
      </w:r>
    </w:p>
    <w:p w14:paraId="76BC4FF2" w14:textId="77777777" w:rsidR="002D6F79" w:rsidRPr="00DC7D1B" w:rsidRDefault="002D6F79" w:rsidP="008328ED">
      <w:pPr>
        <w:snapToGrid w:val="0"/>
        <w:rPr>
          <w:rFonts w:ascii="微软雅黑" w:eastAsia="微软雅黑" w:hAnsi="微软雅黑" w:cstheme="minorEastAsia"/>
          <w:b/>
          <w:bCs/>
          <w:sz w:val="28"/>
          <w:szCs w:val="28"/>
        </w:rPr>
      </w:pPr>
    </w:p>
    <w:p w14:paraId="13CC76FB" w14:textId="489E74D4" w:rsidR="00F62121" w:rsidRDefault="00926D04" w:rsidP="00C053B8">
      <w:pPr>
        <w:jc w:val="left"/>
        <w:rPr>
          <w:rFonts w:ascii="微软雅黑" w:eastAsia="微软雅黑" w:hAnsi="微软雅黑"/>
          <w:noProof/>
        </w:rPr>
      </w:pPr>
      <w:r w:rsidRPr="00DC7D1B">
        <w:rPr>
          <w:rFonts w:ascii="微软雅黑" w:eastAsia="微软雅黑" w:hAnsi="微软雅黑" w:cstheme="minorEastAsia" w:hint="eastAsia"/>
          <w:noProof/>
          <w:sz w:val="24"/>
          <w:szCs w:val="24"/>
        </w:rPr>
        <w:drawing>
          <wp:inline distT="0" distB="0" distL="114300" distR="114300" wp14:anchorId="6DEE9249" wp14:editId="2244A66A">
            <wp:extent cx="2943225" cy="2619375"/>
            <wp:effectExtent l="0" t="0" r="9525" b="9525"/>
            <wp:docPr id="8" name="图表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C053B8" w:rsidRPr="00DC7D1B">
        <w:rPr>
          <w:rFonts w:ascii="微软雅黑" w:eastAsia="微软雅黑" w:hAnsi="微软雅黑" w:cstheme="minorEastAsia" w:hint="eastAsia"/>
          <w:b/>
          <w:bCs/>
          <w:noProof/>
          <w:sz w:val="32"/>
          <w:szCs w:val="32"/>
        </w:rPr>
        <w:drawing>
          <wp:inline distT="0" distB="0" distL="0" distR="0" wp14:anchorId="01F4D418" wp14:editId="092D0F57">
            <wp:extent cx="3181350" cy="2628900"/>
            <wp:effectExtent l="0" t="0" r="0" b="0"/>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498A35D" w14:textId="16CD0DFB" w:rsidR="002E479A" w:rsidRPr="002E479A" w:rsidRDefault="002E479A" w:rsidP="000C1C8D">
      <w:pPr>
        <w:ind w:firstLineChars="600" w:firstLine="1260"/>
        <w:jc w:val="left"/>
        <w:rPr>
          <w:rFonts w:ascii="微软雅黑" w:eastAsia="微软雅黑" w:hAnsi="微软雅黑"/>
          <w:b/>
          <w:bCs/>
          <w:noProof/>
        </w:rPr>
      </w:pPr>
      <w:r w:rsidRPr="002E479A">
        <w:rPr>
          <w:rFonts w:ascii="微软雅黑" w:eastAsia="微软雅黑" w:hAnsi="微软雅黑"/>
          <w:b/>
          <w:bCs/>
          <w:noProof/>
        </w:rPr>
        <w:t>CCBD观众</w:t>
      </w:r>
      <w:r w:rsidR="00C053B8">
        <w:rPr>
          <w:rFonts w:ascii="微软雅黑" w:eastAsia="微软雅黑" w:hAnsi="微软雅黑" w:hint="eastAsia"/>
          <w:b/>
          <w:bCs/>
          <w:noProof/>
        </w:rPr>
        <w:t xml:space="preserve">区域范围 </w:t>
      </w:r>
      <w:r w:rsidR="00C053B8">
        <w:rPr>
          <w:rFonts w:ascii="微软雅黑" w:eastAsia="微软雅黑" w:hAnsi="微软雅黑"/>
          <w:b/>
          <w:bCs/>
          <w:noProof/>
        </w:rPr>
        <w:t xml:space="preserve">                              </w:t>
      </w:r>
      <w:r w:rsidR="00C053B8" w:rsidRPr="002E479A">
        <w:rPr>
          <w:rFonts w:ascii="微软雅黑" w:eastAsia="微软雅黑" w:hAnsi="微软雅黑"/>
          <w:b/>
          <w:bCs/>
          <w:noProof/>
        </w:rPr>
        <w:t>CCBD观众</w:t>
      </w:r>
      <w:r w:rsidRPr="002E479A">
        <w:rPr>
          <w:rFonts w:ascii="微软雅黑" w:eastAsia="微软雅黑" w:hAnsi="微软雅黑"/>
          <w:b/>
          <w:bCs/>
          <w:noProof/>
        </w:rPr>
        <w:t>行业属性</w:t>
      </w:r>
    </w:p>
    <w:p w14:paraId="6DEE920F" w14:textId="71228A19" w:rsidR="00F62121" w:rsidRPr="00DC7D1B" w:rsidRDefault="00F62121" w:rsidP="002035F0">
      <w:pPr>
        <w:jc w:val="center"/>
        <w:rPr>
          <w:rFonts w:ascii="微软雅黑" w:eastAsia="微软雅黑" w:hAnsi="微软雅黑" w:cstheme="minorEastAsia"/>
          <w:b/>
          <w:bCs/>
          <w:sz w:val="32"/>
          <w:szCs w:val="32"/>
        </w:rPr>
        <w:sectPr w:rsidR="00F62121" w:rsidRPr="00DC7D1B" w:rsidSect="00717591">
          <w:type w:val="continuous"/>
          <w:pgSz w:w="11906" w:h="16838"/>
          <w:pgMar w:top="1440" w:right="1080" w:bottom="1440" w:left="1080" w:header="567" w:footer="992" w:gutter="0"/>
          <w:cols w:space="425"/>
          <w:docGrid w:type="lines" w:linePitch="312"/>
        </w:sectPr>
      </w:pPr>
    </w:p>
    <w:p w14:paraId="6DEE9210" w14:textId="77777777" w:rsidR="00617E25" w:rsidRPr="00DC7D1B" w:rsidRDefault="00617E25">
      <w:pPr>
        <w:rPr>
          <w:rFonts w:ascii="微软雅黑" w:eastAsia="微软雅黑" w:hAnsi="微软雅黑" w:cstheme="minorEastAsia"/>
          <w:sz w:val="24"/>
          <w:szCs w:val="24"/>
        </w:rPr>
        <w:sectPr w:rsidR="00617E25" w:rsidRPr="00DC7D1B">
          <w:type w:val="continuous"/>
          <w:pgSz w:w="11906" w:h="16838"/>
          <w:pgMar w:top="1440" w:right="1080" w:bottom="1440" w:left="1080" w:header="851" w:footer="992" w:gutter="0"/>
          <w:cols w:num="2" w:space="720" w:equalWidth="0">
            <w:col w:w="4660" w:space="425"/>
            <w:col w:w="4660"/>
          </w:cols>
          <w:docGrid w:type="lines" w:linePitch="312"/>
        </w:sectPr>
      </w:pPr>
    </w:p>
    <w:p w14:paraId="2D7B588E" w14:textId="77777777" w:rsidR="001C4EE2" w:rsidRPr="00DC7D1B" w:rsidRDefault="00477A2C" w:rsidP="008328ED">
      <w:pPr>
        <w:snapToGrid w:val="0"/>
        <w:rPr>
          <w:rFonts w:ascii="微软雅黑" w:eastAsia="微软雅黑" w:hAnsi="微软雅黑" w:cstheme="minorEastAsia"/>
          <w:sz w:val="24"/>
          <w:szCs w:val="24"/>
        </w:rPr>
      </w:pPr>
      <w:bookmarkStart w:id="15" w:name="_Hlk489534974"/>
      <w:bookmarkEnd w:id="14"/>
      <w:r w:rsidRPr="00DC7D1B">
        <w:rPr>
          <w:rFonts w:ascii="微软雅黑" w:eastAsia="微软雅黑" w:hAnsi="微软雅黑" w:cstheme="minorEastAsia"/>
          <w:b/>
          <w:bCs/>
          <w:noProof/>
          <w:sz w:val="28"/>
          <w:szCs w:val="28"/>
        </w:rPr>
        <w:lastRenderedPageBreak/>
        <w:drawing>
          <wp:inline distT="0" distB="0" distL="0" distR="0" wp14:anchorId="7D6DCB08" wp14:editId="7812E238">
            <wp:extent cx="6181725" cy="3476625"/>
            <wp:effectExtent l="0" t="0" r="9525"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1725" cy="3476625"/>
                    </a:xfrm>
                    <a:prstGeom prst="rect">
                      <a:avLst/>
                    </a:prstGeom>
                    <a:noFill/>
                    <a:ln>
                      <a:noFill/>
                    </a:ln>
                  </pic:spPr>
                </pic:pic>
              </a:graphicData>
            </a:graphic>
          </wp:inline>
        </w:drawing>
      </w:r>
    </w:p>
    <w:p w14:paraId="7378D071" w14:textId="0F36ADEF" w:rsidR="001C4EE2" w:rsidRPr="00DC7D1B" w:rsidRDefault="001C4EE2" w:rsidP="008328ED">
      <w:pPr>
        <w:snapToGrid w:val="0"/>
        <w:rPr>
          <w:rFonts w:ascii="微软雅黑" w:eastAsia="微软雅黑" w:hAnsi="微软雅黑" w:cstheme="minorEastAsia"/>
          <w:sz w:val="24"/>
          <w:szCs w:val="24"/>
        </w:rPr>
      </w:pPr>
      <w:r w:rsidRPr="00DC7D1B">
        <w:rPr>
          <w:rFonts w:ascii="微软雅黑" w:eastAsia="微软雅黑" w:hAnsi="微软雅黑" w:cstheme="minorEastAsia"/>
          <w:noProof/>
          <w:sz w:val="24"/>
          <w:szCs w:val="24"/>
        </w:rPr>
        <w:drawing>
          <wp:inline distT="0" distB="0" distL="0" distR="0" wp14:anchorId="28B3AFC1" wp14:editId="2654686C">
            <wp:extent cx="6181725" cy="347662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1725" cy="3476625"/>
                    </a:xfrm>
                    <a:prstGeom prst="rect">
                      <a:avLst/>
                    </a:prstGeom>
                    <a:noFill/>
                    <a:ln>
                      <a:noFill/>
                    </a:ln>
                  </pic:spPr>
                </pic:pic>
              </a:graphicData>
            </a:graphic>
          </wp:inline>
        </w:drawing>
      </w:r>
    </w:p>
    <w:bookmarkEnd w:id="15"/>
    <w:p w14:paraId="6BAAB86E" w14:textId="2CD20B0F" w:rsidR="006365FC" w:rsidRPr="00DC7D1B" w:rsidRDefault="00481039" w:rsidP="00295390">
      <w:pPr>
        <w:jc w:val="center"/>
        <w:rPr>
          <w:rFonts w:ascii="微软雅黑" w:eastAsia="微软雅黑" w:hAnsi="微软雅黑" w:cstheme="minorEastAsia"/>
          <w:b/>
          <w:bCs/>
          <w:sz w:val="28"/>
          <w:szCs w:val="28"/>
        </w:rPr>
      </w:pPr>
      <w:r w:rsidRPr="00DC7D1B">
        <w:rPr>
          <w:rFonts w:ascii="微软雅黑" w:eastAsia="微软雅黑" w:hAnsi="微软雅黑" w:cstheme="minorEastAsia"/>
          <w:b/>
          <w:bCs/>
          <w:noProof/>
          <w:sz w:val="28"/>
          <w:szCs w:val="28"/>
        </w:rPr>
        <w:lastRenderedPageBreak/>
        <w:drawing>
          <wp:inline distT="0" distB="0" distL="0" distR="0" wp14:anchorId="10FF0F9A" wp14:editId="24062F8F">
            <wp:extent cx="6181725" cy="347662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81725" cy="3476625"/>
                    </a:xfrm>
                    <a:prstGeom prst="rect">
                      <a:avLst/>
                    </a:prstGeom>
                    <a:noFill/>
                    <a:ln>
                      <a:noFill/>
                    </a:ln>
                  </pic:spPr>
                </pic:pic>
              </a:graphicData>
            </a:graphic>
          </wp:inline>
        </w:drawing>
      </w:r>
      <w:r w:rsidRPr="00DC7D1B">
        <w:rPr>
          <w:rFonts w:ascii="微软雅黑" w:eastAsia="微软雅黑" w:hAnsi="微软雅黑" w:cstheme="minorEastAsia"/>
          <w:b/>
          <w:bCs/>
          <w:noProof/>
          <w:sz w:val="28"/>
          <w:szCs w:val="28"/>
        </w:rPr>
        <w:drawing>
          <wp:inline distT="0" distB="0" distL="0" distR="0" wp14:anchorId="130D68DF" wp14:editId="18E68AE5">
            <wp:extent cx="6181725" cy="347662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81725" cy="3476625"/>
                    </a:xfrm>
                    <a:prstGeom prst="rect">
                      <a:avLst/>
                    </a:prstGeom>
                    <a:noFill/>
                    <a:ln>
                      <a:noFill/>
                    </a:ln>
                  </pic:spPr>
                </pic:pic>
              </a:graphicData>
            </a:graphic>
          </wp:inline>
        </w:drawing>
      </w:r>
    </w:p>
    <w:p w14:paraId="3FA05150" w14:textId="77777777" w:rsidR="00454E7A" w:rsidRDefault="00454E7A" w:rsidP="00454E7A">
      <w:pPr>
        <w:widowControl/>
        <w:snapToGrid w:val="0"/>
        <w:jc w:val="left"/>
        <w:rPr>
          <w:rFonts w:ascii="微软雅黑" w:eastAsia="微软雅黑" w:hAnsi="微软雅黑" w:cstheme="minorEastAsia"/>
          <w:b/>
          <w:szCs w:val="21"/>
          <w:highlight w:val="yellow"/>
        </w:rPr>
      </w:pPr>
    </w:p>
    <w:p w14:paraId="61D6CFE6" w14:textId="77777777" w:rsidR="00454E7A" w:rsidRDefault="00454E7A" w:rsidP="00454E7A">
      <w:pPr>
        <w:widowControl/>
        <w:snapToGrid w:val="0"/>
        <w:jc w:val="left"/>
        <w:rPr>
          <w:rFonts w:ascii="微软雅黑" w:eastAsia="微软雅黑" w:hAnsi="微软雅黑" w:cstheme="minorEastAsia"/>
          <w:b/>
          <w:szCs w:val="21"/>
          <w:highlight w:val="yellow"/>
        </w:rPr>
      </w:pPr>
    </w:p>
    <w:p w14:paraId="5EF57883" w14:textId="77777777" w:rsidR="00454E7A" w:rsidRDefault="00454E7A" w:rsidP="00454E7A">
      <w:pPr>
        <w:widowControl/>
        <w:snapToGrid w:val="0"/>
        <w:jc w:val="left"/>
        <w:rPr>
          <w:rFonts w:ascii="微软雅黑" w:eastAsia="微软雅黑" w:hAnsi="微软雅黑" w:cstheme="minorEastAsia"/>
          <w:b/>
          <w:szCs w:val="21"/>
          <w:highlight w:val="yellow"/>
        </w:rPr>
      </w:pPr>
    </w:p>
    <w:p w14:paraId="19E3A499" w14:textId="77777777" w:rsidR="00454E7A" w:rsidRDefault="00454E7A" w:rsidP="00454E7A">
      <w:pPr>
        <w:widowControl/>
        <w:snapToGrid w:val="0"/>
        <w:jc w:val="left"/>
        <w:rPr>
          <w:rFonts w:ascii="微软雅黑" w:eastAsia="微软雅黑" w:hAnsi="微软雅黑" w:cstheme="minorEastAsia"/>
          <w:b/>
          <w:szCs w:val="21"/>
          <w:highlight w:val="yellow"/>
        </w:rPr>
      </w:pPr>
    </w:p>
    <w:p w14:paraId="048D65E5" w14:textId="77777777" w:rsidR="00454E7A" w:rsidRDefault="00454E7A" w:rsidP="00454E7A">
      <w:pPr>
        <w:widowControl/>
        <w:snapToGrid w:val="0"/>
        <w:jc w:val="left"/>
        <w:rPr>
          <w:rFonts w:ascii="微软雅黑" w:eastAsia="微软雅黑" w:hAnsi="微软雅黑" w:cstheme="minorEastAsia"/>
          <w:b/>
          <w:szCs w:val="21"/>
          <w:highlight w:val="yellow"/>
        </w:rPr>
      </w:pPr>
    </w:p>
    <w:p w14:paraId="48D8223D" w14:textId="77777777" w:rsidR="00454E7A" w:rsidRDefault="00454E7A" w:rsidP="00454E7A">
      <w:pPr>
        <w:widowControl/>
        <w:snapToGrid w:val="0"/>
        <w:jc w:val="left"/>
        <w:rPr>
          <w:rFonts w:ascii="微软雅黑" w:eastAsia="微软雅黑" w:hAnsi="微软雅黑" w:cstheme="minorEastAsia"/>
          <w:b/>
          <w:szCs w:val="21"/>
          <w:highlight w:val="yellow"/>
        </w:rPr>
      </w:pPr>
    </w:p>
    <w:p w14:paraId="57E979E5" w14:textId="77777777" w:rsidR="00454E7A" w:rsidRDefault="00454E7A" w:rsidP="00454E7A">
      <w:pPr>
        <w:widowControl/>
        <w:snapToGrid w:val="0"/>
        <w:jc w:val="left"/>
        <w:rPr>
          <w:rFonts w:ascii="微软雅黑" w:eastAsia="微软雅黑" w:hAnsi="微软雅黑" w:cstheme="minorEastAsia"/>
          <w:b/>
          <w:szCs w:val="21"/>
          <w:highlight w:val="yellow"/>
        </w:rPr>
      </w:pPr>
    </w:p>
    <w:p w14:paraId="268B2C57" w14:textId="77777777" w:rsidR="00454E7A" w:rsidRDefault="00454E7A" w:rsidP="00454E7A">
      <w:pPr>
        <w:widowControl/>
        <w:snapToGrid w:val="0"/>
        <w:jc w:val="left"/>
        <w:rPr>
          <w:rFonts w:ascii="微软雅黑" w:eastAsia="微软雅黑" w:hAnsi="微软雅黑" w:cstheme="minorEastAsia"/>
          <w:b/>
          <w:szCs w:val="21"/>
          <w:highlight w:val="yellow"/>
        </w:rPr>
      </w:pPr>
    </w:p>
    <w:p w14:paraId="1EB74F98" w14:textId="77777777" w:rsidR="00454E7A" w:rsidRDefault="00454E7A" w:rsidP="00454E7A">
      <w:pPr>
        <w:widowControl/>
        <w:snapToGrid w:val="0"/>
        <w:jc w:val="left"/>
        <w:rPr>
          <w:rFonts w:ascii="微软雅黑" w:eastAsia="微软雅黑" w:hAnsi="微软雅黑" w:cstheme="minorEastAsia"/>
          <w:b/>
          <w:szCs w:val="21"/>
          <w:highlight w:val="yellow"/>
        </w:rPr>
      </w:pPr>
    </w:p>
    <w:p w14:paraId="10002B2A" w14:textId="4430C9B7" w:rsidR="00454E7A" w:rsidRPr="00AD5976" w:rsidRDefault="00454E7A" w:rsidP="00454E7A">
      <w:pPr>
        <w:widowControl/>
        <w:snapToGrid w:val="0"/>
        <w:jc w:val="left"/>
        <w:rPr>
          <w:rFonts w:ascii="微软雅黑" w:eastAsia="微软雅黑" w:hAnsi="微软雅黑"/>
          <w:bCs/>
          <w:szCs w:val="21"/>
          <w:highlight w:val="yellow"/>
        </w:rPr>
      </w:pPr>
      <w:r w:rsidRPr="00AD5976">
        <w:rPr>
          <w:rFonts w:ascii="微软雅黑" w:eastAsia="微软雅黑" w:hAnsi="微软雅黑" w:cstheme="minorEastAsia" w:hint="eastAsia"/>
          <w:b/>
          <w:szCs w:val="21"/>
          <w:highlight w:val="yellow"/>
        </w:rPr>
        <w:t>联系方式</w:t>
      </w:r>
    </w:p>
    <w:p w14:paraId="71849D22" w14:textId="77777777" w:rsidR="00454E7A" w:rsidRPr="00AD5976" w:rsidRDefault="00454E7A" w:rsidP="00454E7A">
      <w:pPr>
        <w:snapToGrid w:val="0"/>
        <w:rPr>
          <w:rFonts w:ascii="微软雅黑" w:eastAsia="微软雅黑" w:hAnsi="微软雅黑" w:cstheme="minorEastAsia"/>
          <w:szCs w:val="21"/>
          <w:highlight w:val="yellow"/>
        </w:rPr>
      </w:pPr>
      <w:r w:rsidRPr="00AD5976">
        <w:rPr>
          <w:rFonts w:ascii="微软雅黑" w:eastAsia="微软雅黑" w:hAnsi="微软雅黑" w:cstheme="minorEastAsia" w:hint="eastAsia"/>
          <w:szCs w:val="21"/>
          <w:highlight w:val="yellow"/>
        </w:rPr>
        <w:t>英富曼天</w:t>
      </w:r>
      <w:proofErr w:type="gramStart"/>
      <w:r w:rsidRPr="00AD5976">
        <w:rPr>
          <w:rFonts w:ascii="微软雅黑" w:eastAsia="微软雅黑" w:hAnsi="微软雅黑" w:cstheme="minorEastAsia" w:hint="eastAsia"/>
          <w:szCs w:val="21"/>
          <w:highlight w:val="yellow"/>
        </w:rPr>
        <w:t>一</w:t>
      </w:r>
      <w:proofErr w:type="gramEnd"/>
      <w:r w:rsidRPr="00AD5976">
        <w:rPr>
          <w:rFonts w:ascii="微软雅黑" w:eastAsia="微软雅黑" w:hAnsi="微软雅黑" w:cstheme="minorEastAsia" w:hint="eastAsia"/>
          <w:szCs w:val="21"/>
          <w:highlight w:val="yellow"/>
        </w:rPr>
        <w:t>展览（成都）有限公司</w:t>
      </w:r>
    </w:p>
    <w:p w14:paraId="078D0802" w14:textId="77777777" w:rsidR="00454E7A" w:rsidRPr="00AD5976" w:rsidRDefault="00454E7A" w:rsidP="00454E7A">
      <w:pPr>
        <w:snapToGrid w:val="0"/>
        <w:rPr>
          <w:rFonts w:ascii="微软雅黑" w:eastAsia="微软雅黑" w:hAnsi="微软雅黑" w:cstheme="minorEastAsia"/>
          <w:szCs w:val="21"/>
          <w:highlight w:val="yellow"/>
        </w:rPr>
      </w:pPr>
      <w:r w:rsidRPr="00AD5976">
        <w:rPr>
          <w:rFonts w:ascii="微软雅黑" w:eastAsia="微软雅黑" w:hAnsi="微软雅黑" w:cstheme="minorEastAsia" w:hint="eastAsia"/>
          <w:szCs w:val="21"/>
          <w:highlight w:val="yellow"/>
        </w:rPr>
        <w:t>地址：成都市人民南路四段19号威斯顿联邦大厦</w:t>
      </w:r>
      <w:r w:rsidRPr="00AD5976">
        <w:rPr>
          <w:rFonts w:ascii="微软雅黑" w:eastAsia="微软雅黑" w:hAnsi="微软雅黑" w:cstheme="minorEastAsia" w:hint="eastAsia"/>
          <w:kern w:val="0"/>
          <w:szCs w:val="21"/>
          <w:highlight w:val="yellow"/>
        </w:rPr>
        <w:t>1022号</w:t>
      </w:r>
    </w:p>
    <w:p w14:paraId="4878E282" w14:textId="77777777" w:rsidR="00454E7A" w:rsidRPr="00AD5976" w:rsidRDefault="00454E7A" w:rsidP="00454E7A">
      <w:pPr>
        <w:snapToGrid w:val="0"/>
        <w:rPr>
          <w:rFonts w:ascii="微软雅黑" w:eastAsia="微软雅黑" w:hAnsi="微软雅黑" w:cstheme="minorEastAsia"/>
          <w:szCs w:val="21"/>
          <w:highlight w:val="yellow"/>
        </w:rPr>
      </w:pPr>
      <w:r w:rsidRPr="00AD5976">
        <w:rPr>
          <w:rFonts w:ascii="微软雅黑" w:eastAsia="微软雅黑" w:hAnsi="微软雅黑" w:cstheme="minorEastAsia" w:hint="eastAsia"/>
          <w:szCs w:val="21"/>
          <w:highlight w:val="yellow"/>
        </w:rPr>
        <w:t xml:space="preserve">网址：www.cdjbh.cn         </w:t>
      </w:r>
    </w:p>
    <w:p w14:paraId="60966E64" w14:textId="77777777" w:rsidR="00454E7A" w:rsidRPr="00AD5976" w:rsidRDefault="00454E7A" w:rsidP="00454E7A">
      <w:pPr>
        <w:snapToGrid w:val="0"/>
        <w:rPr>
          <w:rFonts w:ascii="微软雅黑" w:eastAsia="微软雅黑" w:hAnsi="微软雅黑" w:cstheme="minorEastAsia"/>
          <w:szCs w:val="21"/>
          <w:highlight w:val="yellow"/>
        </w:rPr>
      </w:pPr>
      <w:r w:rsidRPr="00AD5976">
        <w:rPr>
          <w:rFonts w:ascii="微软雅黑" w:eastAsia="微软雅黑" w:hAnsi="微软雅黑" w:cstheme="minorEastAsia" w:hint="eastAsia"/>
          <w:szCs w:val="21"/>
          <w:highlight w:val="yellow"/>
        </w:rPr>
        <w:t>参展咨询电话：028-</w:t>
      </w:r>
      <w:bookmarkStart w:id="16" w:name="_Hlk489262590"/>
      <w:r w:rsidRPr="00AD5976">
        <w:rPr>
          <w:rFonts w:ascii="微软雅黑" w:eastAsia="微软雅黑" w:hAnsi="微软雅黑" w:cstheme="minorEastAsia" w:hint="eastAsia"/>
          <w:szCs w:val="21"/>
          <w:highlight w:val="yellow"/>
        </w:rPr>
        <w:t>6</w:t>
      </w:r>
      <w:bookmarkEnd w:id="16"/>
      <w:r w:rsidRPr="00AD5976">
        <w:rPr>
          <w:rFonts w:ascii="微软雅黑" w:eastAsia="微软雅黑" w:hAnsi="微软雅黑" w:cstheme="minorEastAsia"/>
          <w:szCs w:val="21"/>
          <w:highlight w:val="yellow"/>
        </w:rPr>
        <w:t>7936034</w:t>
      </w:r>
      <w:r w:rsidRPr="00AD5976">
        <w:rPr>
          <w:rFonts w:ascii="微软雅黑" w:eastAsia="微软雅黑" w:hAnsi="微软雅黑" w:cstheme="minorEastAsia" w:hint="eastAsia"/>
          <w:szCs w:val="21"/>
          <w:highlight w:val="yellow"/>
        </w:rPr>
        <w:t xml:space="preserve"> </w:t>
      </w:r>
      <w:r w:rsidRPr="00AD5976">
        <w:rPr>
          <w:rFonts w:ascii="微软雅黑" w:eastAsia="微软雅黑" w:hAnsi="微软雅黑" w:cstheme="minorEastAsia"/>
          <w:szCs w:val="21"/>
          <w:highlight w:val="yellow"/>
        </w:rPr>
        <w:t xml:space="preserve">   </w:t>
      </w:r>
    </w:p>
    <w:p w14:paraId="460DF645" w14:textId="7DF6D87C" w:rsidR="00454E7A" w:rsidRPr="00454E7A" w:rsidRDefault="00454E7A" w:rsidP="00454E7A">
      <w:pPr>
        <w:snapToGrid w:val="0"/>
        <w:jc w:val="left"/>
        <w:rPr>
          <w:rFonts w:ascii="微软雅黑" w:eastAsia="微软雅黑" w:hAnsi="微软雅黑" w:cstheme="minorEastAsia" w:hint="eastAsia"/>
          <w:szCs w:val="21"/>
          <w:highlight w:val="yellow"/>
        </w:rPr>
      </w:pPr>
      <w:r w:rsidRPr="00AD5976">
        <w:rPr>
          <w:rFonts w:ascii="微软雅黑" w:eastAsia="微软雅黑" w:hAnsi="微软雅黑" w:cstheme="minorEastAsia" w:hint="eastAsia"/>
          <w:szCs w:val="21"/>
          <w:highlight w:val="yellow"/>
        </w:rPr>
        <w:t>参观报名链接：</w:t>
      </w:r>
      <w:hyperlink r:id="rId19" w:history="1">
        <w:r w:rsidRPr="00F52761">
          <w:rPr>
            <w:rStyle w:val="aa"/>
            <w:rFonts w:ascii="微软雅黑" w:eastAsia="微软雅黑" w:hAnsi="微软雅黑" w:cstheme="minorEastAsia"/>
            <w:szCs w:val="21"/>
            <w:highlight w:val="yellow"/>
          </w:rPr>
          <w:t>https://ali.infosalons.com.cn/reg/ccbd22/registercn/login?type=65FY5J</w:t>
        </w:r>
      </w:hyperlink>
    </w:p>
    <w:p w14:paraId="0E269535" w14:textId="77777777" w:rsidR="00454E7A" w:rsidRPr="00AD5976" w:rsidRDefault="00454E7A" w:rsidP="00454E7A">
      <w:pPr>
        <w:snapToGrid w:val="0"/>
        <w:jc w:val="left"/>
        <w:rPr>
          <w:rFonts w:ascii="微软雅黑" w:eastAsia="微软雅黑" w:hAnsi="微软雅黑" w:cstheme="minorEastAsia"/>
          <w:szCs w:val="21"/>
          <w:highlight w:val="yellow"/>
        </w:rPr>
      </w:pPr>
      <w:r w:rsidRPr="00AD5976">
        <w:rPr>
          <w:noProof/>
          <w:szCs w:val="21"/>
          <w:highlight w:val="yellow"/>
        </w:rPr>
        <w:drawing>
          <wp:anchor distT="0" distB="0" distL="114300" distR="114300" simplePos="0" relativeHeight="251662336" behindDoc="0" locked="0" layoutInCell="1" allowOverlap="1" wp14:anchorId="0EDA60A5" wp14:editId="0154FEBB">
            <wp:simplePos x="0" y="0"/>
            <wp:positionH relativeFrom="column">
              <wp:posOffset>1562100</wp:posOffset>
            </wp:positionH>
            <wp:positionV relativeFrom="paragraph">
              <wp:posOffset>161925</wp:posOffset>
            </wp:positionV>
            <wp:extent cx="1400175" cy="1400175"/>
            <wp:effectExtent l="0" t="0" r="9525" b="9525"/>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5976">
        <w:rPr>
          <w:rFonts w:ascii="微软雅黑" w:eastAsia="微软雅黑" w:hAnsi="微软雅黑" w:cstheme="minorEastAsia" w:hint="eastAsia"/>
          <w:noProof/>
          <w:szCs w:val="21"/>
          <w:highlight w:val="yellow"/>
        </w:rPr>
        <w:drawing>
          <wp:anchor distT="0" distB="0" distL="114300" distR="114300" simplePos="0" relativeHeight="251661312" behindDoc="0" locked="0" layoutInCell="1" allowOverlap="1" wp14:anchorId="09D3E10E" wp14:editId="54C0549A">
            <wp:simplePos x="0" y="0"/>
            <wp:positionH relativeFrom="margin">
              <wp:posOffset>-635</wp:posOffset>
            </wp:positionH>
            <wp:positionV relativeFrom="paragraph">
              <wp:posOffset>118110</wp:posOffset>
            </wp:positionV>
            <wp:extent cx="1457325" cy="1457325"/>
            <wp:effectExtent l="0" t="0" r="9525" b="952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订阅号新.jpg"/>
                    <pic:cNvPicPr/>
                  </pic:nvPicPr>
                  <pic:blipFill>
                    <a:blip r:embed="rId21">
                      <a:extLst>
                        <a:ext uri="{28A0092B-C50C-407E-A947-70E740481C1C}">
                          <a14:useLocalDpi xmlns:a14="http://schemas.microsoft.com/office/drawing/2010/main" val="0"/>
                        </a:ext>
                      </a:extLst>
                    </a:blip>
                    <a:stretch>
                      <a:fillRect/>
                    </a:stretch>
                  </pic:blipFill>
                  <pic:spPr>
                    <a:xfrm>
                      <a:off x="0" y="0"/>
                      <a:ext cx="1457325" cy="1457325"/>
                    </a:xfrm>
                    <a:prstGeom prst="rect">
                      <a:avLst/>
                    </a:prstGeom>
                  </pic:spPr>
                </pic:pic>
              </a:graphicData>
            </a:graphic>
            <wp14:sizeRelH relativeFrom="page">
              <wp14:pctWidth>0</wp14:pctWidth>
            </wp14:sizeRelH>
            <wp14:sizeRelV relativeFrom="page">
              <wp14:pctHeight>0</wp14:pctHeight>
            </wp14:sizeRelV>
          </wp:anchor>
        </w:drawing>
      </w:r>
    </w:p>
    <w:p w14:paraId="7936DD1B" w14:textId="77777777" w:rsidR="00454E7A" w:rsidRPr="00AD5976" w:rsidRDefault="00454E7A" w:rsidP="00454E7A">
      <w:pPr>
        <w:snapToGrid w:val="0"/>
        <w:jc w:val="left"/>
        <w:rPr>
          <w:rFonts w:ascii="微软雅黑" w:eastAsia="微软雅黑" w:hAnsi="微软雅黑" w:cstheme="minorEastAsia"/>
          <w:szCs w:val="21"/>
          <w:highlight w:val="yellow"/>
        </w:rPr>
      </w:pPr>
    </w:p>
    <w:p w14:paraId="48CD4041" w14:textId="77777777" w:rsidR="00454E7A" w:rsidRPr="00AD5976" w:rsidRDefault="00454E7A" w:rsidP="00454E7A">
      <w:pPr>
        <w:snapToGrid w:val="0"/>
        <w:jc w:val="left"/>
        <w:rPr>
          <w:rFonts w:ascii="微软雅黑" w:eastAsia="微软雅黑" w:hAnsi="微软雅黑" w:cstheme="minorEastAsia"/>
          <w:szCs w:val="21"/>
          <w:highlight w:val="yellow"/>
        </w:rPr>
      </w:pPr>
    </w:p>
    <w:p w14:paraId="0526E9BD" w14:textId="77777777" w:rsidR="00454E7A" w:rsidRPr="00AD5976" w:rsidRDefault="00454E7A" w:rsidP="00454E7A">
      <w:pPr>
        <w:snapToGrid w:val="0"/>
        <w:jc w:val="left"/>
        <w:rPr>
          <w:rFonts w:ascii="微软雅黑" w:eastAsia="微软雅黑" w:hAnsi="微软雅黑" w:cstheme="minorEastAsia"/>
          <w:szCs w:val="21"/>
          <w:highlight w:val="yellow"/>
        </w:rPr>
      </w:pPr>
    </w:p>
    <w:p w14:paraId="40E1AF42" w14:textId="77777777" w:rsidR="00454E7A" w:rsidRPr="00AD5976" w:rsidRDefault="00454E7A" w:rsidP="00454E7A">
      <w:pPr>
        <w:snapToGrid w:val="0"/>
        <w:jc w:val="left"/>
        <w:rPr>
          <w:rFonts w:ascii="微软雅黑" w:eastAsia="微软雅黑" w:hAnsi="微软雅黑" w:cstheme="minorEastAsia"/>
          <w:szCs w:val="21"/>
          <w:highlight w:val="yellow"/>
        </w:rPr>
      </w:pPr>
    </w:p>
    <w:p w14:paraId="2D0D4846" w14:textId="77777777" w:rsidR="00454E7A" w:rsidRPr="00AD5976" w:rsidRDefault="00454E7A" w:rsidP="00454E7A">
      <w:pPr>
        <w:snapToGrid w:val="0"/>
        <w:jc w:val="left"/>
        <w:rPr>
          <w:rFonts w:ascii="微软雅黑" w:eastAsia="微软雅黑" w:hAnsi="微软雅黑" w:cstheme="minorEastAsia"/>
          <w:szCs w:val="21"/>
          <w:highlight w:val="yellow"/>
        </w:rPr>
      </w:pPr>
    </w:p>
    <w:p w14:paraId="719A8257" w14:textId="77777777" w:rsidR="00454E7A" w:rsidRPr="00AD5976" w:rsidRDefault="00454E7A" w:rsidP="00454E7A">
      <w:pPr>
        <w:snapToGrid w:val="0"/>
        <w:jc w:val="left"/>
        <w:rPr>
          <w:rFonts w:ascii="微软雅黑" w:eastAsia="微软雅黑" w:hAnsi="微软雅黑" w:cstheme="minorEastAsia"/>
          <w:szCs w:val="21"/>
          <w:highlight w:val="yellow"/>
        </w:rPr>
      </w:pPr>
    </w:p>
    <w:p w14:paraId="4F87266F" w14:textId="77777777" w:rsidR="00454E7A" w:rsidRPr="000D071C" w:rsidRDefault="00454E7A" w:rsidP="00454E7A">
      <w:pPr>
        <w:snapToGrid w:val="0"/>
        <w:ind w:firstLineChars="100" w:firstLine="210"/>
        <w:jc w:val="left"/>
        <w:rPr>
          <w:rFonts w:ascii="微软雅黑" w:eastAsia="微软雅黑" w:hAnsi="微软雅黑" w:cstheme="minorEastAsia"/>
          <w:szCs w:val="21"/>
        </w:rPr>
      </w:pPr>
      <w:r w:rsidRPr="00AD5976">
        <w:rPr>
          <w:rFonts w:ascii="微软雅黑" w:eastAsia="微软雅黑" w:hAnsi="微软雅黑" w:cstheme="minorEastAsia" w:hint="eastAsia"/>
          <w:szCs w:val="21"/>
          <w:highlight w:val="yellow"/>
        </w:rPr>
        <w:t>成都建博</w:t>
      </w:r>
      <w:proofErr w:type="gramStart"/>
      <w:r w:rsidRPr="00AD5976">
        <w:rPr>
          <w:rFonts w:ascii="微软雅黑" w:eastAsia="微软雅黑" w:hAnsi="微软雅黑" w:cstheme="minorEastAsia" w:hint="eastAsia"/>
          <w:szCs w:val="21"/>
          <w:highlight w:val="yellow"/>
        </w:rPr>
        <w:t>会公众微信</w:t>
      </w:r>
      <w:proofErr w:type="gramEnd"/>
      <w:r w:rsidRPr="00AD5976">
        <w:rPr>
          <w:rFonts w:ascii="微软雅黑" w:eastAsia="微软雅黑" w:hAnsi="微软雅黑" w:cstheme="minorEastAsia" w:hint="eastAsia"/>
          <w:szCs w:val="21"/>
          <w:highlight w:val="yellow"/>
        </w:rPr>
        <w:t xml:space="preserve"> </w:t>
      </w:r>
      <w:r w:rsidRPr="00AD5976">
        <w:rPr>
          <w:rFonts w:ascii="微软雅黑" w:eastAsia="微软雅黑" w:hAnsi="微软雅黑" w:cstheme="minorEastAsia"/>
          <w:szCs w:val="21"/>
          <w:highlight w:val="yellow"/>
        </w:rPr>
        <w:t xml:space="preserve">    </w:t>
      </w:r>
      <w:r w:rsidRPr="00AD5976">
        <w:rPr>
          <w:rFonts w:ascii="微软雅黑" w:eastAsia="微软雅黑" w:hAnsi="微软雅黑" w:cstheme="minorEastAsia" w:hint="eastAsia"/>
          <w:szCs w:val="21"/>
          <w:highlight w:val="yellow"/>
        </w:rPr>
        <w:t xml:space="preserve"> </w:t>
      </w:r>
      <w:r w:rsidRPr="00AD5976">
        <w:rPr>
          <w:rFonts w:ascii="微软雅黑" w:eastAsia="微软雅黑" w:hAnsi="微软雅黑" w:cstheme="minorEastAsia"/>
          <w:szCs w:val="21"/>
          <w:highlight w:val="yellow"/>
        </w:rPr>
        <w:t xml:space="preserve">  </w:t>
      </w:r>
      <w:proofErr w:type="gramStart"/>
      <w:r w:rsidRPr="00AD5976">
        <w:rPr>
          <w:rFonts w:ascii="微软雅黑" w:eastAsia="微软雅黑" w:hAnsi="微软雅黑" w:cstheme="minorEastAsia" w:hint="eastAsia"/>
          <w:szCs w:val="21"/>
          <w:highlight w:val="yellow"/>
        </w:rPr>
        <w:t>参观扫码报名</w:t>
      </w:r>
      <w:proofErr w:type="gramEnd"/>
    </w:p>
    <w:p w14:paraId="40B89BF6" w14:textId="68AEABC2" w:rsidR="00435598" w:rsidRPr="00DC7D1B" w:rsidRDefault="00545D07" w:rsidP="000D667E">
      <w:pPr>
        <w:snapToGrid w:val="0"/>
        <w:jc w:val="left"/>
        <w:rPr>
          <w:rFonts w:ascii="微软雅黑" w:eastAsia="微软雅黑" w:hAnsi="微软雅黑" w:cstheme="minorEastAsia"/>
          <w:sz w:val="24"/>
          <w:szCs w:val="24"/>
        </w:rPr>
      </w:pPr>
      <w:r w:rsidRPr="00DC7D1B">
        <w:rPr>
          <w:rFonts w:ascii="微软雅黑" w:eastAsia="微软雅黑" w:hAnsi="微软雅黑" w:cstheme="minorEastAsia" w:hint="eastAsia"/>
          <w:sz w:val="24"/>
          <w:szCs w:val="24"/>
        </w:rPr>
        <w:t xml:space="preserve">      </w:t>
      </w:r>
    </w:p>
    <w:sectPr w:rsidR="00435598" w:rsidRPr="00DC7D1B" w:rsidSect="008B70FF">
      <w:type w:val="continuous"/>
      <w:pgSz w:w="11906" w:h="16838"/>
      <w:pgMar w:top="590" w:right="1080" w:bottom="590" w:left="1080" w:header="851" w:footer="992" w:gutter="0"/>
      <w:cols w:space="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62F343" w14:textId="77777777" w:rsidR="00E14DED" w:rsidRDefault="00E14DED">
      <w:r>
        <w:separator/>
      </w:r>
    </w:p>
  </w:endnote>
  <w:endnote w:type="continuationSeparator" w:id="0">
    <w:p w14:paraId="29995248" w14:textId="77777777" w:rsidR="00E14DED" w:rsidRDefault="00E14DED">
      <w:r>
        <w:continuationSeparator/>
      </w:r>
    </w:p>
  </w:endnote>
  <w:endnote w:type="continuationNotice" w:id="1">
    <w:p w14:paraId="7A82885D" w14:textId="77777777" w:rsidR="00E14DED" w:rsidRDefault="00E14D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Rockwell">
    <w:panose1 w:val="02060603020205020403"/>
    <w:charset w:val="00"/>
    <w:family w:val="roman"/>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F0EA3" w14:textId="165084EA" w:rsidR="00DF0254" w:rsidRDefault="00DF0254">
    <w:pPr>
      <w:pStyle w:val="a5"/>
    </w:pPr>
    <w:r>
      <w:rPr>
        <w:noProof/>
      </w:rPr>
      <mc:AlternateContent>
        <mc:Choice Requires="wps">
          <w:drawing>
            <wp:anchor distT="0" distB="0" distL="114300" distR="114300" simplePos="0" relativeHeight="251658240" behindDoc="0" locked="0" layoutInCell="0" allowOverlap="1" wp14:anchorId="2A07B6D6" wp14:editId="6B756A83">
              <wp:simplePos x="0" y="0"/>
              <wp:positionH relativeFrom="page">
                <wp:posOffset>0</wp:posOffset>
              </wp:positionH>
              <wp:positionV relativeFrom="page">
                <wp:posOffset>10234930</wp:posOffset>
              </wp:positionV>
              <wp:extent cx="7560310" cy="266700"/>
              <wp:effectExtent l="0" t="0" r="0" b="0"/>
              <wp:wrapNone/>
              <wp:docPr id="2" name="MSIPCM05bd4589b1d39d066aa16464" descr="{&quot;HashCode&quot;:-1348403003,&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7894DD0" w14:textId="3D220390" w:rsidR="00DF0254" w:rsidRPr="00DF0254" w:rsidRDefault="00DF0254" w:rsidP="00DF0254">
                          <w:pPr>
                            <w:jc w:val="left"/>
                            <w:rPr>
                              <w:rFonts w:ascii="Rockwell" w:hAnsi="Rockwell"/>
                              <w:color w:val="0078D7"/>
                              <w:sz w:val="18"/>
                            </w:rPr>
                          </w:pPr>
                          <w:r w:rsidRPr="00DF0254">
                            <w:rPr>
                              <w:rFonts w:ascii="Rockwell" w:hAnsi="Rockwell"/>
                              <w:color w:val="0078D7"/>
                              <w:sz w:val="18"/>
                            </w:rPr>
                            <w:t>Information Classification: General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2A07B6D6" id="_x0000_t202" coordsize="21600,21600" o:spt="202" path="m,l,21600r21600,l21600,xe">
              <v:stroke joinstyle="miter"/>
              <v:path gradientshapeok="t" o:connecttype="rect"/>
            </v:shapetype>
            <v:shape id="MSIPCM05bd4589b1d39d066aa16464" o:spid="_x0000_s1026" type="#_x0000_t202" alt="{&quot;HashCode&quot;:-1348403003,&quot;Height&quot;:841.0,&quot;Width&quot;:595.0,&quot;Placement&quot;:&quot;Footer&quot;,&quot;Index&quot;:&quot;Primary&quot;,&quot;Section&quot;:1,&quot;Top&quot;:0.0,&quot;Left&quot;:0.0}" style="position:absolute;margin-left:0;margin-top:805.9pt;width:595.3pt;height:21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" o:allowincell="f" filled="f" stroked="f" strokeweight=".5pt">
              <v:textbox inset="20pt,0,,0">
                <w:txbxContent>
                  <w:p w14:paraId="67894DD0" w14:textId="3D220390" w:rsidR="00DF0254" w:rsidRPr="00DF0254" w:rsidRDefault="00DF0254" w:rsidP="00DF0254">
                    <w:pPr>
                      <w:jc w:val="left"/>
                      <w:rPr>
                        <w:rFonts w:ascii="Rockwell" w:hAnsi="Rockwell"/>
                        <w:color w:val="0078D7"/>
                        <w:sz w:val="18"/>
                      </w:rPr>
                    </w:pPr>
                    <w:r w:rsidRPr="00DF0254">
                      <w:rPr>
                        <w:rFonts w:ascii="Rockwell" w:hAnsi="Rockwell"/>
                        <w:color w:val="0078D7"/>
                        <w:sz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15FBA6" w14:textId="77777777" w:rsidR="00E14DED" w:rsidRDefault="00E14DED">
      <w:r>
        <w:separator/>
      </w:r>
    </w:p>
  </w:footnote>
  <w:footnote w:type="continuationSeparator" w:id="0">
    <w:p w14:paraId="2878EA35" w14:textId="77777777" w:rsidR="00E14DED" w:rsidRDefault="00E14DED">
      <w:r>
        <w:continuationSeparator/>
      </w:r>
    </w:p>
  </w:footnote>
  <w:footnote w:type="continuationNotice" w:id="1">
    <w:p w14:paraId="255B9278" w14:textId="77777777" w:rsidR="00E14DED" w:rsidRDefault="00E14D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E925D" w14:textId="691C939D" w:rsidR="00694F3B" w:rsidRDefault="00F72995" w:rsidP="004B1F38">
    <w:pPr>
      <w:tabs>
        <w:tab w:val="left" w:pos="3501"/>
        <w:tab w:val="left" w:pos="3848"/>
        <w:tab w:val="right" w:pos="9746"/>
      </w:tabs>
      <w:jc w:val="left"/>
      <w:rPr>
        <w:rFonts w:asciiTheme="minorEastAsia" w:hAnsiTheme="minorEastAsia" w:cstheme="minorEastAsia"/>
        <w:sz w:val="24"/>
        <w:szCs w:val="24"/>
      </w:rPr>
    </w:pPr>
    <w:r>
      <w:rPr>
        <w:rFonts w:asciiTheme="minorEastAsia" w:hAnsiTheme="minorEastAsia" w:cstheme="minorEastAsia"/>
        <w:b/>
        <w:bCs/>
        <w:noProof/>
        <w:sz w:val="24"/>
        <w:szCs w:val="24"/>
      </w:rPr>
      <w:drawing>
        <wp:anchor distT="0" distB="0" distL="114300" distR="114300" simplePos="0" relativeHeight="251658241" behindDoc="0" locked="0" layoutInCell="1" allowOverlap="1" wp14:anchorId="5CA9DEC2" wp14:editId="7F4CDF0A">
          <wp:simplePos x="0" y="0"/>
          <wp:positionH relativeFrom="margin">
            <wp:posOffset>47625</wp:posOffset>
          </wp:positionH>
          <wp:positionV relativeFrom="paragraph">
            <wp:posOffset>-144511</wp:posOffset>
          </wp:positionV>
          <wp:extent cx="1533525" cy="432049"/>
          <wp:effectExtent l="0" t="0" r="0" b="635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
                    <a:extLst>
                      <a:ext uri="{28A0092B-C50C-407E-A947-70E740481C1C}">
                        <a14:useLocalDpi xmlns:a14="http://schemas.microsoft.com/office/drawing/2010/main" val="0"/>
                      </a:ext>
                    </a:extLst>
                  </a:blip>
                  <a:srcRect t="12968" b="24317"/>
                  <a:stretch/>
                </pic:blipFill>
                <pic:spPr bwMode="auto">
                  <a:xfrm>
                    <a:off x="0" y="0"/>
                    <a:ext cx="1541423" cy="4342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5C50">
      <w:rPr>
        <w:rFonts w:asciiTheme="minorEastAsia" w:hAnsiTheme="minorEastAsia" w:cstheme="minorEastAsia"/>
        <w:b/>
        <w:bCs/>
        <w:sz w:val="24"/>
        <w:szCs w:val="24"/>
      </w:rPr>
      <w:tab/>
    </w:r>
    <w:r w:rsidR="00A15C50">
      <w:rPr>
        <w:rFonts w:asciiTheme="minorEastAsia" w:hAnsiTheme="minorEastAsia" w:cstheme="minorEastAsia"/>
        <w:b/>
        <w:bCs/>
        <w:sz w:val="24"/>
        <w:szCs w:val="24"/>
      </w:rPr>
      <w:tab/>
    </w:r>
    <w:r w:rsidR="004B1F38">
      <w:rPr>
        <w:rFonts w:asciiTheme="minorEastAsia" w:hAnsiTheme="minorEastAsia" w:cstheme="minorEastAsia"/>
        <w:b/>
        <w:bCs/>
        <w:sz w:val="24"/>
        <w:szCs w:val="24"/>
      </w:rPr>
      <w:tab/>
    </w:r>
    <w:r w:rsidR="008002E9">
      <w:rPr>
        <w:rFonts w:asciiTheme="minorEastAsia" w:hAnsiTheme="minorEastAsia" w:cstheme="minorEastAsia" w:hint="eastAsia"/>
        <w:b/>
        <w:bCs/>
        <w:sz w:val="24"/>
        <w:szCs w:val="24"/>
      </w:rPr>
      <w:t>中国</w:t>
    </w:r>
    <w:r w:rsidR="00AC2519">
      <w:rPr>
        <w:rFonts w:asciiTheme="minorEastAsia" w:hAnsiTheme="minorEastAsia" w:cstheme="minorEastAsia" w:hint="eastAsia"/>
        <w:b/>
        <w:bCs/>
        <w:sz w:val="24"/>
        <w:szCs w:val="24"/>
      </w:rPr>
      <w:t>（成都）</w:t>
    </w:r>
    <w:r w:rsidR="007A2BBF">
      <w:rPr>
        <w:rFonts w:asciiTheme="minorEastAsia" w:hAnsiTheme="minorEastAsia" w:cstheme="minorEastAsia" w:hint="eastAsia"/>
        <w:b/>
        <w:bCs/>
        <w:sz w:val="24"/>
        <w:szCs w:val="24"/>
      </w:rPr>
      <w:t>大</w:t>
    </w:r>
    <w:proofErr w:type="gramStart"/>
    <w:r w:rsidR="00694F3B">
      <w:rPr>
        <w:rFonts w:asciiTheme="minorEastAsia" w:hAnsiTheme="minorEastAsia" w:cstheme="minorEastAsia" w:hint="eastAsia"/>
        <w:b/>
        <w:bCs/>
        <w:sz w:val="24"/>
        <w:szCs w:val="24"/>
      </w:rPr>
      <w:t>家居</w:t>
    </w:r>
    <w:r w:rsidR="007A2BBF">
      <w:rPr>
        <w:rFonts w:asciiTheme="minorEastAsia" w:hAnsiTheme="minorEastAsia" w:cstheme="minorEastAsia" w:hint="eastAsia"/>
        <w:b/>
        <w:bCs/>
        <w:sz w:val="24"/>
        <w:szCs w:val="24"/>
      </w:rPr>
      <w:t>建装</w:t>
    </w:r>
    <w:r w:rsidR="00694F3B">
      <w:rPr>
        <w:rFonts w:asciiTheme="minorEastAsia" w:hAnsiTheme="minorEastAsia" w:cstheme="minorEastAsia" w:hint="eastAsia"/>
        <w:b/>
        <w:bCs/>
        <w:sz w:val="24"/>
        <w:szCs w:val="24"/>
      </w:rPr>
      <w:t>行业</w:t>
    </w:r>
    <w:proofErr w:type="gramEnd"/>
    <w:r w:rsidR="00694F3B">
      <w:rPr>
        <w:rFonts w:asciiTheme="minorEastAsia" w:hAnsiTheme="minorEastAsia" w:cstheme="minorEastAsia" w:hint="eastAsia"/>
        <w:b/>
        <w:bCs/>
        <w:sz w:val="24"/>
        <w:szCs w:val="24"/>
      </w:rPr>
      <w:t>旗舰展</w:t>
    </w:r>
  </w:p>
  <w:p w14:paraId="6DEE925E" w14:textId="3484E39B" w:rsidR="00694F3B" w:rsidRDefault="0090698F" w:rsidP="0090698F">
    <w:pPr>
      <w:pBdr>
        <w:bottom w:val="double" w:sz="8" w:space="0" w:color="808080"/>
      </w:pBdr>
      <w:jc w:val="right"/>
      <w:rPr>
        <w:b/>
        <w:bCs/>
      </w:rPr>
    </w:pPr>
    <w:r w:rsidRPr="00C87979">
      <w:rPr>
        <w:rFonts w:asciiTheme="minorEastAsia" w:hAnsiTheme="minorEastAsia" w:cstheme="minorEastAsia" w:hint="eastAsia"/>
        <w:szCs w:val="21"/>
      </w:rPr>
      <w:t>1</w:t>
    </w:r>
    <w:r w:rsidR="007A555E" w:rsidRPr="00C87979">
      <w:rPr>
        <w:rFonts w:asciiTheme="minorEastAsia" w:hAnsiTheme="minorEastAsia" w:cstheme="minorEastAsia"/>
        <w:szCs w:val="21"/>
      </w:rPr>
      <w:t>5</w:t>
    </w:r>
    <w:r w:rsidRPr="00C87979">
      <w:rPr>
        <w:rFonts w:asciiTheme="minorEastAsia" w:hAnsiTheme="minorEastAsia" w:cstheme="minorEastAsia" w:hint="eastAsia"/>
        <w:szCs w:val="21"/>
      </w:rPr>
      <w:t>万㎡展览面积·预计1</w:t>
    </w:r>
    <w:r w:rsidR="007F6D2F" w:rsidRPr="00C87979">
      <w:rPr>
        <w:rFonts w:asciiTheme="minorEastAsia" w:hAnsiTheme="minorEastAsia" w:cstheme="minorEastAsia"/>
        <w:szCs w:val="21"/>
      </w:rPr>
      <w:t>7</w:t>
    </w:r>
    <w:r w:rsidRPr="00C87979">
      <w:rPr>
        <w:rFonts w:asciiTheme="minorEastAsia" w:hAnsiTheme="minorEastAsia" w:cstheme="minorEastAsia" w:hint="eastAsia"/>
        <w:szCs w:val="21"/>
      </w:rPr>
      <w:t>00</w:t>
    </w:r>
    <w:r w:rsidRPr="00C87979">
      <w:rPr>
        <w:rFonts w:asciiTheme="minorEastAsia" w:hAnsiTheme="minorEastAsia" w:cstheme="minorEastAsia" w:hint="eastAsia"/>
        <w:szCs w:val="21"/>
        <w:vertAlign w:val="superscript"/>
      </w:rPr>
      <w:t>+</w:t>
    </w:r>
    <w:r w:rsidRPr="00C87979">
      <w:rPr>
        <w:rFonts w:asciiTheme="minorEastAsia" w:hAnsiTheme="minorEastAsia" w:cstheme="minorEastAsia" w:hint="eastAsia"/>
        <w:szCs w:val="21"/>
      </w:rPr>
      <w:t>展商、1</w:t>
    </w:r>
    <w:r w:rsidR="007F6D2F" w:rsidRPr="00C87979">
      <w:rPr>
        <w:rFonts w:asciiTheme="minorEastAsia" w:hAnsiTheme="minorEastAsia" w:cstheme="minorEastAsia"/>
        <w:szCs w:val="21"/>
      </w:rPr>
      <w:t>2</w:t>
    </w:r>
    <w:r w:rsidRPr="00C87979">
      <w:rPr>
        <w:rFonts w:asciiTheme="minorEastAsia" w:hAnsiTheme="minorEastAsia" w:cstheme="minorEastAsia" w:hint="eastAsia"/>
        <w:szCs w:val="21"/>
      </w:rPr>
      <w:t>0000</w:t>
    </w:r>
    <w:r w:rsidRPr="00C87979">
      <w:rPr>
        <w:rFonts w:asciiTheme="minorEastAsia" w:hAnsiTheme="minorEastAsia" w:cstheme="minorEastAsia" w:hint="eastAsia"/>
        <w:szCs w:val="21"/>
        <w:vertAlign w:val="superscript"/>
      </w:rPr>
      <w:t>+</w:t>
    </w:r>
    <w:r w:rsidRPr="00C87979">
      <w:rPr>
        <w:rFonts w:asciiTheme="minorEastAsia" w:hAnsiTheme="minorEastAsia" w:cstheme="minorEastAsia" w:hint="eastAsia"/>
        <w:szCs w:val="21"/>
      </w:rPr>
      <w:t>人次观众</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8" type="#_x0000_t75" style="width:11.2pt;height:11.2pt" o:bullet="t">
        <v:imagedata r:id="rId1" o:title=""/>
      </v:shape>
    </w:pict>
  </w:numPicBullet>
  <w:abstractNum w:abstractNumId="0" w15:restartNumberingAfterBreak="0">
    <w:nsid w:val="43F43C8E"/>
    <w:multiLevelType w:val="hybridMultilevel"/>
    <w:tmpl w:val="A18C2398"/>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4DC3728D"/>
    <w:multiLevelType w:val="hybridMultilevel"/>
    <w:tmpl w:val="D94A952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5D5608A8"/>
    <w:multiLevelType w:val="hybridMultilevel"/>
    <w:tmpl w:val="8D1279B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682E6C4F"/>
    <w:multiLevelType w:val="hybridMultilevel"/>
    <w:tmpl w:val="B05AFC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A365C9C"/>
    <w:multiLevelType w:val="hybridMultilevel"/>
    <w:tmpl w:val="63C84A8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6D4B3592"/>
    <w:multiLevelType w:val="multilevel"/>
    <w:tmpl w:val="6D4B3592"/>
    <w:lvl w:ilvl="0">
      <w:start w:val="1"/>
      <w:numFmt w:val="bullet"/>
      <w:lvlText w:val=""/>
      <w:lvlPicBulletId w:val="0"/>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6" w15:restartNumberingAfterBreak="0">
    <w:nsid w:val="7BD43E02"/>
    <w:multiLevelType w:val="hybridMultilevel"/>
    <w:tmpl w:val="24C4DD80"/>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5"/>
  </w:num>
  <w:num w:numId="2">
    <w:abstractNumId w:val="0"/>
  </w:num>
  <w:num w:numId="3">
    <w:abstractNumId w:val="2"/>
  </w:num>
  <w:num w:numId="4">
    <w:abstractNumId w:val="1"/>
  </w:num>
  <w:num w:numId="5">
    <w:abstractNumId w:val="4"/>
  </w:num>
  <w:num w:numId="6">
    <w:abstractNumId w:val="6"/>
  </w:num>
  <w:num w:numId="7">
    <w:abstractNumId w:val="2"/>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clean"/>
  <w:defaultTabStop w:val="420"/>
  <w:drawingGridHorizontalSpacing w:val="105"/>
  <w:drawingGridVerticalSpacing w:val="143"/>
  <w:displayHorizontalDrawingGridEvery w:val="2"/>
  <w:displayVerticalDrawingGridEvery w:val="2"/>
  <w:noPunctuationKerning/>
  <w:characterSpacingControl w:val="compressPunctuation"/>
  <w:hdrShapeDefaults>
    <o:shapedefaults v:ext="edit" spidmax="2050" fillcolor="white">
      <v:fill color="white"/>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6B26"/>
    <w:rsid w:val="00000674"/>
    <w:rsid w:val="00004A1B"/>
    <w:rsid w:val="00006319"/>
    <w:rsid w:val="00006B5B"/>
    <w:rsid w:val="0000739E"/>
    <w:rsid w:val="000102FD"/>
    <w:rsid w:val="000123A2"/>
    <w:rsid w:val="00013048"/>
    <w:rsid w:val="00017E32"/>
    <w:rsid w:val="00020240"/>
    <w:rsid w:val="000207CB"/>
    <w:rsid w:val="00021854"/>
    <w:rsid w:val="00021C44"/>
    <w:rsid w:val="0002261F"/>
    <w:rsid w:val="00022A2D"/>
    <w:rsid w:val="00024DA3"/>
    <w:rsid w:val="0002776B"/>
    <w:rsid w:val="000309EC"/>
    <w:rsid w:val="0003197F"/>
    <w:rsid w:val="000320A5"/>
    <w:rsid w:val="00032608"/>
    <w:rsid w:val="00034B6E"/>
    <w:rsid w:val="00034F09"/>
    <w:rsid w:val="00036465"/>
    <w:rsid w:val="000379AF"/>
    <w:rsid w:val="00040A7E"/>
    <w:rsid w:val="00041F05"/>
    <w:rsid w:val="00042C4C"/>
    <w:rsid w:val="00046605"/>
    <w:rsid w:val="00046DD6"/>
    <w:rsid w:val="00047449"/>
    <w:rsid w:val="0005161C"/>
    <w:rsid w:val="00052052"/>
    <w:rsid w:val="0005278F"/>
    <w:rsid w:val="00052812"/>
    <w:rsid w:val="00052DA3"/>
    <w:rsid w:val="0005640D"/>
    <w:rsid w:val="000570CA"/>
    <w:rsid w:val="000573B3"/>
    <w:rsid w:val="000602BC"/>
    <w:rsid w:val="00063177"/>
    <w:rsid w:val="000634DB"/>
    <w:rsid w:val="000659B6"/>
    <w:rsid w:val="000678F2"/>
    <w:rsid w:val="0007094F"/>
    <w:rsid w:val="00070ABE"/>
    <w:rsid w:val="00071942"/>
    <w:rsid w:val="00071B94"/>
    <w:rsid w:val="00072133"/>
    <w:rsid w:val="000722C7"/>
    <w:rsid w:val="0007353B"/>
    <w:rsid w:val="0007660D"/>
    <w:rsid w:val="00077289"/>
    <w:rsid w:val="00077416"/>
    <w:rsid w:val="00080636"/>
    <w:rsid w:val="00081980"/>
    <w:rsid w:val="00081A11"/>
    <w:rsid w:val="00082149"/>
    <w:rsid w:val="00083D28"/>
    <w:rsid w:val="000855D8"/>
    <w:rsid w:val="0009032B"/>
    <w:rsid w:val="00092249"/>
    <w:rsid w:val="00093A4A"/>
    <w:rsid w:val="000943E6"/>
    <w:rsid w:val="00096323"/>
    <w:rsid w:val="000A11E9"/>
    <w:rsid w:val="000A5421"/>
    <w:rsid w:val="000A5E3C"/>
    <w:rsid w:val="000A674E"/>
    <w:rsid w:val="000A7146"/>
    <w:rsid w:val="000A79E0"/>
    <w:rsid w:val="000A7F21"/>
    <w:rsid w:val="000B00E8"/>
    <w:rsid w:val="000B4922"/>
    <w:rsid w:val="000B4EB4"/>
    <w:rsid w:val="000B64A1"/>
    <w:rsid w:val="000B70E7"/>
    <w:rsid w:val="000B735E"/>
    <w:rsid w:val="000C1C8D"/>
    <w:rsid w:val="000C321F"/>
    <w:rsid w:val="000C61C2"/>
    <w:rsid w:val="000C665F"/>
    <w:rsid w:val="000C6A33"/>
    <w:rsid w:val="000D25D5"/>
    <w:rsid w:val="000D2F8C"/>
    <w:rsid w:val="000D5EAB"/>
    <w:rsid w:val="000D667E"/>
    <w:rsid w:val="000D71D9"/>
    <w:rsid w:val="000D7463"/>
    <w:rsid w:val="000D7D84"/>
    <w:rsid w:val="000E0BCE"/>
    <w:rsid w:val="000E1E6C"/>
    <w:rsid w:val="000E51EB"/>
    <w:rsid w:val="000E6C07"/>
    <w:rsid w:val="000E791F"/>
    <w:rsid w:val="000F0CA5"/>
    <w:rsid w:val="000F291A"/>
    <w:rsid w:val="000F5E8E"/>
    <w:rsid w:val="000F67F4"/>
    <w:rsid w:val="000F7653"/>
    <w:rsid w:val="000F7E4E"/>
    <w:rsid w:val="00100D22"/>
    <w:rsid w:val="001019D6"/>
    <w:rsid w:val="00101DC8"/>
    <w:rsid w:val="00102286"/>
    <w:rsid w:val="0010472D"/>
    <w:rsid w:val="00104FB2"/>
    <w:rsid w:val="00106302"/>
    <w:rsid w:val="0010692D"/>
    <w:rsid w:val="001118CE"/>
    <w:rsid w:val="00111A99"/>
    <w:rsid w:val="00112E1B"/>
    <w:rsid w:val="001138CF"/>
    <w:rsid w:val="001169AA"/>
    <w:rsid w:val="001212D9"/>
    <w:rsid w:val="00121956"/>
    <w:rsid w:val="00121D9E"/>
    <w:rsid w:val="00124C22"/>
    <w:rsid w:val="001277BB"/>
    <w:rsid w:val="00127981"/>
    <w:rsid w:val="00127F69"/>
    <w:rsid w:val="001327F1"/>
    <w:rsid w:val="00133BE1"/>
    <w:rsid w:val="001358EA"/>
    <w:rsid w:val="0013787B"/>
    <w:rsid w:val="00140810"/>
    <w:rsid w:val="00141688"/>
    <w:rsid w:val="001429C5"/>
    <w:rsid w:val="00150CDC"/>
    <w:rsid w:val="0015205C"/>
    <w:rsid w:val="00152F7A"/>
    <w:rsid w:val="00155CF2"/>
    <w:rsid w:val="00161EEF"/>
    <w:rsid w:val="001630BC"/>
    <w:rsid w:val="00164134"/>
    <w:rsid w:val="001651C5"/>
    <w:rsid w:val="00170458"/>
    <w:rsid w:val="00172777"/>
    <w:rsid w:val="00177C05"/>
    <w:rsid w:val="00182F3A"/>
    <w:rsid w:val="00185BA2"/>
    <w:rsid w:val="00185F9F"/>
    <w:rsid w:val="00185FE1"/>
    <w:rsid w:val="001868F1"/>
    <w:rsid w:val="00192142"/>
    <w:rsid w:val="0019231F"/>
    <w:rsid w:val="0019483B"/>
    <w:rsid w:val="00195B6D"/>
    <w:rsid w:val="00196709"/>
    <w:rsid w:val="001971AC"/>
    <w:rsid w:val="00197D05"/>
    <w:rsid w:val="001A05FD"/>
    <w:rsid w:val="001A2A66"/>
    <w:rsid w:val="001A2ED8"/>
    <w:rsid w:val="001A64E9"/>
    <w:rsid w:val="001A6BBC"/>
    <w:rsid w:val="001B03F8"/>
    <w:rsid w:val="001B131F"/>
    <w:rsid w:val="001B1699"/>
    <w:rsid w:val="001B408E"/>
    <w:rsid w:val="001B5DD5"/>
    <w:rsid w:val="001B7307"/>
    <w:rsid w:val="001B780C"/>
    <w:rsid w:val="001B7875"/>
    <w:rsid w:val="001B7CAD"/>
    <w:rsid w:val="001C404C"/>
    <w:rsid w:val="001C4EE2"/>
    <w:rsid w:val="001D0415"/>
    <w:rsid w:val="001D0EBD"/>
    <w:rsid w:val="001D152F"/>
    <w:rsid w:val="001D2857"/>
    <w:rsid w:val="001D72F6"/>
    <w:rsid w:val="001E1C67"/>
    <w:rsid w:val="001E3AF9"/>
    <w:rsid w:val="001E48BB"/>
    <w:rsid w:val="001F0781"/>
    <w:rsid w:val="001F1102"/>
    <w:rsid w:val="001F213E"/>
    <w:rsid w:val="001F502F"/>
    <w:rsid w:val="001F5C94"/>
    <w:rsid w:val="001F75F6"/>
    <w:rsid w:val="002035F0"/>
    <w:rsid w:val="00203E5E"/>
    <w:rsid w:val="00207E12"/>
    <w:rsid w:val="002109CE"/>
    <w:rsid w:val="0021324C"/>
    <w:rsid w:val="002164E8"/>
    <w:rsid w:val="00216C94"/>
    <w:rsid w:val="002176CE"/>
    <w:rsid w:val="00217B17"/>
    <w:rsid w:val="00217B2D"/>
    <w:rsid w:val="002206DE"/>
    <w:rsid w:val="00223058"/>
    <w:rsid w:val="002234E9"/>
    <w:rsid w:val="002244D1"/>
    <w:rsid w:val="00224CFC"/>
    <w:rsid w:val="002308CE"/>
    <w:rsid w:val="002309B6"/>
    <w:rsid w:val="0023459F"/>
    <w:rsid w:val="00234A93"/>
    <w:rsid w:val="00236EFF"/>
    <w:rsid w:val="002408EF"/>
    <w:rsid w:val="002408F7"/>
    <w:rsid w:val="002424E1"/>
    <w:rsid w:val="002427B1"/>
    <w:rsid w:val="00242D72"/>
    <w:rsid w:val="00242E1B"/>
    <w:rsid w:val="002518DC"/>
    <w:rsid w:val="002524CB"/>
    <w:rsid w:val="00252910"/>
    <w:rsid w:val="00252E98"/>
    <w:rsid w:val="00253976"/>
    <w:rsid w:val="00253A04"/>
    <w:rsid w:val="00254493"/>
    <w:rsid w:val="0025466E"/>
    <w:rsid w:val="00254F78"/>
    <w:rsid w:val="0025527A"/>
    <w:rsid w:val="00260041"/>
    <w:rsid w:val="002613F9"/>
    <w:rsid w:val="00263E79"/>
    <w:rsid w:val="00264355"/>
    <w:rsid w:val="00265F12"/>
    <w:rsid w:val="00266444"/>
    <w:rsid w:val="002671DC"/>
    <w:rsid w:val="00267E07"/>
    <w:rsid w:val="00270D1D"/>
    <w:rsid w:val="002725B6"/>
    <w:rsid w:val="002752E5"/>
    <w:rsid w:val="00277CE9"/>
    <w:rsid w:val="002822CF"/>
    <w:rsid w:val="00287366"/>
    <w:rsid w:val="00291CB5"/>
    <w:rsid w:val="002939C2"/>
    <w:rsid w:val="00295390"/>
    <w:rsid w:val="002967DF"/>
    <w:rsid w:val="00296E97"/>
    <w:rsid w:val="002A0A03"/>
    <w:rsid w:val="002A2287"/>
    <w:rsid w:val="002B30D5"/>
    <w:rsid w:val="002B374E"/>
    <w:rsid w:val="002B5064"/>
    <w:rsid w:val="002B5253"/>
    <w:rsid w:val="002B76BB"/>
    <w:rsid w:val="002B7933"/>
    <w:rsid w:val="002C1880"/>
    <w:rsid w:val="002C225A"/>
    <w:rsid w:val="002C22CD"/>
    <w:rsid w:val="002C3BC4"/>
    <w:rsid w:val="002C47DD"/>
    <w:rsid w:val="002C4C6E"/>
    <w:rsid w:val="002C4CE9"/>
    <w:rsid w:val="002C4FC6"/>
    <w:rsid w:val="002C5286"/>
    <w:rsid w:val="002C55B4"/>
    <w:rsid w:val="002C64E3"/>
    <w:rsid w:val="002C6A78"/>
    <w:rsid w:val="002D038A"/>
    <w:rsid w:val="002D1506"/>
    <w:rsid w:val="002D2313"/>
    <w:rsid w:val="002D2CB7"/>
    <w:rsid w:val="002D3AA6"/>
    <w:rsid w:val="002D48D2"/>
    <w:rsid w:val="002D4B05"/>
    <w:rsid w:val="002D6F79"/>
    <w:rsid w:val="002D7734"/>
    <w:rsid w:val="002E1334"/>
    <w:rsid w:val="002E2499"/>
    <w:rsid w:val="002E2BF4"/>
    <w:rsid w:val="002E380D"/>
    <w:rsid w:val="002E479A"/>
    <w:rsid w:val="002E4AC7"/>
    <w:rsid w:val="002E59F7"/>
    <w:rsid w:val="002E6817"/>
    <w:rsid w:val="002E7341"/>
    <w:rsid w:val="002F2173"/>
    <w:rsid w:val="002F7CA1"/>
    <w:rsid w:val="00300A91"/>
    <w:rsid w:val="00301812"/>
    <w:rsid w:val="00301DE7"/>
    <w:rsid w:val="00305F69"/>
    <w:rsid w:val="003070FE"/>
    <w:rsid w:val="00310A6E"/>
    <w:rsid w:val="0031259E"/>
    <w:rsid w:val="00313A3B"/>
    <w:rsid w:val="00313CAD"/>
    <w:rsid w:val="003140C3"/>
    <w:rsid w:val="00314290"/>
    <w:rsid w:val="00315262"/>
    <w:rsid w:val="00315A6B"/>
    <w:rsid w:val="00316251"/>
    <w:rsid w:val="003163EC"/>
    <w:rsid w:val="00317565"/>
    <w:rsid w:val="00317E61"/>
    <w:rsid w:val="00320D30"/>
    <w:rsid w:val="00320F65"/>
    <w:rsid w:val="00322508"/>
    <w:rsid w:val="00323FAB"/>
    <w:rsid w:val="00325ABC"/>
    <w:rsid w:val="00326127"/>
    <w:rsid w:val="0032694C"/>
    <w:rsid w:val="00326BC3"/>
    <w:rsid w:val="003319C2"/>
    <w:rsid w:val="00331A14"/>
    <w:rsid w:val="00333DEC"/>
    <w:rsid w:val="00334135"/>
    <w:rsid w:val="003348CB"/>
    <w:rsid w:val="003364B6"/>
    <w:rsid w:val="00344CF3"/>
    <w:rsid w:val="00345064"/>
    <w:rsid w:val="00346391"/>
    <w:rsid w:val="003504E2"/>
    <w:rsid w:val="00350771"/>
    <w:rsid w:val="00350790"/>
    <w:rsid w:val="00351419"/>
    <w:rsid w:val="0035213D"/>
    <w:rsid w:val="00353317"/>
    <w:rsid w:val="003542E6"/>
    <w:rsid w:val="00356174"/>
    <w:rsid w:val="00356777"/>
    <w:rsid w:val="00363263"/>
    <w:rsid w:val="0036370E"/>
    <w:rsid w:val="00364C1F"/>
    <w:rsid w:val="003678B2"/>
    <w:rsid w:val="00367F1F"/>
    <w:rsid w:val="00371C47"/>
    <w:rsid w:val="00373D37"/>
    <w:rsid w:val="00377497"/>
    <w:rsid w:val="00380B3E"/>
    <w:rsid w:val="0038250A"/>
    <w:rsid w:val="0038522E"/>
    <w:rsid w:val="00385A5E"/>
    <w:rsid w:val="003867D9"/>
    <w:rsid w:val="0038716A"/>
    <w:rsid w:val="00387331"/>
    <w:rsid w:val="00392279"/>
    <w:rsid w:val="00392C92"/>
    <w:rsid w:val="003932DE"/>
    <w:rsid w:val="00397F6B"/>
    <w:rsid w:val="003A12B9"/>
    <w:rsid w:val="003A2E12"/>
    <w:rsid w:val="003A61EB"/>
    <w:rsid w:val="003B08F0"/>
    <w:rsid w:val="003B1A8C"/>
    <w:rsid w:val="003B1F01"/>
    <w:rsid w:val="003C0782"/>
    <w:rsid w:val="003C0A9F"/>
    <w:rsid w:val="003C1814"/>
    <w:rsid w:val="003C1F14"/>
    <w:rsid w:val="003C2BC9"/>
    <w:rsid w:val="003C59E2"/>
    <w:rsid w:val="003C635A"/>
    <w:rsid w:val="003D24B4"/>
    <w:rsid w:val="003D33F4"/>
    <w:rsid w:val="003D4D46"/>
    <w:rsid w:val="003D52AB"/>
    <w:rsid w:val="003D682D"/>
    <w:rsid w:val="003D6860"/>
    <w:rsid w:val="003E2ADD"/>
    <w:rsid w:val="003E3FB6"/>
    <w:rsid w:val="003F26EC"/>
    <w:rsid w:val="003F29E8"/>
    <w:rsid w:val="003F2F57"/>
    <w:rsid w:val="003F61C5"/>
    <w:rsid w:val="004001D7"/>
    <w:rsid w:val="00400408"/>
    <w:rsid w:val="00401FFF"/>
    <w:rsid w:val="00405D45"/>
    <w:rsid w:val="00410737"/>
    <w:rsid w:val="0041230A"/>
    <w:rsid w:val="00412916"/>
    <w:rsid w:val="00415362"/>
    <w:rsid w:val="00415A70"/>
    <w:rsid w:val="0041662A"/>
    <w:rsid w:val="00421414"/>
    <w:rsid w:val="00424157"/>
    <w:rsid w:val="0042501F"/>
    <w:rsid w:val="0042558F"/>
    <w:rsid w:val="00425A16"/>
    <w:rsid w:val="00426FF4"/>
    <w:rsid w:val="004306BB"/>
    <w:rsid w:val="00432164"/>
    <w:rsid w:val="00434ED9"/>
    <w:rsid w:val="004354C9"/>
    <w:rsid w:val="00435598"/>
    <w:rsid w:val="00436A00"/>
    <w:rsid w:val="00436B56"/>
    <w:rsid w:val="00436C9E"/>
    <w:rsid w:val="00437325"/>
    <w:rsid w:val="00437EE2"/>
    <w:rsid w:val="0044036D"/>
    <w:rsid w:val="00441109"/>
    <w:rsid w:val="0044256F"/>
    <w:rsid w:val="00444248"/>
    <w:rsid w:val="00451464"/>
    <w:rsid w:val="00453A40"/>
    <w:rsid w:val="00453D72"/>
    <w:rsid w:val="00454E7A"/>
    <w:rsid w:val="00456D83"/>
    <w:rsid w:val="004577E9"/>
    <w:rsid w:val="00457871"/>
    <w:rsid w:val="00462C5C"/>
    <w:rsid w:val="004637C2"/>
    <w:rsid w:val="0046386B"/>
    <w:rsid w:val="00464DA8"/>
    <w:rsid w:val="00465D29"/>
    <w:rsid w:val="004724C6"/>
    <w:rsid w:val="00473AF4"/>
    <w:rsid w:val="00474BA3"/>
    <w:rsid w:val="00474F21"/>
    <w:rsid w:val="00475BBF"/>
    <w:rsid w:val="00477161"/>
    <w:rsid w:val="00477A2C"/>
    <w:rsid w:val="00477E20"/>
    <w:rsid w:val="00481039"/>
    <w:rsid w:val="00482247"/>
    <w:rsid w:val="00484764"/>
    <w:rsid w:val="00484A00"/>
    <w:rsid w:val="0048581A"/>
    <w:rsid w:val="00485A03"/>
    <w:rsid w:val="00485A23"/>
    <w:rsid w:val="00485CF9"/>
    <w:rsid w:val="00486B14"/>
    <w:rsid w:val="00495525"/>
    <w:rsid w:val="004A0B31"/>
    <w:rsid w:val="004A56BA"/>
    <w:rsid w:val="004A6FFB"/>
    <w:rsid w:val="004A76FA"/>
    <w:rsid w:val="004A79B7"/>
    <w:rsid w:val="004B1F38"/>
    <w:rsid w:val="004B2D00"/>
    <w:rsid w:val="004B3451"/>
    <w:rsid w:val="004B4109"/>
    <w:rsid w:val="004B56E0"/>
    <w:rsid w:val="004B59BB"/>
    <w:rsid w:val="004B5AB9"/>
    <w:rsid w:val="004B5C85"/>
    <w:rsid w:val="004B7D4D"/>
    <w:rsid w:val="004B7E3B"/>
    <w:rsid w:val="004C2935"/>
    <w:rsid w:val="004C399A"/>
    <w:rsid w:val="004C6876"/>
    <w:rsid w:val="004D38F2"/>
    <w:rsid w:val="004D3EA5"/>
    <w:rsid w:val="004D460A"/>
    <w:rsid w:val="004D51E6"/>
    <w:rsid w:val="004D6C58"/>
    <w:rsid w:val="004E018D"/>
    <w:rsid w:val="004E0292"/>
    <w:rsid w:val="004E1783"/>
    <w:rsid w:val="004E6B93"/>
    <w:rsid w:val="004E7642"/>
    <w:rsid w:val="004F20F6"/>
    <w:rsid w:val="004F233E"/>
    <w:rsid w:val="004F3010"/>
    <w:rsid w:val="004F3E8A"/>
    <w:rsid w:val="004F4BC1"/>
    <w:rsid w:val="004F5024"/>
    <w:rsid w:val="004F6612"/>
    <w:rsid w:val="004F6A11"/>
    <w:rsid w:val="004F736C"/>
    <w:rsid w:val="004F7819"/>
    <w:rsid w:val="00500852"/>
    <w:rsid w:val="00502589"/>
    <w:rsid w:val="00506A0D"/>
    <w:rsid w:val="005070CF"/>
    <w:rsid w:val="0050726A"/>
    <w:rsid w:val="00511B24"/>
    <w:rsid w:val="00513E83"/>
    <w:rsid w:val="00515DC6"/>
    <w:rsid w:val="0052086E"/>
    <w:rsid w:val="00521C27"/>
    <w:rsid w:val="00526666"/>
    <w:rsid w:val="005275B1"/>
    <w:rsid w:val="005276EF"/>
    <w:rsid w:val="0053010D"/>
    <w:rsid w:val="00533305"/>
    <w:rsid w:val="005376A9"/>
    <w:rsid w:val="005416E8"/>
    <w:rsid w:val="0054236A"/>
    <w:rsid w:val="00545D07"/>
    <w:rsid w:val="00547F71"/>
    <w:rsid w:val="00550209"/>
    <w:rsid w:val="00551DD7"/>
    <w:rsid w:val="00552C10"/>
    <w:rsid w:val="005537FA"/>
    <w:rsid w:val="00553E1F"/>
    <w:rsid w:val="00555D50"/>
    <w:rsid w:val="0055667F"/>
    <w:rsid w:val="00556CD0"/>
    <w:rsid w:val="00561EAE"/>
    <w:rsid w:val="00562794"/>
    <w:rsid w:val="00563685"/>
    <w:rsid w:val="00564394"/>
    <w:rsid w:val="00565E67"/>
    <w:rsid w:val="00566239"/>
    <w:rsid w:val="005668E4"/>
    <w:rsid w:val="00566AEE"/>
    <w:rsid w:val="0056750D"/>
    <w:rsid w:val="00570EB3"/>
    <w:rsid w:val="00577E82"/>
    <w:rsid w:val="005801C9"/>
    <w:rsid w:val="00580AA8"/>
    <w:rsid w:val="00580BA9"/>
    <w:rsid w:val="00582898"/>
    <w:rsid w:val="0058300F"/>
    <w:rsid w:val="00583CB0"/>
    <w:rsid w:val="00585785"/>
    <w:rsid w:val="00585BCD"/>
    <w:rsid w:val="005906C0"/>
    <w:rsid w:val="005906EB"/>
    <w:rsid w:val="00592BDC"/>
    <w:rsid w:val="005937FC"/>
    <w:rsid w:val="00593AA5"/>
    <w:rsid w:val="00593CC4"/>
    <w:rsid w:val="0059609A"/>
    <w:rsid w:val="00597680"/>
    <w:rsid w:val="005A196A"/>
    <w:rsid w:val="005A68E4"/>
    <w:rsid w:val="005A7230"/>
    <w:rsid w:val="005B1F72"/>
    <w:rsid w:val="005B3810"/>
    <w:rsid w:val="005B46C7"/>
    <w:rsid w:val="005B53CB"/>
    <w:rsid w:val="005B763F"/>
    <w:rsid w:val="005C073F"/>
    <w:rsid w:val="005C2EA4"/>
    <w:rsid w:val="005C3B9E"/>
    <w:rsid w:val="005C4413"/>
    <w:rsid w:val="005C59FA"/>
    <w:rsid w:val="005C6937"/>
    <w:rsid w:val="005D0CE7"/>
    <w:rsid w:val="005D43AE"/>
    <w:rsid w:val="005D77C4"/>
    <w:rsid w:val="005D7B03"/>
    <w:rsid w:val="005E01C9"/>
    <w:rsid w:val="005E148B"/>
    <w:rsid w:val="005E34B2"/>
    <w:rsid w:val="005E3979"/>
    <w:rsid w:val="005E48A6"/>
    <w:rsid w:val="005E5E1D"/>
    <w:rsid w:val="005E62D4"/>
    <w:rsid w:val="005F2CC8"/>
    <w:rsid w:val="005F3A85"/>
    <w:rsid w:val="005F5D67"/>
    <w:rsid w:val="005F64CE"/>
    <w:rsid w:val="005F6994"/>
    <w:rsid w:val="00601983"/>
    <w:rsid w:val="0060203D"/>
    <w:rsid w:val="0060217B"/>
    <w:rsid w:val="00603AE8"/>
    <w:rsid w:val="00611C2F"/>
    <w:rsid w:val="00613516"/>
    <w:rsid w:val="006158BF"/>
    <w:rsid w:val="00617E25"/>
    <w:rsid w:val="00620263"/>
    <w:rsid w:val="0062099C"/>
    <w:rsid w:val="0062151F"/>
    <w:rsid w:val="00636194"/>
    <w:rsid w:val="006365FC"/>
    <w:rsid w:val="0063698C"/>
    <w:rsid w:val="00636E45"/>
    <w:rsid w:val="00637780"/>
    <w:rsid w:val="00640547"/>
    <w:rsid w:val="00640829"/>
    <w:rsid w:val="00642872"/>
    <w:rsid w:val="00644AEF"/>
    <w:rsid w:val="006466CB"/>
    <w:rsid w:val="00646DF0"/>
    <w:rsid w:val="00651A2D"/>
    <w:rsid w:val="006541DF"/>
    <w:rsid w:val="00661E1E"/>
    <w:rsid w:val="00666479"/>
    <w:rsid w:val="00671452"/>
    <w:rsid w:val="0067249C"/>
    <w:rsid w:val="00673764"/>
    <w:rsid w:val="0067613F"/>
    <w:rsid w:val="00677498"/>
    <w:rsid w:val="00677512"/>
    <w:rsid w:val="00680B2D"/>
    <w:rsid w:val="006832FB"/>
    <w:rsid w:val="00690DFE"/>
    <w:rsid w:val="00692A91"/>
    <w:rsid w:val="00694F3B"/>
    <w:rsid w:val="00695D3F"/>
    <w:rsid w:val="00696D22"/>
    <w:rsid w:val="00697AB0"/>
    <w:rsid w:val="006A18A3"/>
    <w:rsid w:val="006A18B2"/>
    <w:rsid w:val="006A2F12"/>
    <w:rsid w:val="006A5C3F"/>
    <w:rsid w:val="006B0010"/>
    <w:rsid w:val="006B040D"/>
    <w:rsid w:val="006B1AAA"/>
    <w:rsid w:val="006B1DC8"/>
    <w:rsid w:val="006B35CE"/>
    <w:rsid w:val="006B4957"/>
    <w:rsid w:val="006B4B95"/>
    <w:rsid w:val="006B4C7A"/>
    <w:rsid w:val="006B5351"/>
    <w:rsid w:val="006B63A1"/>
    <w:rsid w:val="006B6F09"/>
    <w:rsid w:val="006C3A63"/>
    <w:rsid w:val="006C7D9B"/>
    <w:rsid w:val="006C7F44"/>
    <w:rsid w:val="006D3483"/>
    <w:rsid w:val="006D585A"/>
    <w:rsid w:val="006D5C0D"/>
    <w:rsid w:val="006D644D"/>
    <w:rsid w:val="006E1C26"/>
    <w:rsid w:val="006E23D2"/>
    <w:rsid w:val="006E2552"/>
    <w:rsid w:val="006E3511"/>
    <w:rsid w:val="006E43D5"/>
    <w:rsid w:val="006F0138"/>
    <w:rsid w:val="006F0CDD"/>
    <w:rsid w:val="006F294C"/>
    <w:rsid w:val="006F3368"/>
    <w:rsid w:val="006F4F22"/>
    <w:rsid w:val="006F4FD3"/>
    <w:rsid w:val="006F5F96"/>
    <w:rsid w:val="00707460"/>
    <w:rsid w:val="00707FD2"/>
    <w:rsid w:val="007130D5"/>
    <w:rsid w:val="00715EED"/>
    <w:rsid w:val="007160D7"/>
    <w:rsid w:val="0071716D"/>
    <w:rsid w:val="00717591"/>
    <w:rsid w:val="00717963"/>
    <w:rsid w:val="00722F01"/>
    <w:rsid w:val="0072308E"/>
    <w:rsid w:val="00723242"/>
    <w:rsid w:val="007232FD"/>
    <w:rsid w:val="00725075"/>
    <w:rsid w:val="00727675"/>
    <w:rsid w:val="00731932"/>
    <w:rsid w:val="0073352B"/>
    <w:rsid w:val="00734104"/>
    <w:rsid w:val="007343C0"/>
    <w:rsid w:val="00737973"/>
    <w:rsid w:val="0074058B"/>
    <w:rsid w:val="00742622"/>
    <w:rsid w:val="00742A73"/>
    <w:rsid w:val="007441D6"/>
    <w:rsid w:val="0074445F"/>
    <w:rsid w:val="007470D5"/>
    <w:rsid w:val="007473BD"/>
    <w:rsid w:val="00747C08"/>
    <w:rsid w:val="00753334"/>
    <w:rsid w:val="00753907"/>
    <w:rsid w:val="00754239"/>
    <w:rsid w:val="007543EB"/>
    <w:rsid w:val="00754A21"/>
    <w:rsid w:val="00756C93"/>
    <w:rsid w:val="0076164A"/>
    <w:rsid w:val="00762783"/>
    <w:rsid w:val="007627B9"/>
    <w:rsid w:val="007628C3"/>
    <w:rsid w:val="00762B9B"/>
    <w:rsid w:val="00763563"/>
    <w:rsid w:val="007643E9"/>
    <w:rsid w:val="00764F28"/>
    <w:rsid w:val="00766234"/>
    <w:rsid w:val="00766606"/>
    <w:rsid w:val="00767EA3"/>
    <w:rsid w:val="007700A5"/>
    <w:rsid w:val="007738A2"/>
    <w:rsid w:val="00774070"/>
    <w:rsid w:val="00782B11"/>
    <w:rsid w:val="00785411"/>
    <w:rsid w:val="00786341"/>
    <w:rsid w:val="00790D37"/>
    <w:rsid w:val="00791BA0"/>
    <w:rsid w:val="007966F2"/>
    <w:rsid w:val="00797B14"/>
    <w:rsid w:val="007A0AC4"/>
    <w:rsid w:val="007A2BBF"/>
    <w:rsid w:val="007A2F83"/>
    <w:rsid w:val="007A42CA"/>
    <w:rsid w:val="007A4818"/>
    <w:rsid w:val="007A555E"/>
    <w:rsid w:val="007A6D05"/>
    <w:rsid w:val="007B10A4"/>
    <w:rsid w:val="007B12B4"/>
    <w:rsid w:val="007B4907"/>
    <w:rsid w:val="007B491A"/>
    <w:rsid w:val="007B4E88"/>
    <w:rsid w:val="007B7BF2"/>
    <w:rsid w:val="007C1923"/>
    <w:rsid w:val="007C2A7C"/>
    <w:rsid w:val="007C2C10"/>
    <w:rsid w:val="007C2DB7"/>
    <w:rsid w:val="007C33F2"/>
    <w:rsid w:val="007C4349"/>
    <w:rsid w:val="007C7A67"/>
    <w:rsid w:val="007D0F2F"/>
    <w:rsid w:val="007D135F"/>
    <w:rsid w:val="007D1E0E"/>
    <w:rsid w:val="007D2341"/>
    <w:rsid w:val="007D3BE2"/>
    <w:rsid w:val="007D59E6"/>
    <w:rsid w:val="007E1C9B"/>
    <w:rsid w:val="007E2ED7"/>
    <w:rsid w:val="007E5D3C"/>
    <w:rsid w:val="007E645C"/>
    <w:rsid w:val="007E6A2D"/>
    <w:rsid w:val="007E7271"/>
    <w:rsid w:val="007E76BB"/>
    <w:rsid w:val="007F2E8D"/>
    <w:rsid w:val="007F6213"/>
    <w:rsid w:val="007F6A6F"/>
    <w:rsid w:val="007F6D2F"/>
    <w:rsid w:val="007F7BE4"/>
    <w:rsid w:val="008002E9"/>
    <w:rsid w:val="00800BA2"/>
    <w:rsid w:val="00801231"/>
    <w:rsid w:val="0080291B"/>
    <w:rsid w:val="00802B6A"/>
    <w:rsid w:val="008031B4"/>
    <w:rsid w:val="008032A1"/>
    <w:rsid w:val="008038B1"/>
    <w:rsid w:val="008040F3"/>
    <w:rsid w:val="008041DF"/>
    <w:rsid w:val="00804F1B"/>
    <w:rsid w:val="0080665F"/>
    <w:rsid w:val="008074E0"/>
    <w:rsid w:val="0081677B"/>
    <w:rsid w:val="00817198"/>
    <w:rsid w:val="00817A16"/>
    <w:rsid w:val="00825BC3"/>
    <w:rsid w:val="00826808"/>
    <w:rsid w:val="00831E44"/>
    <w:rsid w:val="008328ED"/>
    <w:rsid w:val="00833DE3"/>
    <w:rsid w:val="0083440D"/>
    <w:rsid w:val="008346C9"/>
    <w:rsid w:val="00836281"/>
    <w:rsid w:val="008377C0"/>
    <w:rsid w:val="008406B9"/>
    <w:rsid w:val="008412B1"/>
    <w:rsid w:val="00841E48"/>
    <w:rsid w:val="00843DFD"/>
    <w:rsid w:val="00844F98"/>
    <w:rsid w:val="00845787"/>
    <w:rsid w:val="00845CAE"/>
    <w:rsid w:val="00852C46"/>
    <w:rsid w:val="00853F46"/>
    <w:rsid w:val="00856356"/>
    <w:rsid w:val="008573AD"/>
    <w:rsid w:val="008605EF"/>
    <w:rsid w:val="0086357E"/>
    <w:rsid w:val="008649CF"/>
    <w:rsid w:val="00865E80"/>
    <w:rsid w:val="00866F38"/>
    <w:rsid w:val="0087191E"/>
    <w:rsid w:val="00872BDA"/>
    <w:rsid w:val="008748AB"/>
    <w:rsid w:val="00875296"/>
    <w:rsid w:val="00875707"/>
    <w:rsid w:val="008803B8"/>
    <w:rsid w:val="008815C7"/>
    <w:rsid w:val="00883502"/>
    <w:rsid w:val="00883C8D"/>
    <w:rsid w:val="00886678"/>
    <w:rsid w:val="00894EAB"/>
    <w:rsid w:val="008A02AC"/>
    <w:rsid w:val="008A09E3"/>
    <w:rsid w:val="008A0F9E"/>
    <w:rsid w:val="008A16BF"/>
    <w:rsid w:val="008A2686"/>
    <w:rsid w:val="008A4274"/>
    <w:rsid w:val="008A5587"/>
    <w:rsid w:val="008A62A8"/>
    <w:rsid w:val="008B02CC"/>
    <w:rsid w:val="008B0F4C"/>
    <w:rsid w:val="008B101E"/>
    <w:rsid w:val="008B1E10"/>
    <w:rsid w:val="008B276C"/>
    <w:rsid w:val="008B4C01"/>
    <w:rsid w:val="008B5256"/>
    <w:rsid w:val="008B5D80"/>
    <w:rsid w:val="008B70FF"/>
    <w:rsid w:val="008B7354"/>
    <w:rsid w:val="008C1861"/>
    <w:rsid w:val="008C4295"/>
    <w:rsid w:val="008D1461"/>
    <w:rsid w:val="008D341F"/>
    <w:rsid w:val="008D6258"/>
    <w:rsid w:val="008D6EE1"/>
    <w:rsid w:val="008E1CF7"/>
    <w:rsid w:val="008E5DF2"/>
    <w:rsid w:val="008F0844"/>
    <w:rsid w:val="008F1E7D"/>
    <w:rsid w:val="008F4271"/>
    <w:rsid w:val="008F48A3"/>
    <w:rsid w:val="008F5243"/>
    <w:rsid w:val="0090055D"/>
    <w:rsid w:val="00900768"/>
    <w:rsid w:val="009007F3"/>
    <w:rsid w:val="00901387"/>
    <w:rsid w:val="009024A3"/>
    <w:rsid w:val="00902A93"/>
    <w:rsid w:val="00903039"/>
    <w:rsid w:val="0090452A"/>
    <w:rsid w:val="0090494C"/>
    <w:rsid w:val="0090698F"/>
    <w:rsid w:val="0091069D"/>
    <w:rsid w:val="00910F1A"/>
    <w:rsid w:val="00912BC8"/>
    <w:rsid w:val="00914946"/>
    <w:rsid w:val="00914F50"/>
    <w:rsid w:val="00915ACD"/>
    <w:rsid w:val="00915B3B"/>
    <w:rsid w:val="00915D5F"/>
    <w:rsid w:val="00916F0B"/>
    <w:rsid w:val="00917DEF"/>
    <w:rsid w:val="00920700"/>
    <w:rsid w:val="00921721"/>
    <w:rsid w:val="009227B6"/>
    <w:rsid w:val="00922DB7"/>
    <w:rsid w:val="00922E42"/>
    <w:rsid w:val="00923D42"/>
    <w:rsid w:val="0092641E"/>
    <w:rsid w:val="00926D04"/>
    <w:rsid w:val="00927A4B"/>
    <w:rsid w:val="00927E8A"/>
    <w:rsid w:val="00930F36"/>
    <w:rsid w:val="00935019"/>
    <w:rsid w:val="009412C7"/>
    <w:rsid w:val="00942195"/>
    <w:rsid w:val="009426A6"/>
    <w:rsid w:val="00942E56"/>
    <w:rsid w:val="00944230"/>
    <w:rsid w:val="009450FF"/>
    <w:rsid w:val="009459D0"/>
    <w:rsid w:val="00946D67"/>
    <w:rsid w:val="00947BC5"/>
    <w:rsid w:val="00947CB2"/>
    <w:rsid w:val="00947F24"/>
    <w:rsid w:val="00950149"/>
    <w:rsid w:val="00951F63"/>
    <w:rsid w:val="009521FE"/>
    <w:rsid w:val="00952D04"/>
    <w:rsid w:val="00952D2A"/>
    <w:rsid w:val="00954297"/>
    <w:rsid w:val="0095430E"/>
    <w:rsid w:val="00960E7A"/>
    <w:rsid w:val="00960FE7"/>
    <w:rsid w:val="00962479"/>
    <w:rsid w:val="009626F7"/>
    <w:rsid w:val="009634DE"/>
    <w:rsid w:val="009635D9"/>
    <w:rsid w:val="00970231"/>
    <w:rsid w:val="00971519"/>
    <w:rsid w:val="00974B4B"/>
    <w:rsid w:val="0097703C"/>
    <w:rsid w:val="0098120D"/>
    <w:rsid w:val="009812A0"/>
    <w:rsid w:val="00981A23"/>
    <w:rsid w:val="00981A75"/>
    <w:rsid w:val="0098357C"/>
    <w:rsid w:val="0098472B"/>
    <w:rsid w:val="0098523F"/>
    <w:rsid w:val="00991772"/>
    <w:rsid w:val="00992874"/>
    <w:rsid w:val="00995AE6"/>
    <w:rsid w:val="00995C55"/>
    <w:rsid w:val="009A0260"/>
    <w:rsid w:val="009A03CC"/>
    <w:rsid w:val="009A103F"/>
    <w:rsid w:val="009A43C3"/>
    <w:rsid w:val="009A48B9"/>
    <w:rsid w:val="009A5AAC"/>
    <w:rsid w:val="009A62BA"/>
    <w:rsid w:val="009A69B1"/>
    <w:rsid w:val="009B26D0"/>
    <w:rsid w:val="009B2917"/>
    <w:rsid w:val="009B3AF1"/>
    <w:rsid w:val="009B6534"/>
    <w:rsid w:val="009C5B10"/>
    <w:rsid w:val="009C712A"/>
    <w:rsid w:val="009C754C"/>
    <w:rsid w:val="009C762C"/>
    <w:rsid w:val="009D02DE"/>
    <w:rsid w:val="009D3BA1"/>
    <w:rsid w:val="009D4535"/>
    <w:rsid w:val="009D6F8C"/>
    <w:rsid w:val="009E1710"/>
    <w:rsid w:val="009E192E"/>
    <w:rsid w:val="009E3894"/>
    <w:rsid w:val="009E4A2E"/>
    <w:rsid w:val="009E70FB"/>
    <w:rsid w:val="009F0CCF"/>
    <w:rsid w:val="009F0FC6"/>
    <w:rsid w:val="009F50C5"/>
    <w:rsid w:val="009F511E"/>
    <w:rsid w:val="00A06AE9"/>
    <w:rsid w:val="00A0786A"/>
    <w:rsid w:val="00A1027B"/>
    <w:rsid w:val="00A10C49"/>
    <w:rsid w:val="00A12514"/>
    <w:rsid w:val="00A1255D"/>
    <w:rsid w:val="00A13DF1"/>
    <w:rsid w:val="00A14E36"/>
    <w:rsid w:val="00A1592D"/>
    <w:rsid w:val="00A15A79"/>
    <w:rsid w:val="00A15C50"/>
    <w:rsid w:val="00A175CD"/>
    <w:rsid w:val="00A17DD8"/>
    <w:rsid w:val="00A204E9"/>
    <w:rsid w:val="00A22E26"/>
    <w:rsid w:val="00A24CEE"/>
    <w:rsid w:val="00A24E68"/>
    <w:rsid w:val="00A27BF2"/>
    <w:rsid w:val="00A3150D"/>
    <w:rsid w:val="00A3470B"/>
    <w:rsid w:val="00A36DC2"/>
    <w:rsid w:val="00A37897"/>
    <w:rsid w:val="00A40848"/>
    <w:rsid w:val="00A44E9D"/>
    <w:rsid w:val="00A5213F"/>
    <w:rsid w:val="00A52A89"/>
    <w:rsid w:val="00A52C12"/>
    <w:rsid w:val="00A53F33"/>
    <w:rsid w:val="00A55F32"/>
    <w:rsid w:val="00A56721"/>
    <w:rsid w:val="00A56C5F"/>
    <w:rsid w:val="00A576BC"/>
    <w:rsid w:val="00A601D1"/>
    <w:rsid w:val="00A62ADF"/>
    <w:rsid w:val="00A62F19"/>
    <w:rsid w:val="00A647DE"/>
    <w:rsid w:val="00A64AFC"/>
    <w:rsid w:val="00A66B5F"/>
    <w:rsid w:val="00A6772A"/>
    <w:rsid w:val="00A70F1B"/>
    <w:rsid w:val="00A729C8"/>
    <w:rsid w:val="00A74E06"/>
    <w:rsid w:val="00A75AA6"/>
    <w:rsid w:val="00A75D78"/>
    <w:rsid w:val="00A809CE"/>
    <w:rsid w:val="00A818B6"/>
    <w:rsid w:val="00A8275B"/>
    <w:rsid w:val="00A828E6"/>
    <w:rsid w:val="00A84C97"/>
    <w:rsid w:val="00A85C0A"/>
    <w:rsid w:val="00A85EFB"/>
    <w:rsid w:val="00A860D2"/>
    <w:rsid w:val="00A86F9C"/>
    <w:rsid w:val="00AA0E73"/>
    <w:rsid w:val="00AA182E"/>
    <w:rsid w:val="00AA2371"/>
    <w:rsid w:val="00AA44B6"/>
    <w:rsid w:val="00AB208A"/>
    <w:rsid w:val="00AB4DF0"/>
    <w:rsid w:val="00AB52AC"/>
    <w:rsid w:val="00AB67CA"/>
    <w:rsid w:val="00AC2519"/>
    <w:rsid w:val="00AC2671"/>
    <w:rsid w:val="00AC2CD9"/>
    <w:rsid w:val="00AC34FA"/>
    <w:rsid w:val="00AC44F1"/>
    <w:rsid w:val="00AC54AB"/>
    <w:rsid w:val="00AC5EC0"/>
    <w:rsid w:val="00AD004C"/>
    <w:rsid w:val="00AD2140"/>
    <w:rsid w:val="00AD3218"/>
    <w:rsid w:val="00AD3DB4"/>
    <w:rsid w:val="00AD6FBB"/>
    <w:rsid w:val="00AD7273"/>
    <w:rsid w:val="00AD7D2D"/>
    <w:rsid w:val="00AE0B26"/>
    <w:rsid w:val="00AE51D6"/>
    <w:rsid w:val="00AE5C0D"/>
    <w:rsid w:val="00AE6B3F"/>
    <w:rsid w:val="00AF09DA"/>
    <w:rsid w:val="00AF23F7"/>
    <w:rsid w:val="00AF48DC"/>
    <w:rsid w:val="00AF6A35"/>
    <w:rsid w:val="00AF77E6"/>
    <w:rsid w:val="00B00195"/>
    <w:rsid w:val="00B01316"/>
    <w:rsid w:val="00B030FB"/>
    <w:rsid w:val="00B03126"/>
    <w:rsid w:val="00B03173"/>
    <w:rsid w:val="00B03DDC"/>
    <w:rsid w:val="00B04C05"/>
    <w:rsid w:val="00B04C0D"/>
    <w:rsid w:val="00B05C1D"/>
    <w:rsid w:val="00B076A5"/>
    <w:rsid w:val="00B1280C"/>
    <w:rsid w:val="00B1298B"/>
    <w:rsid w:val="00B13FF0"/>
    <w:rsid w:val="00B207E3"/>
    <w:rsid w:val="00B21109"/>
    <w:rsid w:val="00B21E16"/>
    <w:rsid w:val="00B229F8"/>
    <w:rsid w:val="00B22FB7"/>
    <w:rsid w:val="00B2317D"/>
    <w:rsid w:val="00B2620D"/>
    <w:rsid w:val="00B27EDD"/>
    <w:rsid w:val="00B3083E"/>
    <w:rsid w:val="00B31B0B"/>
    <w:rsid w:val="00B34999"/>
    <w:rsid w:val="00B34E17"/>
    <w:rsid w:val="00B426FE"/>
    <w:rsid w:val="00B45A92"/>
    <w:rsid w:val="00B46D16"/>
    <w:rsid w:val="00B50482"/>
    <w:rsid w:val="00B5333C"/>
    <w:rsid w:val="00B53E7B"/>
    <w:rsid w:val="00B54C4A"/>
    <w:rsid w:val="00B55780"/>
    <w:rsid w:val="00B57D4E"/>
    <w:rsid w:val="00B57DBD"/>
    <w:rsid w:val="00B6094E"/>
    <w:rsid w:val="00B60D7E"/>
    <w:rsid w:val="00B6208B"/>
    <w:rsid w:val="00B62562"/>
    <w:rsid w:val="00B62807"/>
    <w:rsid w:val="00B62A7D"/>
    <w:rsid w:val="00B63839"/>
    <w:rsid w:val="00B644AD"/>
    <w:rsid w:val="00B64B00"/>
    <w:rsid w:val="00B66703"/>
    <w:rsid w:val="00B70E1C"/>
    <w:rsid w:val="00B72AC2"/>
    <w:rsid w:val="00B72D86"/>
    <w:rsid w:val="00B74566"/>
    <w:rsid w:val="00B7576E"/>
    <w:rsid w:val="00B762D5"/>
    <w:rsid w:val="00B77677"/>
    <w:rsid w:val="00B80287"/>
    <w:rsid w:val="00B81721"/>
    <w:rsid w:val="00B82466"/>
    <w:rsid w:val="00B83CB1"/>
    <w:rsid w:val="00B85217"/>
    <w:rsid w:val="00B85602"/>
    <w:rsid w:val="00B856CA"/>
    <w:rsid w:val="00B87088"/>
    <w:rsid w:val="00B91A58"/>
    <w:rsid w:val="00B929CA"/>
    <w:rsid w:val="00B93800"/>
    <w:rsid w:val="00B93B25"/>
    <w:rsid w:val="00B94CFF"/>
    <w:rsid w:val="00BA03CE"/>
    <w:rsid w:val="00BA0904"/>
    <w:rsid w:val="00BA4DB6"/>
    <w:rsid w:val="00BA587E"/>
    <w:rsid w:val="00BA5CC4"/>
    <w:rsid w:val="00BA5D60"/>
    <w:rsid w:val="00BB17A4"/>
    <w:rsid w:val="00BB68EB"/>
    <w:rsid w:val="00BB6DB0"/>
    <w:rsid w:val="00BB7113"/>
    <w:rsid w:val="00BB79FE"/>
    <w:rsid w:val="00BC1967"/>
    <w:rsid w:val="00BC2DCE"/>
    <w:rsid w:val="00BC3283"/>
    <w:rsid w:val="00BC7909"/>
    <w:rsid w:val="00BC7DC8"/>
    <w:rsid w:val="00BD2D76"/>
    <w:rsid w:val="00BD34BA"/>
    <w:rsid w:val="00BD45C5"/>
    <w:rsid w:val="00BE015E"/>
    <w:rsid w:val="00BE066C"/>
    <w:rsid w:val="00BE0FCE"/>
    <w:rsid w:val="00BE38B9"/>
    <w:rsid w:val="00BE461C"/>
    <w:rsid w:val="00BE5E28"/>
    <w:rsid w:val="00BE73ED"/>
    <w:rsid w:val="00BE782C"/>
    <w:rsid w:val="00BF08A8"/>
    <w:rsid w:val="00BF1F3E"/>
    <w:rsid w:val="00BF3689"/>
    <w:rsid w:val="00BF36C0"/>
    <w:rsid w:val="00BF4458"/>
    <w:rsid w:val="00BF630C"/>
    <w:rsid w:val="00BF77B6"/>
    <w:rsid w:val="00C0028B"/>
    <w:rsid w:val="00C0331A"/>
    <w:rsid w:val="00C04961"/>
    <w:rsid w:val="00C0499E"/>
    <w:rsid w:val="00C053B8"/>
    <w:rsid w:val="00C13151"/>
    <w:rsid w:val="00C135AF"/>
    <w:rsid w:val="00C13C6D"/>
    <w:rsid w:val="00C14C2B"/>
    <w:rsid w:val="00C15EA0"/>
    <w:rsid w:val="00C17AE5"/>
    <w:rsid w:val="00C21395"/>
    <w:rsid w:val="00C213A5"/>
    <w:rsid w:val="00C22213"/>
    <w:rsid w:val="00C2335E"/>
    <w:rsid w:val="00C2508D"/>
    <w:rsid w:val="00C3145C"/>
    <w:rsid w:val="00C32D46"/>
    <w:rsid w:val="00C33065"/>
    <w:rsid w:val="00C338C7"/>
    <w:rsid w:val="00C33CE4"/>
    <w:rsid w:val="00C35402"/>
    <w:rsid w:val="00C364A4"/>
    <w:rsid w:val="00C40E85"/>
    <w:rsid w:val="00C474DF"/>
    <w:rsid w:val="00C517B9"/>
    <w:rsid w:val="00C55A91"/>
    <w:rsid w:val="00C57305"/>
    <w:rsid w:val="00C57B7B"/>
    <w:rsid w:val="00C57E5B"/>
    <w:rsid w:val="00C61401"/>
    <w:rsid w:val="00C6142B"/>
    <w:rsid w:val="00C6692A"/>
    <w:rsid w:val="00C71886"/>
    <w:rsid w:val="00C71E68"/>
    <w:rsid w:val="00C732EA"/>
    <w:rsid w:val="00C7373F"/>
    <w:rsid w:val="00C7449F"/>
    <w:rsid w:val="00C74575"/>
    <w:rsid w:val="00C7599A"/>
    <w:rsid w:val="00C75D9A"/>
    <w:rsid w:val="00C7677A"/>
    <w:rsid w:val="00C77B12"/>
    <w:rsid w:val="00C80EEB"/>
    <w:rsid w:val="00C847D6"/>
    <w:rsid w:val="00C87979"/>
    <w:rsid w:val="00C93D46"/>
    <w:rsid w:val="00C94976"/>
    <w:rsid w:val="00CA09F2"/>
    <w:rsid w:val="00CA0BA4"/>
    <w:rsid w:val="00CA2557"/>
    <w:rsid w:val="00CA30B0"/>
    <w:rsid w:val="00CA4AFD"/>
    <w:rsid w:val="00CA5D45"/>
    <w:rsid w:val="00CB0851"/>
    <w:rsid w:val="00CB19F3"/>
    <w:rsid w:val="00CB2EF6"/>
    <w:rsid w:val="00CB34A2"/>
    <w:rsid w:val="00CB78A4"/>
    <w:rsid w:val="00CC2E38"/>
    <w:rsid w:val="00CC32B3"/>
    <w:rsid w:val="00CC6AF5"/>
    <w:rsid w:val="00CC7549"/>
    <w:rsid w:val="00CC7EF1"/>
    <w:rsid w:val="00CD0BB9"/>
    <w:rsid w:val="00CD2CA3"/>
    <w:rsid w:val="00CD3564"/>
    <w:rsid w:val="00CD6DFA"/>
    <w:rsid w:val="00CD7089"/>
    <w:rsid w:val="00CE0F39"/>
    <w:rsid w:val="00CE693B"/>
    <w:rsid w:val="00CE6C16"/>
    <w:rsid w:val="00CE7320"/>
    <w:rsid w:val="00CF1ED6"/>
    <w:rsid w:val="00CF3707"/>
    <w:rsid w:val="00CF5F04"/>
    <w:rsid w:val="00CF6151"/>
    <w:rsid w:val="00D00572"/>
    <w:rsid w:val="00D02206"/>
    <w:rsid w:val="00D02299"/>
    <w:rsid w:val="00D02548"/>
    <w:rsid w:val="00D044EB"/>
    <w:rsid w:val="00D10CCD"/>
    <w:rsid w:val="00D12A54"/>
    <w:rsid w:val="00D15448"/>
    <w:rsid w:val="00D15AE7"/>
    <w:rsid w:val="00D15FDB"/>
    <w:rsid w:val="00D1648C"/>
    <w:rsid w:val="00D17AF8"/>
    <w:rsid w:val="00D20143"/>
    <w:rsid w:val="00D21EC8"/>
    <w:rsid w:val="00D24564"/>
    <w:rsid w:val="00D266FF"/>
    <w:rsid w:val="00D27EE9"/>
    <w:rsid w:val="00D32B3D"/>
    <w:rsid w:val="00D36687"/>
    <w:rsid w:val="00D3707F"/>
    <w:rsid w:val="00D4206D"/>
    <w:rsid w:val="00D4315A"/>
    <w:rsid w:val="00D45C5C"/>
    <w:rsid w:val="00D50808"/>
    <w:rsid w:val="00D515B7"/>
    <w:rsid w:val="00D529C9"/>
    <w:rsid w:val="00D53446"/>
    <w:rsid w:val="00D5374A"/>
    <w:rsid w:val="00D61544"/>
    <w:rsid w:val="00D63751"/>
    <w:rsid w:val="00D63F0E"/>
    <w:rsid w:val="00D70981"/>
    <w:rsid w:val="00D71861"/>
    <w:rsid w:val="00D75559"/>
    <w:rsid w:val="00D770BE"/>
    <w:rsid w:val="00D800CC"/>
    <w:rsid w:val="00D81491"/>
    <w:rsid w:val="00D8285C"/>
    <w:rsid w:val="00D84201"/>
    <w:rsid w:val="00D87E4E"/>
    <w:rsid w:val="00D92A48"/>
    <w:rsid w:val="00D936CB"/>
    <w:rsid w:val="00D942F5"/>
    <w:rsid w:val="00D94D58"/>
    <w:rsid w:val="00D94D7B"/>
    <w:rsid w:val="00D9782D"/>
    <w:rsid w:val="00DA0963"/>
    <w:rsid w:val="00DA3013"/>
    <w:rsid w:val="00DA38E9"/>
    <w:rsid w:val="00DA4243"/>
    <w:rsid w:val="00DA4D53"/>
    <w:rsid w:val="00DA5156"/>
    <w:rsid w:val="00DB43CA"/>
    <w:rsid w:val="00DB6F86"/>
    <w:rsid w:val="00DB7C24"/>
    <w:rsid w:val="00DC0566"/>
    <w:rsid w:val="00DC06D6"/>
    <w:rsid w:val="00DC45F2"/>
    <w:rsid w:val="00DC65E5"/>
    <w:rsid w:val="00DC7D1B"/>
    <w:rsid w:val="00DD1C74"/>
    <w:rsid w:val="00DD1CD5"/>
    <w:rsid w:val="00DD2E79"/>
    <w:rsid w:val="00DD4629"/>
    <w:rsid w:val="00DD497B"/>
    <w:rsid w:val="00DD4E72"/>
    <w:rsid w:val="00DE329F"/>
    <w:rsid w:val="00DE3552"/>
    <w:rsid w:val="00DE79C4"/>
    <w:rsid w:val="00DF0254"/>
    <w:rsid w:val="00DF285B"/>
    <w:rsid w:val="00DF3F28"/>
    <w:rsid w:val="00DF5FA5"/>
    <w:rsid w:val="00E0014D"/>
    <w:rsid w:val="00E01903"/>
    <w:rsid w:val="00E0315C"/>
    <w:rsid w:val="00E03515"/>
    <w:rsid w:val="00E03B20"/>
    <w:rsid w:val="00E05AF8"/>
    <w:rsid w:val="00E11223"/>
    <w:rsid w:val="00E12903"/>
    <w:rsid w:val="00E13E8C"/>
    <w:rsid w:val="00E14DED"/>
    <w:rsid w:val="00E17282"/>
    <w:rsid w:val="00E17527"/>
    <w:rsid w:val="00E306BC"/>
    <w:rsid w:val="00E3200A"/>
    <w:rsid w:val="00E32BF3"/>
    <w:rsid w:val="00E3302A"/>
    <w:rsid w:val="00E35E8C"/>
    <w:rsid w:val="00E3669B"/>
    <w:rsid w:val="00E36F06"/>
    <w:rsid w:val="00E40482"/>
    <w:rsid w:val="00E40EB3"/>
    <w:rsid w:val="00E4192A"/>
    <w:rsid w:val="00E45AEA"/>
    <w:rsid w:val="00E45D28"/>
    <w:rsid w:val="00E47475"/>
    <w:rsid w:val="00E50077"/>
    <w:rsid w:val="00E50E36"/>
    <w:rsid w:val="00E5251B"/>
    <w:rsid w:val="00E52F17"/>
    <w:rsid w:val="00E5423B"/>
    <w:rsid w:val="00E54F15"/>
    <w:rsid w:val="00E56B26"/>
    <w:rsid w:val="00E56BE9"/>
    <w:rsid w:val="00E61C8E"/>
    <w:rsid w:val="00E61F59"/>
    <w:rsid w:val="00E63B76"/>
    <w:rsid w:val="00E6785B"/>
    <w:rsid w:val="00E716B9"/>
    <w:rsid w:val="00E72937"/>
    <w:rsid w:val="00E72CBD"/>
    <w:rsid w:val="00E74955"/>
    <w:rsid w:val="00E75FF6"/>
    <w:rsid w:val="00E81AEF"/>
    <w:rsid w:val="00E83242"/>
    <w:rsid w:val="00E838F8"/>
    <w:rsid w:val="00E8473C"/>
    <w:rsid w:val="00E86001"/>
    <w:rsid w:val="00E9061E"/>
    <w:rsid w:val="00E911A8"/>
    <w:rsid w:val="00E93E46"/>
    <w:rsid w:val="00E95BDD"/>
    <w:rsid w:val="00E97D99"/>
    <w:rsid w:val="00EA02F7"/>
    <w:rsid w:val="00EA11B8"/>
    <w:rsid w:val="00EA39FA"/>
    <w:rsid w:val="00EA52AA"/>
    <w:rsid w:val="00EB0A46"/>
    <w:rsid w:val="00EB0C7C"/>
    <w:rsid w:val="00EB3E7D"/>
    <w:rsid w:val="00EB7366"/>
    <w:rsid w:val="00EC0124"/>
    <w:rsid w:val="00EC69E9"/>
    <w:rsid w:val="00EC714F"/>
    <w:rsid w:val="00ED05E2"/>
    <w:rsid w:val="00ED0B70"/>
    <w:rsid w:val="00ED1230"/>
    <w:rsid w:val="00ED6662"/>
    <w:rsid w:val="00ED6BAC"/>
    <w:rsid w:val="00ED7F6D"/>
    <w:rsid w:val="00EE75F7"/>
    <w:rsid w:val="00EE7FED"/>
    <w:rsid w:val="00EF0B34"/>
    <w:rsid w:val="00EF2612"/>
    <w:rsid w:val="00EF53EC"/>
    <w:rsid w:val="00EF74D8"/>
    <w:rsid w:val="00F01473"/>
    <w:rsid w:val="00F045AB"/>
    <w:rsid w:val="00F05662"/>
    <w:rsid w:val="00F062E1"/>
    <w:rsid w:val="00F11E3D"/>
    <w:rsid w:val="00F1292C"/>
    <w:rsid w:val="00F153AB"/>
    <w:rsid w:val="00F16C6A"/>
    <w:rsid w:val="00F20043"/>
    <w:rsid w:val="00F207D4"/>
    <w:rsid w:val="00F2172A"/>
    <w:rsid w:val="00F21C5F"/>
    <w:rsid w:val="00F227FE"/>
    <w:rsid w:val="00F23EDC"/>
    <w:rsid w:val="00F24385"/>
    <w:rsid w:val="00F2454C"/>
    <w:rsid w:val="00F24BD8"/>
    <w:rsid w:val="00F30047"/>
    <w:rsid w:val="00F32ADA"/>
    <w:rsid w:val="00F33BCC"/>
    <w:rsid w:val="00F34187"/>
    <w:rsid w:val="00F35E26"/>
    <w:rsid w:val="00F43493"/>
    <w:rsid w:val="00F43515"/>
    <w:rsid w:val="00F43B13"/>
    <w:rsid w:val="00F479A0"/>
    <w:rsid w:val="00F508B9"/>
    <w:rsid w:val="00F51E0F"/>
    <w:rsid w:val="00F55638"/>
    <w:rsid w:val="00F56FA6"/>
    <w:rsid w:val="00F62121"/>
    <w:rsid w:val="00F6327F"/>
    <w:rsid w:val="00F643A1"/>
    <w:rsid w:val="00F65BCD"/>
    <w:rsid w:val="00F65F90"/>
    <w:rsid w:val="00F66FBE"/>
    <w:rsid w:val="00F7059C"/>
    <w:rsid w:val="00F72995"/>
    <w:rsid w:val="00F7354F"/>
    <w:rsid w:val="00F73ED8"/>
    <w:rsid w:val="00F765F4"/>
    <w:rsid w:val="00F80249"/>
    <w:rsid w:val="00F81DBE"/>
    <w:rsid w:val="00F81FEA"/>
    <w:rsid w:val="00F82D04"/>
    <w:rsid w:val="00F82E14"/>
    <w:rsid w:val="00F853C9"/>
    <w:rsid w:val="00F859E1"/>
    <w:rsid w:val="00F87561"/>
    <w:rsid w:val="00F92117"/>
    <w:rsid w:val="00F962C9"/>
    <w:rsid w:val="00FA14F9"/>
    <w:rsid w:val="00FA1D79"/>
    <w:rsid w:val="00FA48F6"/>
    <w:rsid w:val="00FA4C2D"/>
    <w:rsid w:val="00FB3837"/>
    <w:rsid w:val="00FB47D1"/>
    <w:rsid w:val="00FB5D3F"/>
    <w:rsid w:val="00FB6041"/>
    <w:rsid w:val="00FB71CB"/>
    <w:rsid w:val="00FB7368"/>
    <w:rsid w:val="00FC0A15"/>
    <w:rsid w:val="00FC19CF"/>
    <w:rsid w:val="00FC4B0E"/>
    <w:rsid w:val="00FC4CAC"/>
    <w:rsid w:val="00FC7D83"/>
    <w:rsid w:val="00FD035E"/>
    <w:rsid w:val="00FD2D57"/>
    <w:rsid w:val="00FD586A"/>
    <w:rsid w:val="00FD6681"/>
    <w:rsid w:val="00FD7E0A"/>
    <w:rsid w:val="00FE353A"/>
    <w:rsid w:val="00FE5534"/>
    <w:rsid w:val="00FE6A8E"/>
    <w:rsid w:val="00FE719A"/>
    <w:rsid w:val="00FF1475"/>
    <w:rsid w:val="00FF3E6D"/>
    <w:rsid w:val="00FF413D"/>
    <w:rsid w:val="00FF44A9"/>
    <w:rsid w:val="00FF4E8B"/>
    <w:rsid w:val="00FF55F5"/>
    <w:rsid w:val="00FF79CC"/>
    <w:rsid w:val="023E44DD"/>
    <w:rsid w:val="08FF6402"/>
    <w:rsid w:val="092B34C5"/>
    <w:rsid w:val="09346F9E"/>
    <w:rsid w:val="0BDF785F"/>
    <w:rsid w:val="0C7402DA"/>
    <w:rsid w:val="0E1C0286"/>
    <w:rsid w:val="0E3D788D"/>
    <w:rsid w:val="10B67FCA"/>
    <w:rsid w:val="10F57D16"/>
    <w:rsid w:val="14F22EDB"/>
    <w:rsid w:val="154C48E9"/>
    <w:rsid w:val="183618FB"/>
    <w:rsid w:val="184D69FD"/>
    <w:rsid w:val="18574779"/>
    <w:rsid w:val="18DC1D24"/>
    <w:rsid w:val="1A1651E1"/>
    <w:rsid w:val="1B030946"/>
    <w:rsid w:val="1B100ACE"/>
    <w:rsid w:val="1EC937DB"/>
    <w:rsid w:val="1FD1089D"/>
    <w:rsid w:val="21596BE5"/>
    <w:rsid w:val="2479679A"/>
    <w:rsid w:val="249D2C73"/>
    <w:rsid w:val="24C46617"/>
    <w:rsid w:val="25FC7793"/>
    <w:rsid w:val="26CD1128"/>
    <w:rsid w:val="27344981"/>
    <w:rsid w:val="273741E4"/>
    <w:rsid w:val="27521B73"/>
    <w:rsid w:val="2830246A"/>
    <w:rsid w:val="29A82584"/>
    <w:rsid w:val="2A4228EA"/>
    <w:rsid w:val="2BBA3EFA"/>
    <w:rsid w:val="2CC053C6"/>
    <w:rsid w:val="2CFB2F4F"/>
    <w:rsid w:val="2FAA23C1"/>
    <w:rsid w:val="30A92D9F"/>
    <w:rsid w:val="3127616C"/>
    <w:rsid w:val="32566650"/>
    <w:rsid w:val="364D125D"/>
    <w:rsid w:val="368C5B95"/>
    <w:rsid w:val="39CA19EE"/>
    <w:rsid w:val="3D352C8F"/>
    <w:rsid w:val="40653678"/>
    <w:rsid w:val="42877F46"/>
    <w:rsid w:val="429517B5"/>
    <w:rsid w:val="42F33EB0"/>
    <w:rsid w:val="43B02BAC"/>
    <w:rsid w:val="44CD20CF"/>
    <w:rsid w:val="465E7EDB"/>
    <w:rsid w:val="46ED21D9"/>
    <w:rsid w:val="49CF073D"/>
    <w:rsid w:val="49CF4DB8"/>
    <w:rsid w:val="4C95684D"/>
    <w:rsid w:val="4CF806AA"/>
    <w:rsid w:val="4D7E73D4"/>
    <w:rsid w:val="4E7C071F"/>
    <w:rsid w:val="4F130A87"/>
    <w:rsid w:val="4F4920C0"/>
    <w:rsid w:val="4F4D444D"/>
    <w:rsid w:val="51A20B79"/>
    <w:rsid w:val="51A4002A"/>
    <w:rsid w:val="51CB2F31"/>
    <w:rsid w:val="526E157A"/>
    <w:rsid w:val="52BE27AA"/>
    <w:rsid w:val="52F3532C"/>
    <w:rsid w:val="535149D8"/>
    <w:rsid w:val="547A499B"/>
    <w:rsid w:val="54AF2DEA"/>
    <w:rsid w:val="5501798A"/>
    <w:rsid w:val="552F07AD"/>
    <w:rsid w:val="55DC77A0"/>
    <w:rsid w:val="55EA2B4F"/>
    <w:rsid w:val="561C43B8"/>
    <w:rsid w:val="58BD6B93"/>
    <w:rsid w:val="597134BC"/>
    <w:rsid w:val="5A205895"/>
    <w:rsid w:val="5B2477CF"/>
    <w:rsid w:val="5D0D4DCB"/>
    <w:rsid w:val="5D2358C6"/>
    <w:rsid w:val="5D553EF6"/>
    <w:rsid w:val="60932804"/>
    <w:rsid w:val="61D96733"/>
    <w:rsid w:val="61F55764"/>
    <w:rsid w:val="693A2EA6"/>
    <w:rsid w:val="709A317E"/>
    <w:rsid w:val="72F95A0F"/>
    <w:rsid w:val="751A03C1"/>
    <w:rsid w:val="76A31AC2"/>
    <w:rsid w:val="78862BB9"/>
    <w:rsid w:val="796A27B8"/>
    <w:rsid w:val="7B3258C7"/>
    <w:rsid w:val="7BBF2E76"/>
    <w:rsid w:val="7CD060AD"/>
    <w:rsid w:val="7EB402EB"/>
    <w:rsid w:val="7F2C6E0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6DEE918D"/>
  <w15:docId w15:val="{F92BAAAF-4FCB-4D10-AB56-05AD5403B1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qFormat="1"/>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374E"/>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sid w:val="008B70FF"/>
    <w:rPr>
      <w:sz w:val="18"/>
      <w:szCs w:val="18"/>
    </w:rPr>
  </w:style>
  <w:style w:type="paragraph" w:styleId="a5">
    <w:name w:val="footer"/>
    <w:basedOn w:val="a"/>
    <w:uiPriority w:val="99"/>
    <w:unhideWhenUsed/>
    <w:qFormat/>
    <w:rsid w:val="008B70FF"/>
    <w:pPr>
      <w:tabs>
        <w:tab w:val="center" w:pos="4153"/>
        <w:tab w:val="right" w:pos="8306"/>
      </w:tabs>
      <w:snapToGrid w:val="0"/>
      <w:jc w:val="left"/>
    </w:pPr>
    <w:rPr>
      <w:sz w:val="18"/>
    </w:rPr>
  </w:style>
  <w:style w:type="paragraph" w:styleId="a6">
    <w:name w:val="header"/>
    <w:basedOn w:val="a"/>
    <w:uiPriority w:val="99"/>
    <w:unhideWhenUsed/>
    <w:qFormat/>
    <w:rsid w:val="008B70FF"/>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7">
    <w:name w:val="Normal (Web)"/>
    <w:basedOn w:val="a"/>
    <w:uiPriority w:val="99"/>
    <w:unhideWhenUsed/>
    <w:qFormat/>
    <w:rsid w:val="008B70FF"/>
    <w:rPr>
      <w:sz w:val="24"/>
    </w:rPr>
  </w:style>
  <w:style w:type="table" w:styleId="a8">
    <w:name w:val="Table Grid"/>
    <w:basedOn w:val="a1"/>
    <w:qFormat/>
    <w:rsid w:val="008B70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
    <w:name w:val="Light Shading Accent 4"/>
    <w:basedOn w:val="a1"/>
    <w:uiPriority w:val="60"/>
    <w:qFormat/>
    <w:rsid w:val="008B70FF"/>
    <w:rPr>
      <w:color w:val="5F497A" w:themeColor="accent4" w:themeShade="BF"/>
    </w:rPr>
    <w:tblPr>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customStyle="1" w:styleId="a4">
    <w:name w:val="批注框文本 字符"/>
    <w:basedOn w:val="a0"/>
    <w:link w:val="a3"/>
    <w:uiPriority w:val="99"/>
    <w:semiHidden/>
    <w:qFormat/>
    <w:rsid w:val="008B70FF"/>
    <w:rPr>
      <w:sz w:val="18"/>
      <w:szCs w:val="18"/>
    </w:rPr>
  </w:style>
  <w:style w:type="paragraph" w:customStyle="1" w:styleId="1">
    <w:name w:val="列出段落1"/>
    <w:basedOn w:val="a"/>
    <w:uiPriority w:val="34"/>
    <w:unhideWhenUsed/>
    <w:qFormat/>
    <w:rsid w:val="008B70FF"/>
    <w:pPr>
      <w:ind w:firstLineChars="200" w:firstLine="420"/>
    </w:pPr>
    <w:rPr>
      <w:rFonts w:ascii="Calibri" w:eastAsia="宋体" w:hAnsi="Calibri" w:cs="黑体"/>
    </w:rPr>
  </w:style>
  <w:style w:type="paragraph" w:customStyle="1" w:styleId="fblgititle">
    <w:name w:val="fbl_gititle"/>
    <w:basedOn w:val="a"/>
    <w:qFormat/>
    <w:rsid w:val="008B70FF"/>
    <w:pPr>
      <w:widowControl/>
      <w:spacing w:before="100" w:beforeAutospacing="1" w:after="100" w:afterAutospacing="1"/>
      <w:jc w:val="left"/>
    </w:pPr>
    <w:rPr>
      <w:rFonts w:ascii="宋体" w:eastAsia="宋体" w:hAnsi="宋体" w:cs="宋体"/>
      <w:kern w:val="0"/>
      <w:sz w:val="24"/>
      <w:szCs w:val="24"/>
    </w:rPr>
  </w:style>
  <w:style w:type="paragraph" w:customStyle="1" w:styleId="fblgitype">
    <w:name w:val="fbl_gitype"/>
    <w:basedOn w:val="a"/>
    <w:qFormat/>
    <w:rsid w:val="008B70FF"/>
    <w:pPr>
      <w:widowControl/>
      <w:spacing w:before="100" w:beforeAutospacing="1" w:after="100" w:afterAutospacing="1"/>
      <w:jc w:val="left"/>
    </w:pPr>
    <w:rPr>
      <w:rFonts w:ascii="宋体" w:eastAsia="宋体" w:hAnsi="宋体" w:cs="宋体"/>
      <w:kern w:val="0"/>
      <w:sz w:val="24"/>
      <w:szCs w:val="24"/>
    </w:rPr>
  </w:style>
  <w:style w:type="paragraph" w:customStyle="1" w:styleId="fblgilegend">
    <w:name w:val="fbl_gilegend"/>
    <w:basedOn w:val="a"/>
    <w:qFormat/>
    <w:rsid w:val="008B70FF"/>
    <w:pPr>
      <w:widowControl/>
      <w:spacing w:before="100" w:beforeAutospacing="1" w:after="100" w:afterAutospacing="1"/>
      <w:jc w:val="left"/>
    </w:pPr>
    <w:rPr>
      <w:rFonts w:ascii="宋体" w:eastAsia="宋体" w:hAnsi="宋体" w:cs="宋体"/>
      <w:kern w:val="0"/>
      <w:sz w:val="24"/>
      <w:szCs w:val="24"/>
    </w:rPr>
  </w:style>
  <w:style w:type="character" w:customStyle="1" w:styleId="fblgipercent">
    <w:name w:val="fbl_gipercent"/>
    <w:basedOn w:val="a0"/>
    <w:qFormat/>
    <w:rsid w:val="008B70FF"/>
  </w:style>
  <w:style w:type="character" w:customStyle="1" w:styleId="fblginumber">
    <w:name w:val="fbl_ginumber"/>
    <w:basedOn w:val="a0"/>
    <w:qFormat/>
    <w:rsid w:val="008B70FF"/>
  </w:style>
  <w:style w:type="paragraph" w:customStyle="1" w:styleId="fblgipielabel">
    <w:name w:val="fbl_gipielabel"/>
    <w:basedOn w:val="a"/>
    <w:qFormat/>
    <w:rsid w:val="008B70FF"/>
    <w:pPr>
      <w:widowControl/>
      <w:spacing w:before="100" w:beforeAutospacing="1" w:after="100" w:afterAutospacing="1"/>
      <w:jc w:val="left"/>
    </w:pPr>
    <w:rPr>
      <w:rFonts w:ascii="宋体" w:eastAsia="宋体" w:hAnsi="宋体" w:cs="宋体"/>
      <w:kern w:val="0"/>
      <w:sz w:val="24"/>
      <w:szCs w:val="24"/>
    </w:rPr>
  </w:style>
  <w:style w:type="paragraph" w:styleId="a9">
    <w:name w:val="List Paragraph"/>
    <w:basedOn w:val="a"/>
    <w:uiPriority w:val="34"/>
    <w:qFormat/>
    <w:rsid w:val="00766234"/>
    <w:pPr>
      <w:ind w:firstLineChars="200" w:firstLine="420"/>
    </w:pPr>
  </w:style>
  <w:style w:type="character" w:styleId="aa">
    <w:name w:val="Hyperlink"/>
    <w:basedOn w:val="a0"/>
    <w:uiPriority w:val="99"/>
    <w:unhideWhenUsed/>
    <w:rsid w:val="00454E7A"/>
    <w:rPr>
      <w:color w:val="0000FF" w:themeColor="hyperlink"/>
      <w:u w:val="single"/>
    </w:rPr>
  </w:style>
  <w:style w:type="character" w:styleId="ab">
    <w:name w:val="Unresolved Mention"/>
    <w:basedOn w:val="a0"/>
    <w:uiPriority w:val="99"/>
    <w:semiHidden/>
    <w:unhideWhenUsed/>
    <w:rsid w:val="00454E7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6069">
      <w:bodyDiv w:val="1"/>
      <w:marLeft w:val="0"/>
      <w:marRight w:val="0"/>
      <w:marTop w:val="0"/>
      <w:marBottom w:val="0"/>
      <w:divBdr>
        <w:top w:val="none" w:sz="0" w:space="0" w:color="auto"/>
        <w:left w:val="none" w:sz="0" w:space="0" w:color="auto"/>
        <w:bottom w:val="none" w:sz="0" w:space="0" w:color="auto"/>
        <w:right w:val="none" w:sz="0" w:space="0" w:color="auto"/>
      </w:divBdr>
    </w:div>
    <w:div w:id="16854298">
      <w:bodyDiv w:val="1"/>
      <w:marLeft w:val="0"/>
      <w:marRight w:val="0"/>
      <w:marTop w:val="0"/>
      <w:marBottom w:val="0"/>
      <w:divBdr>
        <w:top w:val="none" w:sz="0" w:space="0" w:color="auto"/>
        <w:left w:val="none" w:sz="0" w:space="0" w:color="auto"/>
        <w:bottom w:val="none" w:sz="0" w:space="0" w:color="auto"/>
        <w:right w:val="none" w:sz="0" w:space="0" w:color="auto"/>
      </w:divBdr>
    </w:div>
    <w:div w:id="100957743">
      <w:bodyDiv w:val="1"/>
      <w:marLeft w:val="0"/>
      <w:marRight w:val="0"/>
      <w:marTop w:val="0"/>
      <w:marBottom w:val="0"/>
      <w:divBdr>
        <w:top w:val="none" w:sz="0" w:space="0" w:color="auto"/>
        <w:left w:val="none" w:sz="0" w:space="0" w:color="auto"/>
        <w:bottom w:val="none" w:sz="0" w:space="0" w:color="auto"/>
        <w:right w:val="none" w:sz="0" w:space="0" w:color="auto"/>
      </w:divBdr>
      <w:divsChild>
        <w:div w:id="119152319">
          <w:marLeft w:val="0"/>
          <w:marRight w:val="0"/>
          <w:marTop w:val="0"/>
          <w:marBottom w:val="0"/>
          <w:divBdr>
            <w:top w:val="none" w:sz="0" w:space="0" w:color="auto"/>
            <w:left w:val="none" w:sz="0" w:space="0" w:color="auto"/>
            <w:bottom w:val="none" w:sz="0" w:space="0" w:color="auto"/>
            <w:right w:val="none" w:sz="0" w:space="0" w:color="auto"/>
          </w:divBdr>
        </w:div>
      </w:divsChild>
    </w:div>
    <w:div w:id="243490636">
      <w:bodyDiv w:val="1"/>
      <w:marLeft w:val="0"/>
      <w:marRight w:val="0"/>
      <w:marTop w:val="0"/>
      <w:marBottom w:val="0"/>
      <w:divBdr>
        <w:top w:val="none" w:sz="0" w:space="0" w:color="auto"/>
        <w:left w:val="none" w:sz="0" w:space="0" w:color="auto"/>
        <w:bottom w:val="none" w:sz="0" w:space="0" w:color="auto"/>
        <w:right w:val="none" w:sz="0" w:space="0" w:color="auto"/>
      </w:divBdr>
      <w:divsChild>
        <w:div w:id="475151261">
          <w:marLeft w:val="446"/>
          <w:marRight w:val="0"/>
          <w:marTop w:val="120"/>
          <w:marBottom w:val="0"/>
          <w:divBdr>
            <w:top w:val="none" w:sz="0" w:space="0" w:color="auto"/>
            <w:left w:val="none" w:sz="0" w:space="0" w:color="auto"/>
            <w:bottom w:val="none" w:sz="0" w:space="0" w:color="auto"/>
            <w:right w:val="none" w:sz="0" w:space="0" w:color="auto"/>
          </w:divBdr>
        </w:div>
      </w:divsChild>
    </w:div>
    <w:div w:id="428626878">
      <w:bodyDiv w:val="1"/>
      <w:marLeft w:val="0"/>
      <w:marRight w:val="0"/>
      <w:marTop w:val="0"/>
      <w:marBottom w:val="0"/>
      <w:divBdr>
        <w:top w:val="none" w:sz="0" w:space="0" w:color="auto"/>
        <w:left w:val="none" w:sz="0" w:space="0" w:color="auto"/>
        <w:bottom w:val="none" w:sz="0" w:space="0" w:color="auto"/>
        <w:right w:val="none" w:sz="0" w:space="0" w:color="auto"/>
      </w:divBdr>
    </w:div>
    <w:div w:id="474417690">
      <w:bodyDiv w:val="1"/>
      <w:marLeft w:val="0"/>
      <w:marRight w:val="0"/>
      <w:marTop w:val="0"/>
      <w:marBottom w:val="0"/>
      <w:divBdr>
        <w:top w:val="none" w:sz="0" w:space="0" w:color="auto"/>
        <w:left w:val="none" w:sz="0" w:space="0" w:color="auto"/>
        <w:bottom w:val="none" w:sz="0" w:space="0" w:color="auto"/>
        <w:right w:val="none" w:sz="0" w:space="0" w:color="auto"/>
      </w:divBdr>
    </w:div>
    <w:div w:id="747114218">
      <w:bodyDiv w:val="1"/>
      <w:marLeft w:val="0"/>
      <w:marRight w:val="0"/>
      <w:marTop w:val="0"/>
      <w:marBottom w:val="0"/>
      <w:divBdr>
        <w:top w:val="none" w:sz="0" w:space="0" w:color="auto"/>
        <w:left w:val="none" w:sz="0" w:space="0" w:color="auto"/>
        <w:bottom w:val="none" w:sz="0" w:space="0" w:color="auto"/>
        <w:right w:val="none" w:sz="0" w:space="0" w:color="auto"/>
      </w:divBdr>
      <w:divsChild>
        <w:div w:id="1605722373">
          <w:marLeft w:val="0"/>
          <w:marRight w:val="0"/>
          <w:marTop w:val="0"/>
          <w:marBottom w:val="0"/>
          <w:divBdr>
            <w:top w:val="none" w:sz="0" w:space="0" w:color="auto"/>
            <w:left w:val="none" w:sz="0" w:space="0" w:color="auto"/>
            <w:bottom w:val="none" w:sz="0" w:space="0" w:color="auto"/>
            <w:right w:val="none" w:sz="0" w:space="0" w:color="auto"/>
          </w:divBdr>
        </w:div>
      </w:divsChild>
    </w:div>
    <w:div w:id="774790858">
      <w:bodyDiv w:val="1"/>
      <w:marLeft w:val="0"/>
      <w:marRight w:val="0"/>
      <w:marTop w:val="0"/>
      <w:marBottom w:val="0"/>
      <w:divBdr>
        <w:top w:val="none" w:sz="0" w:space="0" w:color="auto"/>
        <w:left w:val="none" w:sz="0" w:space="0" w:color="auto"/>
        <w:bottom w:val="none" w:sz="0" w:space="0" w:color="auto"/>
        <w:right w:val="none" w:sz="0" w:space="0" w:color="auto"/>
      </w:divBdr>
    </w:div>
    <w:div w:id="863832519">
      <w:bodyDiv w:val="1"/>
      <w:marLeft w:val="0"/>
      <w:marRight w:val="0"/>
      <w:marTop w:val="0"/>
      <w:marBottom w:val="0"/>
      <w:divBdr>
        <w:top w:val="none" w:sz="0" w:space="0" w:color="auto"/>
        <w:left w:val="none" w:sz="0" w:space="0" w:color="auto"/>
        <w:bottom w:val="none" w:sz="0" w:space="0" w:color="auto"/>
        <w:right w:val="none" w:sz="0" w:space="0" w:color="auto"/>
      </w:divBdr>
    </w:div>
    <w:div w:id="944120071">
      <w:bodyDiv w:val="1"/>
      <w:marLeft w:val="0"/>
      <w:marRight w:val="0"/>
      <w:marTop w:val="0"/>
      <w:marBottom w:val="0"/>
      <w:divBdr>
        <w:top w:val="none" w:sz="0" w:space="0" w:color="auto"/>
        <w:left w:val="none" w:sz="0" w:space="0" w:color="auto"/>
        <w:bottom w:val="none" w:sz="0" w:space="0" w:color="auto"/>
        <w:right w:val="none" w:sz="0" w:space="0" w:color="auto"/>
      </w:divBdr>
    </w:div>
    <w:div w:id="967397564">
      <w:bodyDiv w:val="1"/>
      <w:marLeft w:val="0"/>
      <w:marRight w:val="0"/>
      <w:marTop w:val="0"/>
      <w:marBottom w:val="0"/>
      <w:divBdr>
        <w:top w:val="none" w:sz="0" w:space="0" w:color="auto"/>
        <w:left w:val="none" w:sz="0" w:space="0" w:color="auto"/>
        <w:bottom w:val="none" w:sz="0" w:space="0" w:color="auto"/>
        <w:right w:val="none" w:sz="0" w:space="0" w:color="auto"/>
      </w:divBdr>
      <w:divsChild>
        <w:div w:id="704138614">
          <w:marLeft w:val="0"/>
          <w:marRight w:val="0"/>
          <w:marTop w:val="0"/>
          <w:marBottom w:val="0"/>
          <w:divBdr>
            <w:top w:val="none" w:sz="0" w:space="0" w:color="auto"/>
            <w:left w:val="none" w:sz="0" w:space="0" w:color="auto"/>
            <w:bottom w:val="none" w:sz="0" w:space="0" w:color="auto"/>
            <w:right w:val="none" w:sz="0" w:space="0" w:color="auto"/>
          </w:divBdr>
        </w:div>
      </w:divsChild>
    </w:div>
    <w:div w:id="1026754629">
      <w:bodyDiv w:val="1"/>
      <w:marLeft w:val="0"/>
      <w:marRight w:val="0"/>
      <w:marTop w:val="0"/>
      <w:marBottom w:val="0"/>
      <w:divBdr>
        <w:top w:val="none" w:sz="0" w:space="0" w:color="auto"/>
        <w:left w:val="none" w:sz="0" w:space="0" w:color="auto"/>
        <w:bottom w:val="none" w:sz="0" w:space="0" w:color="auto"/>
        <w:right w:val="none" w:sz="0" w:space="0" w:color="auto"/>
      </w:divBdr>
    </w:div>
    <w:div w:id="1161585626">
      <w:bodyDiv w:val="1"/>
      <w:marLeft w:val="0"/>
      <w:marRight w:val="0"/>
      <w:marTop w:val="0"/>
      <w:marBottom w:val="0"/>
      <w:divBdr>
        <w:top w:val="none" w:sz="0" w:space="0" w:color="auto"/>
        <w:left w:val="none" w:sz="0" w:space="0" w:color="auto"/>
        <w:bottom w:val="none" w:sz="0" w:space="0" w:color="auto"/>
        <w:right w:val="none" w:sz="0" w:space="0" w:color="auto"/>
      </w:divBdr>
    </w:div>
    <w:div w:id="1186014557">
      <w:bodyDiv w:val="1"/>
      <w:marLeft w:val="0"/>
      <w:marRight w:val="0"/>
      <w:marTop w:val="0"/>
      <w:marBottom w:val="0"/>
      <w:divBdr>
        <w:top w:val="none" w:sz="0" w:space="0" w:color="auto"/>
        <w:left w:val="none" w:sz="0" w:space="0" w:color="auto"/>
        <w:bottom w:val="none" w:sz="0" w:space="0" w:color="auto"/>
        <w:right w:val="none" w:sz="0" w:space="0" w:color="auto"/>
      </w:divBdr>
    </w:div>
    <w:div w:id="1194339923">
      <w:bodyDiv w:val="1"/>
      <w:marLeft w:val="0"/>
      <w:marRight w:val="0"/>
      <w:marTop w:val="0"/>
      <w:marBottom w:val="0"/>
      <w:divBdr>
        <w:top w:val="none" w:sz="0" w:space="0" w:color="auto"/>
        <w:left w:val="none" w:sz="0" w:space="0" w:color="auto"/>
        <w:bottom w:val="none" w:sz="0" w:space="0" w:color="auto"/>
        <w:right w:val="none" w:sz="0" w:space="0" w:color="auto"/>
      </w:divBdr>
    </w:div>
    <w:div w:id="1231689908">
      <w:bodyDiv w:val="1"/>
      <w:marLeft w:val="0"/>
      <w:marRight w:val="0"/>
      <w:marTop w:val="0"/>
      <w:marBottom w:val="0"/>
      <w:divBdr>
        <w:top w:val="none" w:sz="0" w:space="0" w:color="auto"/>
        <w:left w:val="none" w:sz="0" w:space="0" w:color="auto"/>
        <w:bottom w:val="none" w:sz="0" w:space="0" w:color="auto"/>
        <w:right w:val="none" w:sz="0" w:space="0" w:color="auto"/>
      </w:divBdr>
    </w:div>
    <w:div w:id="1301348721">
      <w:bodyDiv w:val="1"/>
      <w:marLeft w:val="0"/>
      <w:marRight w:val="0"/>
      <w:marTop w:val="0"/>
      <w:marBottom w:val="0"/>
      <w:divBdr>
        <w:top w:val="none" w:sz="0" w:space="0" w:color="auto"/>
        <w:left w:val="none" w:sz="0" w:space="0" w:color="auto"/>
        <w:bottom w:val="none" w:sz="0" w:space="0" w:color="auto"/>
        <w:right w:val="none" w:sz="0" w:space="0" w:color="auto"/>
      </w:divBdr>
    </w:div>
    <w:div w:id="1488479064">
      <w:bodyDiv w:val="1"/>
      <w:marLeft w:val="0"/>
      <w:marRight w:val="0"/>
      <w:marTop w:val="0"/>
      <w:marBottom w:val="0"/>
      <w:divBdr>
        <w:top w:val="none" w:sz="0" w:space="0" w:color="auto"/>
        <w:left w:val="none" w:sz="0" w:space="0" w:color="auto"/>
        <w:bottom w:val="none" w:sz="0" w:space="0" w:color="auto"/>
        <w:right w:val="none" w:sz="0" w:space="0" w:color="auto"/>
      </w:divBdr>
    </w:div>
    <w:div w:id="1560942349">
      <w:bodyDiv w:val="1"/>
      <w:marLeft w:val="0"/>
      <w:marRight w:val="0"/>
      <w:marTop w:val="0"/>
      <w:marBottom w:val="0"/>
      <w:divBdr>
        <w:top w:val="none" w:sz="0" w:space="0" w:color="auto"/>
        <w:left w:val="none" w:sz="0" w:space="0" w:color="auto"/>
        <w:bottom w:val="none" w:sz="0" w:space="0" w:color="auto"/>
        <w:right w:val="none" w:sz="0" w:space="0" w:color="auto"/>
      </w:divBdr>
      <w:divsChild>
        <w:div w:id="220681151">
          <w:marLeft w:val="0"/>
          <w:marRight w:val="0"/>
          <w:marTop w:val="0"/>
          <w:marBottom w:val="0"/>
          <w:divBdr>
            <w:top w:val="none" w:sz="0" w:space="0" w:color="auto"/>
            <w:left w:val="none" w:sz="0" w:space="0" w:color="auto"/>
            <w:bottom w:val="none" w:sz="0" w:space="0" w:color="auto"/>
            <w:right w:val="none" w:sz="0" w:space="0" w:color="auto"/>
          </w:divBdr>
        </w:div>
      </w:divsChild>
    </w:div>
    <w:div w:id="1687554118">
      <w:bodyDiv w:val="1"/>
      <w:marLeft w:val="0"/>
      <w:marRight w:val="0"/>
      <w:marTop w:val="0"/>
      <w:marBottom w:val="0"/>
      <w:divBdr>
        <w:top w:val="none" w:sz="0" w:space="0" w:color="auto"/>
        <w:left w:val="none" w:sz="0" w:space="0" w:color="auto"/>
        <w:bottom w:val="none" w:sz="0" w:space="0" w:color="auto"/>
        <w:right w:val="none" w:sz="0" w:space="0" w:color="auto"/>
      </w:divBdr>
    </w:div>
    <w:div w:id="18608497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8.png"/><Relationship Id="rId3" Type="http://schemas.openxmlformats.org/officeDocument/2006/relationships/numbering" Target="numbering.xml"/><Relationship Id="rId21" Type="http://schemas.openxmlformats.org/officeDocument/2006/relationships/image" Target="media/image10.jp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ali.infosalons.com.cn/reg/ccbd22/registercn/login?type=65FY5J" TargetMode="Externa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chart" Target="charts/chart2.xm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59980263563658"/>
          <c:y val="6.2499953696786806E-2"/>
          <c:w val="0.61199745071030609"/>
          <c:h val="0.91890788623979636"/>
        </c:manualLayout>
      </c:layout>
      <c:pieChart>
        <c:varyColors val="1"/>
        <c:ser>
          <c:idx val="0"/>
          <c:order val="0"/>
          <c:tx>
            <c:strRef>
              <c:f>Sheet1!$B$1</c:f>
              <c:strCache>
                <c:ptCount val="1"/>
                <c:pt idx="0">
                  <c:v>2021CCBD观众地域来源分布</c:v>
                </c:pt>
              </c:strCache>
            </c:strRef>
          </c:tx>
          <c:dPt>
            <c:idx val="0"/>
            <c:bubble3D val="0"/>
            <c:spPr>
              <a:solidFill>
                <a:schemeClr val="accent1"/>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240A-46C7-AEFD-64A588816DD1}"/>
              </c:ext>
            </c:extLst>
          </c:dPt>
          <c:dPt>
            <c:idx val="1"/>
            <c:bubble3D val="0"/>
            <c:spPr>
              <a:solidFill>
                <a:schemeClr val="accent2"/>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240A-46C7-AEFD-64A588816DD1}"/>
              </c:ext>
            </c:extLst>
          </c:dPt>
          <c:dPt>
            <c:idx val="2"/>
            <c:bubble3D val="0"/>
            <c:spPr>
              <a:solidFill>
                <a:schemeClr val="accent3"/>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240A-46C7-AEFD-64A588816DD1}"/>
              </c:ext>
            </c:extLst>
          </c:dPt>
          <c:dPt>
            <c:idx val="3"/>
            <c:bubble3D val="0"/>
            <c:spPr>
              <a:solidFill>
                <a:schemeClr val="accent4"/>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240A-46C7-AEFD-64A588816DD1}"/>
              </c:ext>
            </c:extLst>
          </c:dPt>
          <c:dPt>
            <c:idx val="4"/>
            <c:bubble3D val="0"/>
            <c:spPr>
              <a:solidFill>
                <a:schemeClr val="accent5"/>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240A-46C7-AEFD-64A588816DD1}"/>
              </c:ext>
            </c:extLst>
          </c:dPt>
          <c:dPt>
            <c:idx val="5"/>
            <c:bubble3D val="0"/>
            <c:spPr>
              <a:solidFill>
                <a:schemeClr val="accent6"/>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240A-46C7-AEFD-64A588816DD1}"/>
              </c:ext>
            </c:extLst>
          </c:dPt>
          <c:dPt>
            <c:idx val="6"/>
            <c:bubble3D val="0"/>
            <c:spPr>
              <a:solidFill>
                <a:schemeClr val="accent1">
                  <a:lumMod val="60000"/>
                </a:schemeClr>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D-240A-46C7-AEFD-64A588816DD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zh-CN"/>
              </a:p>
            </c:txPr>
            <c:dLblPos val="bestFit"/>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Sheet1!$A$2:$A$7</c:f>
              <c:strCache>
                <c:ptCount val="6"/>
                <c:pt idx="0">
                  <c:v>四川（69.56%）</c:v>
                </c:pt>
                <c:pt idx="1">
                  <c:v>重庆（12.83%）</c:v>
                </c:pt>
                <c:pt idx="2">
                  <c:v>贵州（6.37%）</c:v>
                </c:pt>
                <c:pt idx="3">
                  <c:v>云南（1.76%）</c:v>
                </c:pt>
                <c:pt idx="4">
                  <c:v>陕西（2.44%）</c:v>
                </c:pt>
                <c:pt idx="5">
                  <c:v>其他区域（7.04%）</c:v>
                </c:pt>
              </c:strCache>
            </c:strRef>
          </c:cat>
          <c:val>
            <c:numRef>
              <c:f>Sheet1!$B$2:$B$7</c:f>
              <c:numCache>
                <c:formatCode>0.00%</c:formatCode>
                <c:ptCount val="6"/>
                <c:pt idx="0">
                  <c:v>0.6956</c:v>
                </c:pt>
                <c:pt idx="1">
                  <c:v>0.1283</c:v>
                </c:pt>
                <c:pt idx="2">
                  <c:v>6.3700000000000007E-2</c:v>
                </c:pt>
                <c:pt idx="3">
                  <c:v>1.7600000000000001E-2</c:v>
                </c:pt>
                <c:pt idx="4">
                  <c:v>2.4400000000000002E-2</c:v>
                </c:pt>
                <c:pt idx="5">
                  <c:v>7.0400000000000004E-2</c:v>
                </c:pt>
              </c:numCache>
            </c:numRef>
          </c:val>
          <c:extLst>
            <c:ext xmlns:c16="http://schemas.microsoft.com/office/drawing/2014/chart" uri="{C3380CC4-5D6E-409C-BE32-E72D297353CC}">
              <c16:uniqueId val="{0000000E-240A-46C7-AEFD-64A588816DD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71599833557390691"/>
          <c:y val="9.2446105253792432E-2"/>
          <c:w val="0.24622064511672886"/>
          <c:h val="0.720141643311535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zh-CN"/>
        </a:p>
      </c:txPr>
    </c:legend>
    <c:plotVisOnly val="1"/>
    <c:dispBlanksAs val="zero"/>
    <c:showDLblsOverMax val="0"/>
  </c:chart>
  <c:spPr>
    <a:solidFill>
      <a:schemeClr val="bg1"/>
    </a:solidFill>
    <a:ln w="9525" cap="flat" cmpd="sng" algn="ctr">
      <a:solidFill>
        <a:schemeClr val="tx2">
          <a:lumMod val="15000"/>
          <a:lumOff val="85000"/>
        </a:schemeClr>
      </a:solidFill>
      <a:prstDash val="solid"/>
      <a:round/>
    </a:ln>
    <a:effectLst/>
  </c:spPr>
  <c:txPr>
    <a:bodyPr/>
    <a:lstStyle/>
    <a:p>
      <a:pPr>
        <a:defRPr/>
      </a:pPr>
      <a:endParaRPr lang="zh-CN"/>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00862392200975"/>
          <c:y val="8.1736909323116225E-2"/>
          <c:w val="0.79049931258592676"/>
          <c:h val="0.55395943323176555"/>
        </c:manualLayout>
      </c:layout>
      <c:barChart>
        <c:barDir val="col"/>
        <c:grouping val="clustered"/>
        <c:varyColors val="0"/>
        <c:ser>
          <c:idx val="0"/>
          <c:order val="0"/>
          <c:tx>
            <c:strRef>
              <c:f>Sheet1!$B$1</c:f>
              <c:strCache>
                <c:ptCount val="1"/>
                <c:pt idx="0">
                  <c:v>2021CCBD观众行业属性</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zh-CN"/>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制造生产厂商</c:v>
                </c:pt>
                <c:pt idx="1">
                  <c:v>经销代理商</c:v>
                </c:pt>
                <c:pt idx="2">
                  <c:v>房地产开发商</c:v>
                </c:pt>
                <c:pt idx="3">
                  <c:v>工程建设单位</c:v>
                </c:pt>
                <c:pt idx="4">
                  <c:v>装饰工程公司</c:v>
                </c:pt>
                <c:pt idx="5">
                  <c:v>设计师/装饰建筑设计院</c:v>
                </c:pt>
                <c:pt idx="6">
                  <c:v>家居卖场/商协会</c:v>
                </c:pt>
                <c:pt idx="7">
                  <c:v>行业媒体</c:v>
                </c:pt>
              </c:strCache>
            </c:strRef>
          </c:cat>
          <c:val>
            <c:numRef>
              <c:f>Sheet1!$B$2:$B$9</c:f>
              <c:numCache>
                <c:formatCode>0.00%</c:formatCode>
                <c:ptCount val="8"/>
                <c:pt idx="0">
                  <c:v>0.29170000000000001</c:v>
                </c:pt>
                <c:pt idx="1">
                  <c:v>0.43190000000000001</c:v>
                </c:pt>
                <c:pt idx="2">
                  <c:v>3.7499999999999999E-2</c:v>
                </c:pt>
                <c:pt idx="3">
                  <c:v>6.1800000000000001E-2</c:v>
                </c:pt>
                <c:pt idx="4">
                  <c:v>0.1137</c:v>
                </c:pt>
                <c:pt idx="5">
                  <c:v>4.6199999999999998E-2</c:v>
                </c:pt>
                <c:pt idx="6">
                  <c:v>1.0999999999999999E-2</c:v>
                </c:pt>
                <c:pt idx="7">
                  <c:v>6.1999999999999998E-3</c:v>
                </c:pt>
              </c:numCache>
            </c:numRef>
          </c:val>
          <c:extLst>
            <c:ext xmlns:c16="http://schemas.microsoft.com/office/drawing/2014/chart" uri="{C3380CC4-5D6E-409C-BE32-E72D297353CC}">
              <c16:uniqueId val="{00000000-F81A-4295-B091-A61B3A5900FE}"/>
            </c:ext>
          </c:extLst>
        </c:ser>
        <c:dLbls>
          <c:showLegendKey val="0"/>
          <c:showVal val="0"/>
          <c:showCatName val="0"/>
          <c:showSerName val="0"/>
          <c:showPercent val="0"/>
          <c:showBubbleSize val="0"/>
        </c:dLbls>
        <c:gapWidth val="219"/>
        <c:overlap val="-27"/>
        <c:axId val="193540735"/>
        <c:axId val="2064711375"/>
      </c:barChart>
      <c:catAx>
        <c:axId val="193540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064711375"/>
        <c:crosses val="autoZero"/>
        <c:auto val="1"/>
        <c:lblAlgn val="ctr"/>
        <c:lblOffset val="100"/>
        <c:noMultiLvlLbl val="0"/>
      </c:catAx>
      <c:valAx>
        <c:axId val="20647113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935407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EC333CA-0D33-4ADA-92BD-FA8BCFC1C7A7}">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1769</TotalTime>
  <Pages>7</Pages>
  <Words>309</Words>
  <Characters>1767</Characters>
  <Application>Microsoft Office Word</Application>
  <DocSecurity>0</DocSecurity>
  <Lines>14</Lines>
  <Paragraphs>4</Paragraphs>
  <ScaleCrop>false</ScaleCrop>
  <Company>china</Company>
  <LinksUpToDate>false</LinksUpToDate>
  <CharactersWithSpaces>2072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Zhang, Linyao</dc:creator>
  <cp:lastModifiedBy>Lv, Fan</cp:lastModifiedBy>
  <cp:revision>514</cp:revision>
  <dcterms:created xsi:type="dcterms:W3CDTF">2019-04-30T09:21:00Z</dcterms:created>
  <dcterms:modified xsi:type="dcterms:W3CDTF">2023-01-31T08:32:00Z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2052-10.1.0.6554</vt:lpwstr>
  </property>
  <property fmtid="{D5CDD505-2E9C-101B-9397-08002B2CF9AE}" pid="3" name="MSIP_Label_2bbab825-a111-45e4-86a1-18cee0005896_Enabled">
    <vt:lpwstr>true</vt:lpwstr>
  </property>
  <property fmtid="{D5CDD505-2E9C-101B-9397-08002B2CF9AE}" pid="4" name="MSIP_Label_2bbab825-a111-45e4-86a1-18cee0005896_SetDate">
    <vt:lpwstr>2023-01-03T01:05:44Z</vt:lpwstr>
  </property>
  <property fmtid="{D5CDD505-2E9C-101B-9397-08002B2CF9AE}" pid="5" name="MSIP_Label_2bbab825-a111-45e4-86a1-18cee0005896_Method">
    <vt:lpwstr>Standard</vt:lpwstr>
  </property>
  <property fmtid="{D5CDD505-2E9C-101B-9397-08002B2CF9AE}" pid="6" name="MSIP_Label_2bbab825-a111-45e4-86a1-18cee0005896_Name">
    <vt:lpwstr>2bbab825-a111-45e4-86a1-18cee0005896</vt:lpwstr>
  </property>
  <property fmtid="{D5CDD505-2E9C-101B-9397-08002B2CF9AE}" pid="7" name="MSIP_Label_2bbab825-a111-45e4-86a1-18cee0005896_SiteId">
    <vt:lpwstr>2567d566-604c-408a-8a60-55d0dc9d9d6b</vt:lpwstr>
  </property>
  <property fmtid="{D5CDD505-2E9C-101B-9397-08002B2CF9AE}" pid="8" name="MSIP_Label_2bbab825-a111-45e4-86a1-18cee0005896_ActionId">
    <vt:lpwstr>d55f98e7-7d9a-4934-955e-b7dc158d9ecd</vt:lpwstr>
  </property>
  <property fmtid="{D5CDD505-2E9C-101B-9397-08002B2CF9AE}" pid="9" name="MSIP_Label_2bbab825-a111-45e4-86a1-18cee0005896_ContentBits">
    <vt:lpwstr>2</vt:lpwstr>
  </property>
</Properties>
</file>