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2469515"/>
            <wp:effectExtent l="0" t="0" r="11430" b="6985"/>
            <wp:docPr id="1" name="图片 1" descr="010766812927a326363af94f9c2a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0766812927a326363af94f9c2ae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2024中国义乌文具礼品展览会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展会时间：</w:t>
      </w:r>
      <w:r>
        <w:rPr>
          <w:rFonts w:hint="eastAsia"/>
          <w:lang w:val="en-US" w:eastAsia="zh-CN"/>
        </w:rPr>
        <w:t>2024年6月3-5日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展会地点：</w:t>
      </w:r>
      <w:r>
        <w:rPr>
          <w:rFonts w:hint="eastAsia"/>
          <w:lang w:val="en-US" w:eastAsia="zh-CN"/>
        </w:rPr>
        <w:t>义乌国际博览中心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主办单位：</w:t>
      </w:r>
      <w:r>
        <w:rPr>
          <w:rFonts w:hint="eastAsia"/>
          <w:lang w:val="en-US" w:eastAsia="zh-CN"/>
        </w:rPr>
        <w:t>中国制笔协会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b/>
          <w:bCs/>
          <w:lang w:val="en-US" w:eastAsia="zh-CN"/>
        </w:rPr>
        <w:t>协办单位：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浙江中国小商品城集团股份有限公司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承办单位：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义乌市文化用品行业协会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展会介绍：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中国义乌文具礼品展览会由中国制笔协会主办，浙江中国小商品城集团股份有限公司协办，义乌市文化用品行业协会承办。展会以“创新思维、整合资源、抱团发展、合作共赢”为办展宗旨，采用联合订货会、新品发布会联动传统展会的新型模式，打造中国最大内外贸结合的文具展贸平台，推动中国文具行业的发展。展会面积达5.5万平方米，共设2500个国际标准展位，汇集六百多家参展企业2023年展会吸引了来自国内外的9.6万人次采购商，同比增长28.35%。现场人潮汹涌，采购商下单热情极高。展会成交额8.32亿元，同比增长16.8%。展会现场满意度调查超95%，九成以上企业表示续展2024年展会。2024中国义乌文具礼品展览会将于2024年6月3-5日在义乌国际博览中心举办，诚邀您走进展会现场，感受来自文具人的热情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展品范围：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学校用品: 学校用文具、文具盒、书包、背包、学习用具、学生户外学习、体育用品、教具、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多媒体、电子教学器材、书写工具；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办公用品：文件整理系统、装订设备、演示用品、邮寄、黏贴、印戳设备、公事箱、商务行 李用品、小皮具、办公室电器产品、办公家具、财务及银行设备、商用硬体及附件；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纸制品及印刷用品：办公用纸和透明纸、即时贴、标签、练习本、整理册、日记本、相册、信封、纸袋、卡片、纸制工艺品、日历；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美术画材及手工DIY：绘画用笔、颜料、油墨、清漆、画纸/布、雕刻板、装帧用品、 画具、画笔、刻刀、调色板等、装饰工艺品等；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玩具：益智玩具、减压文具、休闲娱乐用品等；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图书：益智玩具、减压文具、休闲娱乐用品等；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礼品：授权用品及定制商品、节庆活动用品、礼品文具等。</w:t>
      </w:r>
    </w:p>
    <w:p>
      <w:pPr>
        <w:jc w:val="center"/>
        <w:rPr>
          <w:rFonts w:hint="eastAsia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/>
        </w:rPr>
        <w:t>参展请与展会主办方联系:</w:t>
      </w:r>
    </w:p>
    <w:p>
      <w:pPr>
        <w:jc w:val="center"/>
        <w:rPr>
          <w:rFonts w:hint="eastAsia"/>
        </w:rPr>
      </w:pPr>
      <w:r>
        <w:rPr>
          <w:rFonts w:hint="eastAsia"/>
        </w:rPr>
        <w:t>地址:浙江省金华市义乌市义乌国际商贸城三区56号门三楼东辅房69号</w:t>
      </w:r>
    </w:p>
    <w:p>
      <w:pPr>
        <w:jc w:val="center"/>
        <w:rPr>
          <w:rFonts w:hint="eastAsia"/>
        </w:rPr>
      </w:pPr>
      <w:r>
        <w:rPr>
          <w:rFonts w:hint="eastAsia"/>
        </w:rPr>
        <w:t>联系人:小欣 18966021215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00AC625A"/>
    <w:rsid w:val="09497BFD"/>
    <w:rsid w:val="177D4468"/>
    <w:rsid w:val="79067CE7"/>
    <w:rsid w:val="7E3D3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679</Characters>
  <Lines>0</Lines>
  <Paragraphs>0</Paragraphs>
  <TotalTime>1</TotalTime>
  <ScaleCrop>false</ScaleCrop>
  <LinksUpToDate>false</LinksUpToDate>
  <CharactersWithSpaces>682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杨小欣。 ҉҉҉҉҉҉҉҉</cp:lastModifiedBy>
  <dcterms:modified xsi:type="dcterms:W3CDTF">2023-08-04T03:26:50Z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E3541C0F5D354F779147FAAAFEBAD6C6_12</vt:lpwstr>
  </property>
</Properties>
</file>