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2024中国（上海）国际物联网展览会</w:t>
      </w:r>
    </w:p>
    <w:p>
      <w:pPr>
        <w:rPr>
          <w:rFonts w:hint="eastAsia"/>
        </w:rPr>
      </w:pPr>
      <w:r>
        <w:rPr>
          <w:rFonts w:hint="eastAsia"/>
        </w:rPr>
        <w:t>2024 China Shanghai international IOT Expo</w:t>
      </w:r>
    </w:p>
    <w:p>
      <w:pPr>
        <w:rPr>
          <w:rFonts w:hint="eastAsia"/>
        </w:rPr>
      </w:pPr>
      <w:r>
        <w:rPr>
          <w:rFonts w:hint="eastAsia"/>
        </w:rPr>
        <w:t>时间：2024年3月2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 地点：上海跨国采购会展中心</w:t>
      </w:r>
    </w:p>
    <w:p>
      <w:pPr>
        <w:rPr>
          <w:rFonts w:hint="eastAsia"/>
        </w:rPr>
      </w:pPr>
      <w:r>
        <w:rPr>
          <w:rFonts w:hint="eastAsia"/>
        </w:rPr>
        <w:t>政策指导:</w:t>
      </w:r>
    </w:p>
    <w:p>
      <w:pPr>
        <w:rPr>
          <w:rFonts w:hint="eastAsia"/>
        </w:rPr>
      </w:pPr>
      <w:r>
        <w:rPr>
          <w:rFonts w:hint="eastAsia"/>
        </w:rPr>
        <w:t xml:space="preserve">中华人民共和国发展和改革委员会 </w:t>
      </w:r>
    </w:p>
    <w:p>
      <w:pPr>
        <w:rPr>
          <w:rFonts w:hint="eastAsia"/>
        </w:rPr>
      </w:pPr>
      <w:r>
        <w:rPr>
          <w:rFonts w:hint="eastAsia"/>
        </w:rPr>
        <w:t>中华人民共和国工业和信息部</w:t>
      </w:r>
    </w:p>
    <w:p>
      <w:pPr>
        <w:rPr>
          <w:rFonts w:hint="eastAsia"/>
        </w:rPr>
      </w:pPr>
      <w:r>
        <w:rPr>
          <w:rFonts w:hint="eastAsia"/>
        </w:rPr>
        <w:t xml:space="preserve">上海城市数字转型应用促进中心  </w:t>
      </w:r>
    </w:p>
    <w:p>
      <w:pPr>
        <w:rPr>
          <w:rFonts w:hint="eastAsia"/>
        </w:rPr>
      </w:pPr>
      <w:r>
        <w:rPr>
          <w:rFonts w:hint="eastAsia"/>
        </w:rPr>
        <w:t>上海智慧城市建设促进中心</w:t>
      </w:r>
    </w:p>
    <w:p>
      <w:pPr>
        <w:rPr>
          <w:rFonts w:hint="eastAsia"/>
        </w:rPr>
      </w:pPr>
      <w:r>
        <w:rPr>
          <w:rFonts w:hint="eastAsia"/>
        </w:rPr>
        <w:t>主办单位:</w:t>
      </w:r>
    </w:p>
    <w:p>
      <w:pPr>
        <w:rPr>
          <w:rFonts w:hint="eastAsia"/>
        </w:rPr>
      </w:pPr>
      <w:r>
        <w:rPr>
          <w:rFonts w:hint="eastAsia"/>
        </w:rPr>
        <w:t xml:space="preserve">中国城市发展联盟  </w:t>
      </w:r>
    </w:p>
    <w:p>
      <w:pPr>
        <w:rPr>
          <w:rFonts w:hint="eastAsia"/>
        </w:rPr>
      </w:pPr>
      <w:r>
        <w:rPr>
          <w:rFonts w:hint="eastAsia"/>
        </w:rPr>
        <w:t>北京世亚展览有限公司</w:t>
      </w:r>
    </w:p>
    <w:p>
      <w:pPr>
        <w:rPr>
          <w:rFonts w:hint="eastAsia"/>
        </w:rPr>
      </w:pPr>
      <w:r>
        <w:rPr>
          <w:rFonts w:hint="eastAsia"/>
        </w:rPr>
        <w:t>协办单位:</w:t>
      </w:r>
    </w:p>
    <w:p>
      <w:pPr>
        <w:rPr>
          <w:rFonts w:hint="eastAsia"/>
        </w:rPr>
      </w:pPr>
      <w:r>
        <w:rPr>
          <w:rFonts w:hint="eastAsia"/>
        </w:rPr>
        <w:t>中国城市发展联盟新型城镇化发展中心</w:t>
      </w:r>
    </w:p>
    <w:p>
      <w:pPr>
        <w:rPr>
          <w:rFonts w:hint="eastAsia"/>
        </w:rPr>
      </w:pPr>
      <w:r>
        <w:rPr>
          <w:rFonts w:hint="eastAsia"/>
        </w:rPr>
        <w:t>支持单位:</w:t>
      </w:r>
    </w:p>
    <w:p>
      <w:pPr>
        <w:rPr>
          <w:rFonts w:hint="eastAsia"/>
        </w:rPr>
      </w:pPr>
      <w:r>
        <w:rPr>
          <w:rFonts w:hint="eastAsia"/>
        </w:rPr>
        <w:t xml:space="preserve">中铁上海工程局集团有限公司    </w:t>
      </w:r>
    </w:p>
    <w:p>
      <w:pPr>
        <w:rPr>
          <w:rFonts w:hint="eastAsia"/>
        </w:rPr>
      </w:pPr>
      <w:r>
        <w:rPr>
          <w:rFonts w:hint="eastAsia"/>
        </w:rPr>
        <w:t>北大方极城市规划院</w:t>
      </w:r>
    </w:p>
    <w:p>
      <w:pPr>
        <w:rPr>
          <w:rFonts w:hint="eastAsia"/>
        </w:rPr>
      </w:pPr>
      <w:r>
        <w:rPr>
          <w:rFonts w:hint="eastAsia"/>
        </w:rPr>
        <w:t xml:space="preserve">中国建设基础设施发展研究院    </w:t>
      </w:r>
    </w:p>
    <w:p>
      <w:pPr>
        <w:rPr>
          <w:rFonts w:hint="eastAsia"/>
        </w:rPr>
      </w:pPr>
      <w:r>
        <w:rPr>
          <w:rFonts w:hint="eastAsia"/>
        </w:rPr>
        <w:t>首都金融服务商会</w:t>
      </w:r>
    </w:p>
    <w:p>
      <w:pPr>
        <w:rPr>
          <w:rFonts w:hint="eastAsia"/>
        </w:rPr>
      </w:pPr>
      <w:r>
        <w:rPr>
          <w:rFonts w:hint="eastAsia"/>
        </w:rPr>
        <w:t xml:space="preserve">中大信信用管理有限公司        </w:t>
      </w:r>
    </w:p>
    <w:p>
      <w:pPr>
        <w:rPr>
          <w:rFonts w:hint="eastAsia"/>
        </w:rPr>
      </w:pPr>
      <w:r>
        <w:rPr>
          <w:rFonts w:hint="eastAsia"/>
        </w:rPr>
        <w:t>南南合作促进会</w:t>
      </w:r>
    </w:p>
    <w:p>
      <w:pPr>
        <w:rPr>
          <w:rFonts w:hint="eastAsia"/>
        </w:rPr>
      </w:pPr>
      <w:r>
        <w:rPr>
          <w:rFonts w:hint="eastAsia"/>
        </w:rPr>
        <w:t xml:space="preserve">中国国际贸易促进会            </w:t>
      </w:r>
    </w:p>
    <w:p>
      <w:pPr>
        <w:rPr>
          <w:rFonts w:hint="eastAsia"/>
        </w:rPr>
      </w:pPr>
      <w:r>
        <w:rPr>
          <w:rFonts w:hint="eastAsia"/>
        </w:rPr>
        <w:t>华宇金控资本控股有限公司</w:t>
      </w:r>
    </w:p>
    <w:p>
      <w:pPr>
        <w:rPr>
          <w:rFonts w:hint="eastAsia"/>
        </w:rPr>
      </w:pPr>
      <w:r>
        <w:rPr>
          <w:rFonts w:hint="eastAsia"/>
        </w:rPr>
        <w:t>承办单位:</w:t>
      </w:r>
    </w:p>
    <w:p>
      <w:pPr>
        <w:rPr>
          <w:rFonts w:hint="eastAsia"/>
        </w:rPr>
      </w:pPr>
      <w:r>
        <w:rPr>
          <w:rFonts w:hint="eastAsia"/>
        </w:rPr>
        <w:t>北京世亚展览有限公司</w:t>
      </w:r>
    </w:p>
    <w:p>
      <w:pPr>
        <w:rPr>
          <w:rFonts w:hint="eastAsia"/>
        </w:rPr>
      </w:pPr>
      <w:r>
        <w:rPr>
          <w:rFonts w:hint="eastAsia"/>
        </w:rPr>
        <w:t>展会简介</w:t>
      </w:r>
    </w:p>
    <w:p>
      <w:pPr>
        <w:rPr>
          <w:rFonts w:hint="eastAsia"/>
        </w:rPr>
      </w:pPr>
      <w:r>
        <w:rPr>
          <w:rFonts w:hint="eastAsia"/>
        </w:rPr>
        <w:t>中国国际物联网博览会（简称:世亚智博会）自2010年创办以来，至今已成功举办十多届，世亚智博会是目前中国知名度较高、规模较大、影响力较广的专业展览会；展会覆盖物联网完整产业链：物联网感知层、网络层、运算与平台层、应用层，涉及RFID、传感器、移动支付、中间件、无线通讯、大数据、 云计算、边缘计算、云平台、新零售、工业4.0、智慧物流、智慧城市、智能家居、智能电网等相关行业，是被业界公认的不容错过的物联网行业名展之一。</w:t>
      </w:r>
    </w:p>
    <w:p>
      <w:pPr>
        <w:rPr>
          <w:rFonts w:hint="eastAsia"/>
        </w:rPr>
      </w:pPr>
      <w:r>
        <w:rPr>
          <w:rFonts w:hint="eastAsia"/>
        </w:rPr>
        <w:t>2024上海国际物联网展览会（简称:世亚智博会）将于2024年3月份在上海跨国采购会展中心举办，展会主题为“数字新时代·链接新未来”届时全球各地物联网知名企业亮相展会，展览总面积3.5万平方米，预计参展品牌超350家，展会3天的预计接待来自全国各地5.5万余名专业观众前来参观，世亚智博会不仅是产品和技术的聚集地，更是行业信息交流、需求对接、技术切磋、思维碰撞的中枢，我们将以更加专业的高质量服务，为推动物联网行业发展提供新的助力。</w:t>
      </w:r>
    </w:p>
    <w:p>
      <w:pPr>
        <w:rPr>
          <w:rFonts w:hint="eastAsia"/>
        </w:rPr>
      </w:pPr>
      <w:r>
        <w:rPr>
          <w:rFonts w:hint="eastAsia"/>
        </w:rPr>
        <w:t>日程安排</w:t>
      </w:r>
    </w:p>
    <w:p>
      <w:pPr>
        <w:rPr>
          <w:rFonts w:hint="eastAsia"/>
        </w:rPr>
      </w:pPr>
      <w:r>
        <w:rPr>
          <w:rFonts w:hint="eastAsia"/>
        </w:rPr>
        <w:t>报道布展：2024年3月24-25日</w:t>
      </w:r>
    </w:p>
    <w:p>
      <w:pPr>
        <w:rPr>
          <w:rFonts w:hint="eastAsia"/>
        </w:rPr>
      </w:pPr>
      <w:r>
        <w:rPr>
          <w:rFonts w:hint="eastAsia"/>
        </w:rPr>
        <w:t>展会开幕：2024年3月26日</w:t>
      </w:r>
    </w:p>
    <w:p>
      <w:pPr>
        <w:rPr>
          <w:rFonts w:hint="eastAsia"/>
        </w:rPr>
      </w:pPr>
      <w:r>
        <w:rPr>
          <w:rFonts w:hint="eastAsia"/>
        </w:rPr>
        <w:t>展会交易：2024年3月26-28日</w:t>
      </w:r>
    </w:p>
    <w:p>
      <w:pPr>
        <w:rPr>
          <w:rFonts w:hint="eastAsia"/>
        </w:rPr>
      </w:pPr>
      <w:r>
        <w:rPr>
          <w:rFonts w:hint="eastAsia"/>
        </w:rPr>
        <w:t>展会撤展：2024年3月28日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展品范围</w:t>
      </w:r>
    </w:p>
    <w:p>
      <w:pPr>
        <w:rPr>
          <w:rFonts w:hint="eastAsia"/>
        </w:rPr>
      </w:pPr>
      <w:r>
        <w:rPr>
          <w:rFonts w:hint="eastAsia"/>
        </w:rPr>
        <w:t>RFID展区</w:t>
      </w:r>
    </w:p>
    <w:p>
      <w:pPr>
        <w:rPr>
          <w:rFonts w:hint="eastAsia"/>
        </w:rPr>
      </w:pPr>
      <w:r>
        <w:rPr>
          <w:rFonts w:hint="eastAsia"/>
        </w:rPr>
        <w:t>RFID标签芯片(低频、IS015693、 IS014443、 IS018000、EPC等标签协议芯片)RFID标签天线(铝质、银质、铜质材料等)、RFID标签天线生产、设备标准卡或FID标签成品(标签卡或RF ID标签形式)、特殊标签(异形标签或特殊环境应用(如高温、高压、金属、化工等环境) )、RFID标签或卡生产设备(制卡机、卡封装设备、RFID标签倒装设备、RFID标签自动检测设备)导电银浆、 电池、导磁材料、微波吸收材料、RF ID测量测试仪器、F ID读写器芯片、RFID读写模块、RFID读写器、天线(超高频、高频、低频)RFID手持终端、PDA、 车载读写器、有源RFID产品与系统(433MHz、 900MHz、 2. 45GHz、5. 8GHz等有源标签、读写器、天线、系统)、RFID中间件及FID应用系统解诀方案等；</w:t>
      </w:r>
    </w:p>
    <w:p>
      <w:pPr>
        <w:rPr>
          <w:rFonts w:hint="eastAsia"/>
        </w:rPr>
      </w:pPr>
      <w:r>
        <w:rPr>
          <w:rFonts w:hint="eastAsia"/>
        </w:rPr>
        <w:t>条形码展区</w:t>
      </w:r>
    </w:p>
    <w:p>
      <w:pPr>
        <w:rPr>
          <w:rFonts w:hint="eastAsia"/>
        </w:rPr>
      </w:pPr>
      <w:r>
        <w:rPr>
          <w:rFonts w:hint="eastAsia"/>
        </w:rPr>
        <w:t>一维条码打印机、二维条码打印机、手持式条码扫描器、平台式条码扫描器、碳带、条码色带、条码碳带、标签、一维、二维条码标签设计软件等；</w:t>
      </w:r>
    </w:p>
    <w:p>
      <w:pPr>
        <w:rPr>
          <w:rFonts w:hint="eastAsia"/>
        </w:rPr>
      </w:pPr>
      <w:r>
        <w:rPr>
          <w:rFonts w:hint="eastAsia"/>
        </w:rPr>
        <w:t>生物识别展区</w:t>
      </w:r>
    </w:p>
    <w:p>
      <w:pPr>
        <w:rPr>
          <w:rFonts w:hint="eastAsia"/>
        </w:rPr>
      </w:pPr>
      <w:r>
        <w:rPr>
          <w:rFonts w:hint="eastAsia"/>
        </w:rPr>
        <w:t>指绞识别:指纹锁、指纹考勤机、指纹U盘、指纹采集仪、指纹鼠标、指纹保管箱、指纹移动硬盘、指纹模块、指纹P0S机、人脸识别系统、人脸识别考勤机、人脸识别模块、虹膜识别系统、虹膜识别器、掌纹识别系统等；</w:t>
      </w:r>
    </w:p>
    <w:p>
      <w:pPr>
        <w:rPr>
          <w:rFonts w:hint="eastAsia"/>
        </w:rPr>
      </w:pPr>
      <w:r>
        <w:rPr>
          <w:rFonts w:hint="eastAsia"/>
        </w:rPr>
        <w:t>安防监控展区</w:t>
      </w:r>
    </w:p>
    <w:p>
      <w:pPr>
        <w:rPr>
          <w:rFonts w:hint="eastAsia"/>
        </w:rPr>
      </w:pPr>
      <w:r>
        <w:rPr>
          <w:rFonts w:hint="eastAsia"/>
        </w:rPr>
        <w:t>摄像头、镜头、云台、视频采集卡视频传输:视频传输设备及线缆存储矩阵: DVR、数字录像设备视频识别:监视器、显示设备、CCTV视频监控设备等；</w:t>
      </w:r>
    </w:p>
    <w:p>
      <w:pPr>
        <w:rPr>
          <w:rFonts w:hint="eastAsia"/>
        </w:rPr>
      </w:pPr>
      <w:r>
        <w:rPr>
          <w:rFonts w:hint="eastAsia"/>
        </w:rPr>
        <w:t>传感器、传感网络节点展区</w:t>
      </w:r>
    </w:p>
    <w:p>
      <w:pPr>
        <w:rPr>
          <w:rFonts w:hint="eastAsia"/>
        </w:rPr>
      </w:pPr>
      <w:r>
        <w:rPr>
          <w:rFonts w:hint="eastAsia"/>
        </w:rPr>
        <w:t>包括低功耗、小型化、高性能的各类物理、化学、生物新型传感器及其设计、制造和封装，传感器网节点、二维码标签和识读器、RFID标签和读写器、多媒体信息采集、 实时定位和地理识别系统等；</w:t>
      </w:r>
    </w:p>
    <w:p>
      <w:pPr>
        <w:rPr>
          <w:rFonts w:hint="eastAsia"/>
        </w:rPr>
      </w:pPr>
      <w:r>
        <w:rPr>
          <w:rFonts w:hint="eastAsia"/>
        </w:rPr>
        <w:t>核心控制芯片及嵌入芯片展区</w:t>
      </w:r>
    </w:p>
    <w:p>
      <w:pPr>
        <w:rPr>
          <w:rFonts w:hint="eastAsia"/>
        </w:rPr>
      </w:pPr>
      <w:r>
        <w:rPr>
          <w:rFonts w:hint="eastAsia"/>
        </w:rPr>
        <w:t>包括MCU、DSP、ADC、 GUI、MEMS器件、协议芯片、微电源管理芯片、接口控制芯片和一体化芯片在内的系列物联网各环节的控制芯片等；</w:t>
      </w:r>
    </w:p>
    <w:p>
      <w:pPr>
        <w:rPr>
          <w:rFonts w:hint="eastAsia"/>
        </w:rPr>
      </w:pPr>
      <w:r>
        <w:rPr>
          <w:rFonts w:hint="eastAsia"/>
        </w:rPr>
        <w:t>通信技术与产品展区</w:t>
      </w:r>
    </w:p>
    <w:p>
      <w:pPr>
        <w:rPr>
          <w:rFonts w:hint="eastAsia"/>
        </w:rPr>
      </w:pPr>
      <w:r>
        <w:rPr>
          <w:rFonts w:hint="eastAsia"/>
        </w:rPr>
        <w:t>包括NB-I0T、LoRa、 WLAN、 UWB、 Zigbee、NFC、MESH、 wimax、 WIFI、 高频RFID等短距离数据传输及自组织组网的核心产品与设备，异构网融合、传感网相关接口、接入网关等；</w:t>
      </w:r>
    </w:p>
    <w:p>
      <w:pPr>
        <w:rPr>
          <w:rFonts w:hint="eastAsia"/>
        </w:rPr>
      </w:pPr>
      <w:r>
        <w:rPr>
          <w:rFonts w:hint="eastAsia"/>
        </w:rPr>
        <w:t>网络架构和数据处理展区</w:t>
      </w:r>
    </w:p>
    <w:p>
      <w:pPr>
        <w:rPr>
          <w:rFonts w:hint="eastAsia"/>
        </w:rPr>
      </w:pPr>
      <w:r>
        <w:rPr>
          <w:rFonts w:hint="eastAsia"/>
        </w:rPr>
        <w:t>包括面向服务的体系架构(SOA) 、 物联网云平台、网络与信息安全、海量数据存储与处理、物联网地址编码等；</w:t>
      </w:r>
    </w:p>
    <w:p>
      <w:pPr>
        <w:rPr>
          <w:rFonts w:hint="eastAsia"/>
        </w:rPr>
      </w:pPr>
      <w:r>
        <w:rPr>
          <w:rFonts w:hint="eastAsia"/>
        </w:rPr>
        <w:t>系统集成和软件展区</w:t>
      </w:r>
    </w:p>
    <w:p>
      <w:pPr>
        <w:rPr>
          <w:rFonts w:hint="eastAsia"/>
        </w:rPr>
      </w:pPr>
      <w:r>
        <w:rPr>
          <w:rFonts w:hint="eastAsia"/>
        </w:rPr>
        <w:t>包括中间件、网络集成、多功能集成、软硬件操作界面基础软件、操作系统、应用软件、中间件软件等；</w:t>
      </w:r>
    </w:p>
    <w:p>
      <w:pPr>
        <w:rPr>
          <w:rFonts w:hint="eastAsia"/>
        </w:rPr>
      </w:pPr>
      <w:r>
        <w:rPr>
          <w:rFonts w:hint="eastAsia"/>
        </w:rPr>
        <w:t>参展费用</w:t>
      </w:r>
    </w:p>
    <w:p>
      <w:pPr>
        <w:rPr>
          <w:rFonts w:hint="eastAsia"/>
        </w:rPr>
      </w:pPr>
      <w:r>
        <w:rPr>
          <w:rFonts w:hint="eastAsia"/>
        </w:rPr>
        <w:t>1、标准展台：3㎡×3㎡=9㎡；普通标展：15800RMB/个；双面开口标展：16800RMB/个；国际展商：3000USD元/个；标准展位包括地毯、三面围板、公司名称楣板、咨询桌一张、椅子两把、射灯两盏、电源插座一个（特殊用电请事先说明，展馆另行收费）。</w:t>
      </w:r>
    </w:p>
    <w:p>
      <w:pPr>
        <w:rPr>
          <w:rFonts w:hint="eastAsia"/>
        </w:rPr>
      </w:pPr>
      <w:r>
        <w:rPr>
          <w:rFonts w:hint="eastAsia"/>
        </w:rPr>
        <w:t>2、室内空地：国内展商：1600RMB元/㎡；国际展商：350USD元/㎡（36㎡起租）空地不带任何展架及设施，参展商可自行安排搭建商或者委托主办单位推荐搭建公司。</w:t>
      </w:r>
    </w:p>
    <w:p>
      <w:pPr>
        <w:rPr>
          <w:rFonts w:hint="eastAsia"/>
        </w:rPr>
      </w:pPr>
      <w:r>
        <w:rPr>
          <w:rFonts w:hint="eastAsia"/>
        </w:rPr>
        <w:t>3、会刊广告：将帮助您在行业内强化品牌影响力！</w:t>
      </w:r>
    </w:p>
    <w:p>
      <w:pPr>
        <w:rPr>
          <w:rFonts w:hint="eastAsia"/>
        </w:rPr>
      </w:pPr>
      <w:r>
        <w:rPr>
          <w:rFonts w:hint="eastAsia"/>
        </w:rPr>
        <w:t xml:space="preserve"> ◇封面￥28000元     ◇封二￥18000元      ◇扉页￥18000元</w:t>
      </w:r>
    </w:p>
    <w:p>
      <w:pPr>
        <w:rPr>
          <w:rFonts w:hint="eastAsia"/>
        </w:rPr>
      </w:pPr>
      <w:r>
        <w:rPr>
          <w:rFonts w:hint="eastAsia"/>
        </w:rPr>
        <w:t xml:space="preserve"> ◇封底￥26000元     ◇封三￥16000元      ◇彩色内页￥8000元</w:t>
      </w:r>
    </w:p>
    <w:p>
      <w:pPr>
        <w:rPr>
          <w:rFonts w:hint="eastAsia"/>
        </w:rPr>
      </w:pPr>
      <w:r>
        <w:rPr>
          <w:rFonts w:hint="eastAsia"/>
        </w:rPr>
        <w:t>4、参展证、参观证胸卡、吊带、户外广告、馆内广告等多种宣传方式。</w:t>
      </w:r>
    </w:p>
    <w:p>
      <w:pPr>
        <w:rPr>
          <w:rFonts w:hint="eastAsia"/>
        </w:rPr>
      </w:pPr>
      <w:r>
        <w:rPr>
          <w:rFonts w:hint="eastAsia"/>
        </w:rPr>
        <w:t>5、主办方根据企业需求，特制定不同赞助方案！还另设行业相关的数个项奖，凡参加“世亚智博会”的参展商均有机会参与评奖活动（有需求的企业请联系主办方获取相关资料）。</w:t>
      </w:r>
    </w:p>
    <w:p>
      <w:pPr>
        <w:rPr>
          <w:rFonts w:hint="eastAsia"/>
        </w:rPr>
      </w:pPr>
      <w:r>
        <w:rPr>
          <w:rFonts w:hint="eastAsia"/>
        </w:rPr>
        <w:t>宣传推广</w:t>
      </w:r>
    </w:p>
    <w:p>
      <w:pPr>
        <w:rPr>
          <w:rFonts w:hint="eastAsia"/>
        </w:rPr>
      </w:pPr>
      <w:r>
        <w:rPr>
          <w:rFonts w:hint="eastAsia"/>
        </w:rPr>
        <w:t>1、新闻媒体</w:t>
      </w:r>
    </w:p>
    <w:p>
      <w:pPr>
        <w:rPr>
          <w:rFonts w:hint="eastAsia"/>
        </w:rPr>
      </w:pPr>
      <w:r>
        <w:rPr>
          <w:rFonts w:hint="eastAsia"/>
        </w:rPr>
        <w:t>三百家国内外专业媒体和大众媒体、网站、进行深度报道，增强参展企业的媒体曝光率，通过专业合作媒体发布展会广告和文字宣传，不间断地宣传时间长达10个月，预计受众将达到40w人次;</w:t>
      </w:r>
    </w:p>
    <w:p>
      <w:pPr>
        <w:rPr>
          <w:rFonts w:hint="eastAsia"/>
        </w:rPr>
      </w:pPr>
      <w:r>
        <w:rPr>
          <w:rFonts w:hint="eastAsia"/>
        </w:rPr>
        <w:t>2、专业买家</w:t>
      </w:r>
    </w:p>
    <w:p>
      <w:pPr>
        <w:rPr>
          <w:rFonts w:hint="eastAsia"/>
        </w:rPr>
      </w:pPr>
      <w:r>
        <w:rPr>
          <w:rFonts w:hint="eastAsia"/>
        </w:rPr>
        <w:t>采用展会派发、邮寄等方式发出邀请函、入场券、参观指南等展会相关邀请信息资料20w张，短信40w条，针对专业买家，实行预约登记制，使观众质量得到保证;</w:t>
      </w:r>
    </w:p>
    <w:p>
      <w:pPr>
        <w:rPr>
          <w:rFonts w:hint="eastAsia"/>
        </w:rPr>
      </w:pPr>
      <w:r>
        <w:rPr>
          <w:rFonts w:hint="eastAsia"/>
        </w:rPr>
        <w:t>3、各地政府协作</w:t>
      </w:r>
    </w:p>
    <w:p>
      <w:pPr>
        <w:rPr>
          <w:rFonts w:hint="eastAsia"/>
        </w:rPr>
      </w:pPr>
      <w:r>
        <w:rPr>
          <w:rFonts w:hint="eastAsia"/>
        </w:rPr>
        <w:t>广泛邀请政府部门、行业协会和专业机构的高层领导、业界高层人士到会交流指导新行业发展趋势、相关产业政策，引领行业潮流;</w:t>
      </w:r>
    </w:p>
    <w:p>
      <w:pPr>
        <w:rPr>
          <w:rFonts w:hint="eastAsia"/>
        </w:rPr>
      </w:pPr>
      <w:r>
        <w:rPr>
          <w:rFonts w:hint="eastAsia"/>
        </w:rPr>
        <w:t>4、线上线下媒体联动</w:t>
      </w:r>
    </w:p>
    <w:p>
      <w:pPr>
        <w:rPr>
          <w:rFonts w:hint="eastAsia"/>
        </w:rPr>
      </w:pPr>
      <w:r>
        <w:rPr>
          <w:rFonts w:hint="eastAsia"/>
        </w:rPr>
        <w:t>通过在国内外专业报刊、杂志、网站，以及当地电视台、新闻广播等媒体上宣传和报道展览会的信息，与各专业媒体达成互动联盟，对展会进行全力宣传与推广，吸引更多的专业观众、经销代理商到会参观、交流、选购。</w:t>
      </w:r>
    </w:p>
    <w:p>
      <w:pPr>
        <w:rPr>
          <w:rFonts w:hint="eastAsia"/>
        </w:rPr>
      </w:pPr>
      <w:r>
        <w:rPr>
          <w:rFonts w:hint="eastAsia"/>
        </w:rPr>
        <w:t>展会亮点</w:t>
      </w:r>
    </w:p>
    <w:p>
      <w:pPr>
        <w:rPr>
          <w:rFonts w:hint="eastAsia"/>
        </w:rPr>
      </w:pPr>
      <w:r>
        <w:rPr>
          <w:rFonts w:hint="eastAsia"/>
        </w:rPr>
        <w:t>本次展会将在上海跨国采购会展中心盛大举行，规模庞大，将划分：RFID物联网展区、无线通讯展区、自动识别技术展区、工业物联网展区等集聚多个城市和地区物联网产品、并同时组织各领域的专业客户莅临现场。</w:t>
      </w:r>
    </w:p>
    <w:p>
      <w:pPr>
        <w:rPr>
          <w:rFonts w:hint="eastAsia"/>
        </w:rPr>
      </w:pPr>
      <w:r>
        <w:rPr>
          <w:rFonts w:hint="eastAsia"/>
        </w:rPr>
        <w:t>精彩活动·缤纷呈现</w:t>
      </w:r>
    </w:p>
    <w:p>
      <w:pPr>
        <w:rPr>
          <w:rFonts w:hint="eastAsia"/>
        </w:rPr>
      </w:pPr>
      <w:r>
        <w:rPr>
          <w:rFonts w:hint="eastAsia"/>
        </w:rPr>
        <w:t>同期将举行多场论坛活动：物联网与RFID产业发展论坛、智慧城市发展论坛、工业物联网高峰论坛、物联网新产品发布会等，在行业组织管理方面，将组织物联网行业优秀企业推介会、物联网行业领军企业将在展会齐聚一堂，共商物联网行业发展大计。</w:t>
      </w:r>
    </w:p>
    <w:p>
      <w:pPr>
        <w:rPr>
          <w:rFonts w:hint="eastAsia"/>
        </w:rPr>
      </w:pPr>
      <w:r>
        <w:rPr>
          <w:rFonts w:hint="eastAsia"/>
        </w:rPr>
        <w:t>行业盛典·国际平台</w:t>
      </w:r>
    </w:p>
    <w:p>
      <w:pPr>
        <w:rPr>
          <w:rFonts w:hint="eastAsia"/>
        </w:rPr>
      </w:pPr>
      <w:r>
        <w:rPr>
          <w:rFonts w:hint="eastAsia"/>
        </w:rPr>
        <w:t>展会致力于满足各方实际需求，组委会重点邀请相关部门、行业协会、国内外终端采购商及行业专家共同参与，通过展览展示及丰富多彩的活动，形成一个集商贸交易、展示交流、活动宣传、评优推介为一体一年一度的行业盛典，为物联网企业搭建一个高水平的交流平台，并努力发展成为具有国际影响力的物联网行业盛会。</w:t>
      </w:r>
    </w:p>
    <w:p>
      <w:pPr>
        <w:rPr>
          <w:rFonts w:hint="eastAsia"/>
        </w:rPr>
      </w:pPr>
      <w:r>
        <w:rPr>
          <w:rFonts w:hint="eastAsia"/>
        </w:rPr>
        <w:t>目标观众</w:t>
      </w:r>
    </w:p>
    <w:p>
      <w:pPr>
        <w:rPr>
          <w:rFonts w:hint="eastAsia"/>
        </w:rPr>
      </w:pPr>
      <w:r>
        <w:rPr>
          <w:rFonts w:hint="eastAsia"/>
        </w:rPr>
        <w:t>经销商、代理商、进出口商、贸易公司、系统集成商、信息化服务商、软件开发商等；</w:t>
      </w:r>
    </w:p>
    <w:p>
      <w:pPr>
        <w:rPr>
          <w:rFonts w:hint="eastAsia"/>
        </w:rPr>
      </w:pPr>
      <w:r>
        <w:rPr>
          <w:rFonts w:hint="eastAsia"/>
        </w:rPr>
        <w:t>行业终端采购商（智能交通、智能电网、智慧城市、智慧制造、智慧医疗、智慧停车、智能三表、智能家居、零售、仓储、物流、快递、新能源、节能环保、石油、天然气、智慧农业、航天、公共事业、水利、环境监测、防伪、食品、身份识别、车辆、金融、烟草、快消品、动物识别、资产管理、服饰业、图书馆、城市管理）；</w:t>
      </w:r>
    </w:p>
    <w:p>
      <w:pPr>
        <w:rPr>
          <w:rFonts w:hint="eastAsia"/>
        </w:rPr>
      </w:pPr>
      <w:r>
        <w:rPr>
          <w:rFonts w:hint="eastAsia"/>
        </w:rPr>
        <w:t>行业相关协会、联盟、商会、学会、知名媒体、政府部门、高端客户；</w:t>
      </w:r>
    </w:p>
    <w:p>
      <w:pPr>
        <w:rPr>
          <w:rFonts w:hint="eastAsia"/>
        </w:rPr>
      </w:pPr>
      <w:r>
        <w:rPr>
          <w:rFonts w:hint="eastAsia"/>
        </w:rPr>
        <w:t>智能卡研发生产厂家、RFID生产厂家、物联网相关企业、材料设备企业等；</w:t>
      </w:r>
    </w:p>
    <w:p>
      <w:pPr>
        <w:rPr>
          <w:rFonts w:hint="eastAsia"/>
        </w:rPr>
      </w:pPr>
      <w:r>
        <w:rPr>
          <w:rFonts w:hint="eastAsia"/>
        </w:rPr>
        <w:t>参观须知</w:t>
      </w:r>
    </w:p>
    <w:p>
      <w:pPr>
        <w:rPr>
          <w:rFonts w:hint="eastAsia"/>
        </w:rPr>
      </w:pPr>
      <w:r>
        <w:rPr>
          <w:rFonts w:hint="eastAsia"/>
        </w:rPr>
        <w:t>入场费全免</w:t>
      </w:r>
    </w:p>
    <w:p>
      <w:pPr>
        <w:rPr>
          <w:rFonts w:hint="eastAsia"/>
        </w:rPr>
      </w:pPr>
      <w:r>
        <w:rPr>
          <w:rFonts w:hint="eastAsia"/>
        </w:rPr>
        <w:t>展会只对专业人士开放,18岁以下人士谢绝入内。</w:t>
      </w:r>
    </w:p>
    <w:p>
      <w:pPr>
        <w:rPr>
          <w:rFonts w:hint="eastAsia"/>
        </w:rPr>
      </w:pPr>
      <w:r>
        <w:rPr>
          <w:rFonts w:hint="eastAsia"/>
        </w:rPr>
        <w:t>观众须在会场观众登记处填写登记表格及出示名片以换取入场证。</w:t>
      </w:r>
    </w:p>
    <w:p>
      <w:pPr>
        <w:rPr>
          <w:rFonts w:hint="eastAsia"/>
        </w:rPr>
      </w:pPr>
      <w:r>
        <w:rPr>
          <w:rFonts w:hint="eastAsia"/>
        </w:rPr>
        <w:t>观众须填写登记表格,并在观众登记处出示名片两张,免费办理入场证。</w:t>
      </w:r>
    </w:p>
    <w:p>
      <w:pPr>
        <w:rPr>
          <w:rFonts w:hint="eastAsia"/>
        </w:rPr>
      </w:pPr>
      <w:r>
        <w:rPr>
          <w:rFonts w:hint="eastAsia"/>
        </w:rPr>
        <w:t>网上预登记观众，只需于特快通道出示预登记确认函及名片两张，便可即时免费换领观众入场证。</w:t>
      </w:r>
    </w:p>
    <w:p>
      <w:pPr>
        <w:rPr>
          <w:rFonts w:hint="eastAsia"/>
        </w:rPr>
      </w:pPr>
      <w:r>
        <w:rPr>
          <w:rFonts w:hint="eastAsia"/>
        </w:rPr>
        <w:t>行业协会或企业单位组织的专业参观团 (10人以上),可预先为该团办理参观登记，由专人现场接待参观、免除现场登记手续及享有其他预登记的优惠。</w:t>
      </w:r>
    </w:p>
    <w:p>
      <w:pPr>
        <w:rPr>
          <w:rFonts w:hint="eastAsia"/>
        </w:rPr>
      </w:pPr>
      <w:r>
        <w:rPr>
          <w:rFonts w:hint="eastAsia"/>
        </w:rPr>
        <w:t>参展程序</w:t>
      </w:r>
    </w:p>
    <w:p>
      <w:pPr>
        <w:rPr>
          <w:rFonts w:hint="eastAsia"/>
        </w:rPr>
      </w:pPr>
      <w:r>
        <w:rPr>
          <w:rFonts w:hint="eastAsia"/>
        </w:rPr>
        <w:t>1、展位安排原则：“先申请、先付款、先安排”。</w:t>
      </w:r>
    </w:p>
    <w:p>
      <w:pPr>
        <w:rPr>
          <w:rFonts w:hint="eastAsia"/>
        </w:rPr>
      </w:pPr>
      <w:r>
        <w:rPr>
          <w:rFonts w:hint="eastAsia"/>
        </w:rPr>
        <w:t>2、为使本届展会整体安排更趋合理化、国际化请认真填写《参展申请及合约书》表并加盖公章传真或邮寄至大会组委会；</w:t>
      </w:r>
    </w:p>
    <w:p>
      <w:pPr>
        <w:rPr>
          <w:rFonts w:hint="eastAsia"/>
        </w:rPr>
      </w:pPr>
      <w:r>
        <w:rPr>
          <w:rFonts w:hint="eastAsia"/>
        </w:rPr>
        <w:t>3、参展单位报名后须按照合同约定时间付款，否则大会组委会有权调整或取消其所定展位；</w:t>
      </w:r>
    </w:p>
    <w:p>
      <w:pPr>
        <w:rPr>
          <w:rFonts w:hint="eastAsia"/>
        </w:rPr>
      </w:pPr>
      <w:r>
        <w:rPr>
          <w:rFonts w:hint="eastAsia"/>
        </w:rPr>
        <w:t>4、未经大会组委会同意，参展企业单方面取消参展计划，其已付参展费用不予退还；</w:t>
      </w:r>
    </w:p>
    <w:p>
      <w:pPr>
        <w:rPr>
          <w:rFonts w:hint="eastAsia"/>
        </w:rPr>
      </w:pPr>
      <w:r>
        <w:rPr>
          <w:rFonts w:hint="eastAsia"/>
        </w:rPr>
        <w:t xml:space="preserve">5、未经大会组委会同意参展企业不得转让已定展位，否则大会组委会有权取消其参展资格；   </w:t>
      </w:r>
    </w:p>
    <w:p>
      <w:pPr>
        <w:rPr>
          <w:rFonts w:hint="eastAsia"/>
        </w:rPr>
      </w:pPr>
      <w:r>
        <w:rPr>
          <w:rFonts w:hint="eastAsia"/>
        </w:rPr>
        <w:t>组委会秘书处</w:t>
      </w:r>
    </w:p>
    <w:p>
      <w:pPr>
        <w:rPr>
          <w:rFonts w:hint="eastAsia"/>
        </w:rPr>
      </w:pPr>
      <w:r>
        <w:rPr>
          <w:rFonts w:hint="eastAsia"/>
        </w:rPr>
        <w:t>北京世亚展览有限公司</w:t>
      </w:r>
    </w:p>
    <w:p>
      <w:pPr>
        <w:rPr>
          <w:rFonts w:hint="eastAsia"/>
        </w:rPr>
      </w:pPr>
      <w:r>
        <w:rPr>
          <w:rFonts w:hint="eastAsia"/>
        </w:rPr>
        <w:t>地 址：北京市大兴区采育镇觅凤路六号</w:t>
      </w:r>
    </w:p>
    <w:p>
      <w:pPr>
        <w:rPr>
          <w:rFonts w:hint="eastAsia"/>
        </w:rPr>
      </w:pPr>
      <w:r>
        <w:rPr>
          <w:rFonts w:hint="eastAsia"/>
        </w:rPr>
        <w:t>电 话：010-5259 8156</w:t>
      </w:r>
    </w:p>
    <w:p>
      <w:pPr>
        <w:rPr>
          <w:rFonts w:hint="eastAsia"/>
        </w:rPr>
      </w:pPr>
      <w:r>
        <w:rPr>
          <w:rFonts w:hint="eastAsia"/>
        </w:rPr>
        <w:t>联系人：高 登185 1555 6762(同微信）</w:t>
      </w:r>
    </w:p>
    <w:p>
      <w:pPr>
        <w:rPr>
          <w:rFonts w:hint="eastAsia"/>
        </w:rPr>
      </w:pPr>
      <w:r>
        <w:rPr>
          <w:rFonts w:hint="eastAsia"/>
        </w:rPr>
        <w:t>网址：http://www.sysbh.cn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000000"/>
    <w:rsid w:val="095A1F83"/>
    <w:rsid w:val="286B2C24"/>
    <w:rsid w:val="3B255F86"/>
    <w:rsid w:val="5E5761AE"/>
    <w:rsid w:val="67A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2023-08-24T13:02:00Z</dcterms:created>
  <dc:creator>Administrator</dc:creator>
  <cp:lastModifiedBy>杨小欣。 ҉҉҉҉҉҉҉҉</cp:lastModifiedBy>
  <dcterms:modified xsi:type="dcterms:W3CDTF">2023-08-30T08:16:42Z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E286B96F56C74CB79452800F8CE58363_12</vt:lpwstr>
  </property>
</Properties>
</file>