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JM2024第27届济南国际机床展览会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The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27</w:t>
      </w:r>
      <w:r>
        <w:rPr>
          <w:rFonts w:ascii="宋体" w:hAnsi="宋体" w:eastAsia="宋体" w:cs="宋体"/>
          <w:sz w:val="24"/>
          <w:szCs w:val="24"/>
          <w:vertAlign w:val="superscript"/>
        </w:rPr>
        <w:t>th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Jinan International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Machine Tool Exhibition</w:t>
      </w: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2024第3届世界激光产业大会暨博览会2024 The 3rd World Laser Industry Conference &amp; Exposition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时间：</w:t>
      </w:r>
      <w:r>
        <w:rPr>
          <w:rFonts w:ascii="宋体" w:hAnsi="宋体" w:eastAsia="宋体" w:cs="宋体"/>
          <w:sz w:val="24"/>
          <w:szCs w:val="24"/>
        </w:rPr>
        <w:t>2024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3月20-23日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地点：</w:t>
      </w:r>
      <w:r>
        <w:rPr>
          <w:rFonts w:ascii="宋体" w:hAnsi="宋体" w:eastAsia="宋体" w:cs="宋体"/>
          <w:sz w:val="24"/>
          <w:szCs w:val="24"/>
        </w:rPr>
        <w:t>山东国际会展中心(济南市槐荫区日照路1号)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承办单位：济南金诺展览有限公司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展会规模：</w:t>
      </w:r>
      <w:r>
        <w:rPr>
          <w:rFonts w:ascii="宋体" w:hAnsi="宋体" w:eastAsia="宋体" w:cs="宋体"/>
          <w:sz w:val="24"/>
          <w:szCs w:val="24"/>
        </w:rPr>
        <w:t>8大展馆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800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00</w:t>
      </w:r>
      <w:r>
        <w:rPr>
          <w:rFonts w:ascii="宋体" w:hAnsi="宋体" w:eastAsia="宋体" w:cs="宋体"/>
          <w:sz w:val="24"/>
          <w:szCs w:val="24"/>
        </w:rPr>
        <w:t>㎡展出面积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参展商1200+家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参观观众100000人次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展会介绍与回顾：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济南国际机床展作为全球展览业协会认证的专业机床展——金诺机床展6大核心展会之一，深度聚焦山东新旧动能转换背景下企业智能制造进程，全面展现行业的前瞻思想、前沿技术、发展趋势和创新前景，见证中国智造力量！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荟萃全球品牌，引领行业风向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JM2023济南国际机床展蓝灰携手国际优质机床工具品牌展商，全面提供金属切削、金属成形、数字化工厂、柔性生产线与3C/汽车零部件/模具/医疗等行业加工应用解决方案。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高视野聚焦国际论坛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2023济南国际机床展配套活动丰富，同期举办2023世界激光产业大会、金诺机床展采购商大会、新产品新技术发布会、中国机床工具行业的“双11”——母机节等会议活动，积极搭建以济南为主的对外合作交流平台，打造全球工业行业盛会。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2023年济南机床展再创佳绩，展览面积50000m²， 参展企业917家，供需对接活动10+场， 吸引海外观众555605人次，现场成交额7.5亿元!  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展品范围：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金属切削/数控机床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数控加工中心、铣床、车床、镗床、锯床、插床、拉床和刨床；齿轮加工机床、钻削和攻丝机床；磨床、抛光、珩磨、研磨及超精加工机床、工具加工磨床等；其他高精度机床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金属成形/锻压冲压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数控转塔冲床、水切割机、折弯机、剪板机、高速精密冲床、冲压和钣金制作、压力机、板材、型材及成形零部件和设备、锻造设备和锻件及、机器人焊接、检测仪器等；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激光钣金 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光纤激光机、半导体激光器、气体激光机、激光加工镀膜、激光器元部件、仪器仪表、激光测量、光通信、光存储等；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模具及配件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精密模具、塑胶模具、压铸模具、注塑模具、模具配件、零件、模具材料、精密加工工具、制模和原型、快速成型、级进模、热流道、热处理、模具表面处理等；5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工业自动化/机器人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工业4.0智能工厂、数字化工厂、数字化生产、智能装备、柔性制造单元及制造系统、工业机器人及数字化装备、数字化管理系统、系统集成、互联网+、5G应用、物联网、工业检测、3D打印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刀具附件/功能部件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刀刃具、工量具、磨料磨具、卡盘、量具量仪、五金工具、切削电动工具、气动工具；金属切削油、仪器仪表、工作台、吸盘、顶尖、防护罩等机床附件、机械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零部件等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设计、制造、管理和服务软件、信息咨询服务等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参展费用：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企业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类型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标准展位(3×3/9m²)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室内空地(36m² 起) 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双开口展位加收10%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不含场地管理费</w:t>
      </w:r>
    </w:p>
    <w:p>
      <w:pPr>
        <w:ind w:firstLine="2640" w:firstLineChars="11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国内企业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: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RMB 8000/9m²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RMB 800/m² 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国外企业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USD 1500/9m²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USD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150/m²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配套设施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: </w:t>
      </w:r>
      <w:r>
        <w:rPr>
          <w:rFonts w:hint="eastAsia" w:ascii="宋体" w:hAnsi="宋体" w:eastAsia="宋体" w:cs="宋体"/>
          <w:sz w:val="16"/>
          <w:szCs w:val="16"/>
          <w:lang w:eastAsia="zh-CN"/>
        </w:rPr>
        <w:t>三面围板、一桌两椅、一面楣板</w:t>
      </w:r>
      <w:r>
        <w:rPr>
          <w:rFonts w:hint="eastAsia" w:ascii="宋体" w:hAnsi="宋体" w:eastAsia="宋体" w:cs="宋体"/>
          <w:sz w:val="16"/>
          <w:szCs w:val="16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无配套设施</w:t>
      </w:r>
    </w:p>
    <w:p>
      <w:pPr>
        <w:ind w:firstLine="1280" w:firstLineChars="800"/>
        <w:jc w:val="left"/>
        <w:rPr>
          <w:rFonts w:hint="eastAsia" w:ascii="宋体" w:hAnsi="宋体" w:eastAsia="宋体" w:cs="宋体"/>
          <w:sz w:val="16"/>
          <w:szCs w:val="16"/>
          <w:lang w:eastAsia="zh-CN"/>
        </w:rPr>
      </w:pPr>
      <w:r>
        <w:rPr>
          <w:rFonts w:hint="eastAsia" w:ascii="宋体" w:hAnsi="宋体" w:eastAsia="宋体" w:cs="宋体"/>
          <w:sz w:val="16"/>
          <w:szCs w:val="16"/>
          <w:lang w:eastAsia="zh-CN"/>
        </w:rPr>
        <w:t>220V电源插座、地毯、2盏射灯</w:t>
      </w:r>
    </w:p>
    <w:p>
      <w:pPr>
        <w:ind w:firstLine="1280" w:firstLineChars="800"/>
        <w:jc w:val="left"/>
        <w:rPr>
          <w:rFonts w:hint="eastAsia" w:ascii="宋体" w:hAnsi="宋体" w:eastAsia="宋体" w:cs="宋体"/>
          <w:sz w:val="16"/>
          <w:szCs w:val="16"/>
          <w:lang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组委会报名热线：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济南金诺展览有限公司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地址：</w:t>
      </w:r>
      <w:r>
        <w:rPr>
          <w:rFonts w:hint="eastAsia"/>
          <w:sz w:val="24"/>
          <w:szCs w:val="24"/>
        </w:rPr>
        <w:t>山东省济南市历城区东环国际广场B座1104室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联系人：胡冬莲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电话/Tel：18602481692（微信同步）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客服在线QQ: 490305024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Email: </w:t>
      </w:r>
      <w:r>
        <w:rPr>
          <w:rFonts w:hint="eastAsia"/>
          <w:sz w:val="24"/>
          <w:szCs w:val="24"/>
        </w:rPr>
        <w:fldChar w:fldCharType="begin"/>
      </w:r>
      <w:r>
        <w:rPr>
          <w:rFonts w:hint="eastAsia"/>
          <w:sz w:val="24"/>
          <w:szCs w:val="24"/>
        </w:rPr>
        <w:instrText xml:space="preserve"> HYPERLINK "mailto:490305024@qq.com" </w:instrText>
      </w:r>
      <w:r>
        <w:rPr>
          <w:rFonts w:hint="eastAsia"/>
          <w:sz w:val="24"/>
          <w:szCs w:val="24"/>
        </w:rPr>
        <w:fldChar w:fldCharType="separate"/>
      </w:r>
      <w:r>
        <w:rPr>
          <w:rStyle w:val="6"/>
          <w:rFonts w:hint="eastAsia"/>
          <w:sz w:val="24"/>
          <w:szCs w:val="24"/>
        </w:rPr>
        <w:t>490305024@qq.com</w:t>
      </w:r>
      <w:r>
        <w:rPr>
          <w:rFonts w:hint="eastAsia"/>
          <w:sz w:val="24"/>
          <w:szCs w:val="24"/>
        </w:rPr>
        <w:fldChar w:fldCharType="end"/>
      </w:r>
    </w:p>
    <w:p>
      <w:pPr>
        <w:jc w:val="left"/>
        <w:rPr>
          <w:rFonts w:hint="eastAsia" w:ascii="宋体" w:hAnsi="宋体" w:eastAsia="宋体" w:cs="宋体"/>
          <w:sz w:val="16"/>
          <w:szCs w:val="16"/>
          <w:lang w:eastAsia="zh-CN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2024金诺机床展：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2024第21届青岛国际金属加工设备展览会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en-US" w:eastAsia="zh-CN"/>
        </w:rPr>
        <w:t>3月7-10日 青岛·红岛国际会议展览中心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2024第27届济南国际机床展览会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3月20-23日 山东国际会展中心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2024第19届中国模具之都博览会-宁波机床模具展5月23-26日 宁波国际会展中心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2024第27届青岛国际机床展览会6月3-7日 青岛国际博览中心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2024第22届中国国际装备制造业博览会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en-US" w:eastAsia="zh-CN"/>
        </w:rPr>
        <w:t>9月1-5日 沈阳国际展览中心</w:t>
      </w:r>
    </w:p>
    <w:p>
      <w:pPr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897BA6"/>
    <w:multiLevelType w:val="singleLevel"/>
    <w:tmpl w:val="E5897BA6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MGRlYjM5YzNmMDU4ZDc2YjdlNzQ1YmJkZDhiNjIifQ=="/>
  </w:docVars>
  <w:rsids>
    <w:rsidRoot w:val="00000000"/>
    <w:rsid w:val="02092C94"/>
    <w:rsid w:val="03C2759E"/>
    <w:rsid w:val="06344057"/>
    <w:rsid w:val="094E5430"/>
    <w:rsid w:val="098175B4"/>
    <w:rsid w:val="17B648CC"/>
    <w:rsid w:val="25270BB7"/>
    <w:rsid w:val="28940C5A"/>
    <w:rsid w:val="2C6E3570"/>
    <w:rsid w:val="2EBB4EB5"/>
    <w:rsid w:val="3CBB635D"/>
    <w:rsid w:val="56E83D9B"/>
    <w:rsid w:val="5D3B150A"/>
    <w:rsid w:val="5E211941"/>
    <w:rsid w:val="63840D13"/>
    <w:rsid w:val="664E34EF"/>
    <w:rsid w:val="66B00F55"/>
    <w:rsid w:val="673426E5"/>
    <w:rsid w:val="6E22773B"/>
    <w:rsid w:val="79B002F1"/>
    <w:rsid w:val="7C70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2023-09-11T06:21:00Z</dcterms:created>
  <dc:creator>Administrator</dc:creator>
  <cp:lastModifiedBy>杨小欣。 ҉҉҉҉҉҉҉҉</cp:lastModifiedBy>
  <dcterms:modified xsi:type="dcterms:W3CDTF">2023-09-13T08:25:04Z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1EC55DE981CA4351AE2CB2377D8E2754_12</vt:lpwstr>
  </property>
</Properties>
</file>