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bookmarkStart w:id="0" w:name="_GoBack"/>
      <w:r>
        <w:drawing>
          <wp:anchor distT="0" distB="0" distL="114300" distR="114300" simplePos="0" relativeHeight="251659264" behindDoc="0" locked="0" layoutInCell="1" allowOverlap="1">
            <wp:simplePos x="0" y="0"/>
            <wp:positionH relativeFrom="column">
              <wp:posOffset>4419600</wp:posOffset>
            </wp:positionH>
            <wp:positionV relativeFrom="paragraph">
              <wp:posOffset>748665</wp:posOffset>
            </wp:positionV>
            <wp:extent cx="990600" cy="9080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90600" cy="908050"/>
                    </a:xfrm>
                    <a:prstGeom prst="rect">
                      <a:avLst/>
                    </a:prstGeom>
                    <a:noFill/>
                    <a:ln>
                      <a:noFill/>
                    </a:ln>
                  </pic:spPr>
                </pic:pic>
              </a:graphicData>
            </a:graphic>
          </wp:anchor>
        </w:drawing>
      </w:r>
      <w:r>
        <w:rPr>
          <w:rFonts w:hint="default"/>
          <w:sz w:val="30"/>
          <w:szCs w:val="30"/>
        </w:rPr>
        <w:t>2024年马来西亚金属加工焊接切割设备及机床展览会</w:t>
      </w:r>
      <w:bookmarkEnd w:id="0"/>
      <w:r>
        <w:rPr>
          <w:rFonts w:hint="default"/>
          <w:sz w:val="30"/>
          <w:szCs w:val="30"/>
        </w:rPr>
        <w:t>METALTECH</w:t>
      </w:r>
    </w:p>
    <w:p>
      <w:r>
        <w:t>车床金属切削金属切割工具</w:t>
      </w:r>
      <w:r>
        <w:rPr>
          <w:rFonts w:hint="eastAsia"/>
          <w:lang w:eastAsia="zh-CN"/>
        </w:rPr>
        <w:t>，</w:t>
      </w:r>
      <w:r>
        <w:t>液压机</w:t>
      </w:r>
      <w:r>
        <w:rPr>
          <w:rFonts w:hint="eastAsia"/>
          <w:lang w:eastAsia="zh-CN"/>
        </w:rPr>
        <w:t>，</w:t>
      </w:r>
      <w:r>
        <w:t>精密测量设备与仪器</w:t>
      </w:r>
    </w:p>
    <w:p>
      <w:r>
        <w:rPr>
          <w:rFonts w:hint="default"/>
          <w:color w:val="auto"/>
          <w:u w:val="none"/>
        </w:rPr>
        <w:t>展会时间：2024年 5月 15日 - 2024年 5月 18日</w:t>
      </w:r>
    </w:p>
    <w:p>
      <w:r>
        <w:rPr>
          <w:rFonts w:hint="default"/>
          <w:color w:val="auto"/>
          <w:u w:val="none"/>
        </w:rPr>
        <w:t>举办周期：一年一届</w:t>
      </w:r>
    </w:p>
    <w:p>
      <w:pPr>
        <w:rPr>
          <w:rFonts w:hint="eastAsia"/>
          <w:color w:val="auto"/>
          <w:u w:val="none"/>
          <w:lang w:eastAsia="zh-CN"/>
        </w:rPr>
      </w:pPr>
      <w:r>
        <w:rPr>
          <w:rFonts w:hint="default"/>
          <w:color w:val="auto"/>
          <w:u w:val="none"/>
        </w:rPr>
        <w:t>展会地点：马来西亚</w:t>
      </w:r>
      <w:r>
        <w:rPr>
          <w:rFonts w:hint="eastAsia"/>
          <w:color w:val="auto"/>
          <w:u w:val="none"/>
          <w:lang w:eastAsia="zh-CN"/>
        </w:rPr>
        <w:t>展览中心</w:t>
      </w:r>
    </w:p>
    <w:p>
      <w:pPr>
        <w:rPr>
          <w:rFonts w:hint="eastAsia"/>
          <w:color w:val="auto"/>
          <w:u w:val="none"/>
          <w:lang w:eastAsia="zh-CN"/>
        </w:rPr>
      </w:pPr>
      <w:r>
        <w:rPr>
          <w:rFonts w:hint="eastAsia"/>
          <w:color w:val="auto"/>
          <w:u w:val="none"/>
          <w:lang w:eastAsia="zh-CN"/>
        </w:rPr>
        <w:t>主办单位：</w:t>
      </w:r>
      <w:r>
        <w:rPr>
          <w:rStyle w:val="8"/>
          <w:rFonts w:ascii="Arial" w:hAnsi="Arial" w:eastAsia="宋体" w:cs="Arial"/>
          <w:b/>
          <w:bCs/>
          <w:i w:val="0"/>
          <w:iCs w:val="0"/>
          <w:caps w:val="0"/>
          <w:color w:val="333333"/>
          <w:spacing w:val="0"/>
          <w:sz w:val="21"/>
          <w:szCs w:val="21"/>
          <w:shd w:val="clear" w:fill="FFFFFF"/>
        </w:rPr>
        <w:t>马来西亚国际贸易工业部</w:t>
      </w:r>
    </w:p>
    <w:p>
      <w:r>
        <w:t>展会介绍</w:t>
      </w:r>
    </w:p>
    <w:p>
      <w:r>
        <w:t>该展览会自1995年至今已历时20多届，每年举办一次，是马来西亚</w:t>
      </w:r>
      <w:r>
        <w:rPr>
          <w:rFonts w:hint="eastAsia"/>
          <w:lang w:eastAsia="zh-CN"/>
        </w:rPr>
        <w:t>z</w:t>
      </w:r>
      <w:r>
        <w:t>大的、也是整个东南亚地区规模</w:t>
      </w:r>
      <w:r>
        <w:rPr>
          <w:rFonts w:hint="eastAsia"/>
          <w:lang w:eastAsia="zh-CN"/>
        </w:rPr>
        <w:t>z</w:t>
      </w:r>
      <w:r>
        <w:t>大、水平</w:t>
      </w:r>
      <w:r>
        <w:rPr>
          <w:rFonts w:hint="eastAsia"/>
          <w:lang w:eastAsia="zh-CN"/>
        </w:rPr>
        <w:t>z</w:t>
      </w:r>
      <w:r>
        <w:t>高、</w:t>
      </w:r>
      <w:r>
        <w:rPr>
          <w:rFonts w:hint="eastAsia"/>
          <w:lang w:eastAsia="zh-CN"/>
        </w:rPr>
        <w:t>z</w:t>
      </w:r>
      <w:r>
        <w:t>有影响力的机械加工类国际贸易展览会。旨在为马来西亚及其周边国家乃至世界各地的业界人士打造机械行业交流与合作的平台，是致力于全方位展示各类机械、设备、工具、零部件及先进科学技术的行业性盛会。国际机械展览会得到了马来西亚国际贸易工业部、马来西亚模具及铸压协会、马来西亚铸造及工程协会、马来西亚压缩空气国际研究院的大力支持。您将享有与行业协会、国际采购商、采购团、贸易公司、科研机构、金融机构等零距离接触的优先权，获得国际上</w:t>
      </w:r>
      <w:r>
        <w:rPr>
          <w:rFonts w:hint="eastAsia"/>
          <w:lang w:eastAsia="zh-CN"/>
        </w:rPr>
        <w:t>z</w:t>
      </w:r>
      <w:r>
        <w:t>先进、</w:t>
      </w:r>
      <w:r>
        <w:rPr>
          <w:rFonts w:hint="eastAsia"/>
          <w:lang w:eastAsia="zh-CN"/>
        </w:rPr>
        <w:t>z</w:t>
      </w:r>
      <w:r>
        <w:t>权威、</w:t>
      </w:r>
      <w:r>
        <w:rPr>
          <w:rFonts w:hint="eastAsia"/>
          <w:lang w:eastAsia="zh-CN"/>
        </w:rPr>
        <w:t>z</w:t>
      </w:r>
      <w:r>
        <w:t>直接的行业信息，并与业界人士进行面对面的业务洽谈，建立密切的贸易合作伙伴关系。</w:t>
      </w:r>
    </w:p>
    <w:p>
      <w:r>
        <w:t>展品范围</w:t>
      </w:r>
    </w:p>
    <w:p>
      <w:r>
        <w:t>镗、拉削、数控线切割机、刀具片、去毛刺、钻孔、电火花、柔性制造系统、齿轮加工、磨削、珩磨、车床金属切削金属切割工具：车削中心、数控镗铣床、龙门铣、加工中心、齿轮加工机床、台钻、修边机、组合机床及生产线、电火花成型机、快、慢走丝电火花线切割机、专用特种加工机床等</w:t>
      </w:r>
      <w:r>
        <w:rPr>
          <w:rFonts w:hint="default"/>
        </w:rPr>
        <w:br w:type="textWrapping"/>
      </w:r>
      <w:r>
        <w:rPr>
          <w:rFonts w:hint="default"/>
        </w:rPr>
        <w:t>钣金加工/金属成形：锻压机械、冲剪等钣金加工机床、弯管机、激光切割机、水切割机等模具：各类模具、模具加工机械、模具设计及工程设备、零部件制造机械、模具零件及部件、热流道系统及配件、特种刚等模具材料、抛光设备等;物料处理：起重机、传输系统、升降机、提升机、箱柜、集装箱、运送盘;容器储藏系统及设备、仓库工艺、智能物流系统、液压气动技术、油压机、液压机等;锻压和铸造设备：锻压机械、铸造设备、柔性制造中心及制造系统(FMC/FMS)、磨床、车床、铣床、锯床等;测量设备：精密测量设备与仪器、光学测量仪、检测仪器、传感器等;</w:t>
      </w:r>
      <w:r>
        <w:rPr>
          <w:rFonts w:hint="default"/>
        </w:rPr>
        <w:br w:type="textWrapping"/>
      </w:r>
      <w:r>
        <w:rPr>
          <w:rFonts w:hint="default"/>
        </w:rPr>
        <w:t>表面处理&amp;精饰技术：清洗、研磨、去毛刺、磨光和抛光、转化膜、电镀、预处理、电泳涂装、阳极氧化、塑料电镀、真空电镀、脱漆脱脂设备和原材料、涂装设备和产品、涂料产品等; 制造自动化：驱动器、过程控制系统、化验、测试及程序、自动化储藏及检索系统、厂房及仓库自动化工艺、条码、自动化识别系统、控制与监视系统、轴承、输送器、驱动、齿轮及马达、集成系统、光学、影象分析工艺、电力供应、过程仿真及优化技术、PLC及自动化控制器、传感器、机器人、安全控制器、温度控制器、视觉与识别系统等;CAD/CAM/CAE系统：电脑硬件、软件、培训。</w:t>
      </w:r>
    </w:p>
    <w:p>
      <w:pPr>
        <w:rPr>
          <w:rFonts w:hint="eastAsia"/>
        </w:rPr>
      </w:pPr>
      <w:r>
        <w:rPr>
          <w:rFonts w:hint="eastAsia"/>
        </w:rPr>
        <w:t>中展远洋商务咨询（北京）有限公司--国际展览</w:t>
      </w:r>
    </w:p>
    <w:p>
      <w:pPr>
        <w:rPr>
          <w:rFonts w:hint="eastAsia"/>
        </w:rPr>
      </w:pPr>
      <w:r>
        <w:rPr>
          <w:rFonts w:hint="eastAsia"/>
        </w:rPr>
        <w:t>IEBC BUSINESS CONSULTING(BEIJING) CO., LTD</w:t>
      </w:r>
    </w:p>
    <w:p>
      <w:pPr>
        <w:rPr>
          <w:rFonts w:hint="eastAsia"/>
        </w:rPr>
      </w:pPr>
      <w:r>
        <w:rPr>
          <w:rFonts w:hint="eastAsia"/>
        </w:rPr>
        <w:t>http://www.worldexpoin.com</w:t>
      </w:r>
    </w:p>
    <w:p>
      <w:pPr>
        <w:rPr>
          <w:rFonts w:hint="eastAsia"/>
        </w:rPr>
      </w:pPr>
      <w:r>
        <w:rPr>
          <w:rFonts w:hint="eastAsia"/>
        </w:rPr>
        <w:t>联系人：张女士 Alina</w:t>
      </w:r>
    </w:p>
    <w:p>
      <w:pPr>
        <w:rPr>
          <w:rFonts w:hint="eastAsia"/>
        </w:rPr>
      </w:pPr>
      <w:r>
        <w:rPr>
          <w:rFonts w:hint="eastAsia"/>
        </w:rPr>
        <w:t>手机：15601057794</w:t>
      </w:r>
    </w:p>
    <w:p>
      <w:pPr>
        <w:rPr>
          <w:rFonts w:hint="eastAsia"/>
        </w:rPr>
      </w:pPr>
      <w:r>
        <w:rPr>
          <w:rFonts w:hint="eastAsia"/>
        </w:rPr>
        <w:t>邮箱：zmjkuaile@126.com</w:t>
      </w:r>
    </w:p>
    <w:p>
      <w:r>
        <w:rPr>
          <w:rFonts w:hint="eastAsia"/>
        </w:rPr>
        <w:t>QQ：2102323967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0B1D36B4"/>
    <w:rsid w:val="0B1D36B4"/>
    <w:rsid w:val="5432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2023-09-21T08:21:00Z</dcterms:created>
  <dc:creator>长安</dc:creator>
  <cp:lastModifiedBy>长安</cp:lastModifiedBy>
  <dcterms:modified xsi:type="dcterms:W3CDTF">2023-09-22T01:01:02Z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C09BBA92F0834EA68B5B2A19C208A7FF_11</vt:lpwstr>
  </property>
</Properties>
</file>