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2024杭州智博会|杭州国际人工智能,物联网,大数据展览会</w:t>
      </w:r>
    </w:p>
    <w:p>
      <w:pPr>
        <w:rPr>
          <w:rFonts w:hint="eastAsia"/>
        </w:rPr>
      </w:pPr>
      <w:r>
        <w:rPr>
          <w:rFonts w:hint="eastAsia"/>
        </w:rPr>
        <w:t>2024 Hangzhou International Ai, IOT, big data Expo</w:t>
      </w:r>
    </w:p>
    <w:p>
      <w:pPr>
        <w:rPr>
          <w:rFonts w:hint="eastAsia"/>
        </w:rPr>
      </w:pPr>
      <w:r>
        <w:rPr>
          <w:rFonts w:hint="eastAsia"/>
        </w:rPr>
        <w:t>时间:2024年4月24-26日 地点:杭州国际博览中心</w:t>
      </w:r>
    </w:p>
    <w:p>
      <w:pPr>
        <w:rPr>
          <w:rFonts w:hint="eastAsia"/>
        </w:rPr>
      </w:pPr>
      <w:r>
        <w:rPr>
          <w:rFonts w:hint="eastAsia"/>
        </w:rPr>
        <w:t>前言</w:t>
      </w:r>
    </w:p>
    <w:p>
      <w:pPr>
        <w:rPr>
          <w:rFonts w:hint="eastAsia"/>
        </w:rPr>
      </w:pPr>
      <w:r>
        <w:rPr>
          <w:rFonts w:hint="eastAsia"/>
        </w:rPr>
        <w:t>近年来，概念验证中心、技术转移转化中心等新名词在杭州开始出现，它们代表着杭州在促进科技创新方面开展了大量新的努力：挖掘科技成果潜在的商业价值、提供更丰富的创业资源对接。同时，杭州积极顺应数字化改革的趋势，上线数字化应用场景，帮助在杭创业者更便捷地寻找各类资源。值得关注的是，杭州科技企业孵化器的运营规模和运营能力也在不断提升，为推动科技创新和促进科技成果转化提供了有力保障。</w:t>
      </w:r>
    </w:p>
    <w:p>
      <w:pPr>
        <w:rPr>
          <w:rFonts w:hint="eastAsia"/>
        </w:rPr>
      </w:pPr>
      <w:r>
        <w:rPr>
          <w:rFonts w:hint="eastAsia"/>
        </w:rPr>
        <w:t>今年以来，杭州在科技创新方面继续保持着较好的增长势头，并交出了一份亮眼的成绩单。来自杭州市科技局的数据显示，今年1至6月，全市高新技术产业实现增加值1413.13亿元；全市新申报国家高新技术企业3903家，总量在全省排名首位；全市新认定省科技型中小企业4764家，居全省首位。</w:t>
      </w:r>
    </w:p>
    <w:p>
      <w:pPr>
        <w:rPr>
          <w:rFonts w:hint="eastAsia"/>
        </w:rPr>
      </w:pPr>
      <w:r>
        <w:rPr>
          <w:rFonts w:hint="eastAsia"/>
        </w:rPr>
        <w:t>展会介绍</w:t>
      </w:r>
    </w:p>
    <w:p>
      <w:pPr>
        <w:rPr>
          <w:rFonts w:hint="eastAsia"/>
        </w:rPr>
      </w:pPr>
      <w:r>
        <w:rPr>
          <w:rFonts w:hint="eastAsia"/>
        </w:rPr>
        <w:t>中国国际人工智能|物联网|大数据博览会（简称:杭州智博会）是中国规模较大、具有国际影响力的智能科技产业盛会之一。杭州智博会以“全球视野，国际一流，创新引领，服务产业”为理念， 不仅为中国智能科技产业的国际交流和合作提供了重要平台，同时为产业链上下游协同创新发展提供了高效交流平台，促进智能科技产业与国民经济各领域进一步融合赋能，推动中国数字经济实现高质量发展。</w:t>
      </w:r>
    </w:p>
    <w:p>
      <w:pPr>
        <w:rPr>
          <w:rFonts w:hint="eastAsia"/>
        </w:rPr>
      </w:pPr>
      <w:r>
        <w:rPr>
          <w:rFonts w:hint="eastAsia"/>
        </w:rPr>
        <w:t>2024杭州国际人工智能|物联网|大数据博览会（简称:杭州智博会）将于4月份在杭州国际博览中心召开，本届展会设立了智慧城市、人工智能、物联网、大数据、软件、安防、信息安全、智慧社区、智能家居等9大展区，预计吸引来自全国各地350多家参展企业参展，展会3天预计接待3万余名观众前来参观，众多新产品、新技术、新服务、新模式、新趋势、新理念将集中亮相，集中呈现智能科技领域的新技术和研发成果，促进智能科技与产业深度融合，为展商和观众搭建国际高端的合作交流平台。</w:t>
      </w:r>
    </w:p>
    <w:p>
      <w:pPr>
        <w:rPr>
          <w:rFonts w:hint="eastAsia"/>
        </w:rPr>
      </w:pPr>
      <w:r>
        <w:rPr>
          <w:rFonts w:hint="eastAsia"/>
        </w:rPr>
        <w:t>时间地点</w:t>
      </w:r>
    </w:p>
    <w:p>
      <w:pPr>
        <w:rPr>
          <w:rFonts w:hint="eastAsia"/>
        </w:rPr>
      </w:pPr>
      <w:r>
        <w:rPr>
          <w:rFonts w:hint="eastAsia"/>
        </w:rPr>
        <w:t xml:space="preserve">布展时间：2024年4月22日-23日         </w:t>
      </w:r>
    </w:p>
    <w:p>
      <w:pPr>
        <w:rPr>
          <w:rFonts w:hint="eastAsia"/>
        </w:rPr>
      </w:pPr>
      <w:r>
        <w:rPr>
          <w:rFonts w:hint="eastAsia"/>
        </w:rPr>
        <w:t xml:space="preserve">开展时间：2024年4月24日-26日         </w:t>
      </w:r>
    </w:p>
    <w:p>
      <w:pPr>
        <w:rPr>
          <w:rFonts w:hint="eastAsia"/>
        </w:rPr>
      </w:pPr>
      <w:r>
        <w:rPr>
          <w:rFonts w:hint="eastAsia"/>
        </w:rPr>
        <w:t>撤展时间：2024年4月26日 下午3:00撤展</w:t>
      </w:r>
    </w:p>
    <w:p>
      <w:pPr>
        <w:rPr>
          <w:rFonts w:hint="eastAsia"/>
        </w:rPr>
      </w:pPr>
      <w:r>
        <w:rPr>
          <w:rFonts w:hint="eastAsia"/>
        </w:rPr>
        <w:t>展会地点：杭州国际博览中心（杭州市萧山区奔竞大道353号）</w:t>
      </w:r>
    </w:p>
    <w:p>
      <w:pPr>
        <w:rPr>
          <w:rFonts w:hint="eastAsia"/>
        </w:rPr>
      </w:pPr>
      <w:r>
        <w:rPr>
          <w:rFonts w:hint="eastAsia"/>
        </w:rPr>
        <w:t>参展范围</w:t>
      </w:r>
    </w:p>
    <w:p>
      <w:pPr>
        <w:rPr>
          <w:rFonts w:hint="eastAsia"/>
        </w:rPr>
      </w:pPr>
      <w:r>
        <w:rPr>
          <w:rFonts w:hint="eastAsia"/>
        </w:rPr>
        <w:t>智慧城市展区</w:t>
      </w:r>
    </w:p>
    <w:p>
      <w:pPr>
        <w:rPr>
          <w:rFonts w:hint="eastAsia"/>
        </w:rPr>
      </w:pPr>
      <w:r>
        <w:rPr>
          <w:rFonts w:hint="eastAsia"/>
        </w:rPr>
        <w:t>智慧城市综合展示、智慧小镇综合展示、城市智慧控制中心、智慧政务、智慧城建、智慧社区、智慧物业管理、智能网关、智慧交通、智慧出行、应急指挥、生态城市、海绵城市、智能建筑等；</w:t>
      </w:r>
    </w:p>
    <w:p>
      <w:pPr>
        <w:rPr>
          <w:rFonts w:hint="eastAsia"/>
        </w:rPr>
      </w:pPr>
      <w:r>
        <w:rPr>
          <w:rFonts w:hint="eastAsia"/>
        </w:rPr>
        <w:t>人工智能展区</w:t>
      </w:r>
    </w:p>
    <w:p>
      <w:pPr>
        <w:rPr>
          <w:rFonts w:hint="eastAsia"/>
        </w:rPr>
      </w:pPr>
      <w:r>
        <w:rPr>
          <w:rFonts w:hint="eastAsia"/>
        </w:rPr>
        <w:t>神经网络芯片、智能传感器、智能PID、人工神经网络控制系统、模糊控制系统、学习控制系统、无人机、智能手表、智能眼镜、智能手环、家用服务机器人、客服机器人、餐饮服务机器人、迎宾机器人、儿童机器人、仿生\ 真机器人、生物识别、指纹识别、虹膜识别、人脸识别、静脉识别、智能搜索引擎、计算机视觉、图像处理、人机交互、人工智能实验室等；</w:t>
      </w:r>
    </w:p>
    <w:p>
      <w:pPr>
        <w:rPr>
          <w:rFonts w:hint="eastAsia"/>
        </w:rPr>
      </w:pPr>
      <w:r>
        <w:rPr>
          <w:rFonts w:hint="eastAsia"/>
        </w:rPr>
        <w:t>大数据展区</w:t>
      </w:r>
    </w:p>
    <w:p>
      <w:pPr>
        <w:rPr>
          <w:rFonts w:hint="eastAsia"/>
        </w:rPr>
      </w:pPr>
      <w:r>
        <w:rPr>
          <w:rFonts w:hint="eastAsia"/>
        </w:rPr>
        <w:t>大数据金融、大数据营销、车联网、大数据健康、大数据零售业、数据存储及服务器、网络通信设备、数据中心设备、服务器、路由器、交换机、存储/闪存、数据管理、数据保护、数据备份、网络安全、防火墙、数据库、光端机、大数据信息安全、大数据交易、云计算平台、云计算适用芯片、云计算服务解决方案等；</w:t>
      </w:r>
    </w:p>
    <w:p>
      <w:pPr>
        <w:rPr>
          <w:rFonts w:hint="eastAsia"/>
        </w:rPr>
      </w:pPr>
      <w:r>
        <w:rPr>
          <w:rFonts w:hint="eastAsia"/>
        </w:rPr>
        <w:t>软件展区</w:t>
      </w:r>
    </w:p>
    <w:p>
      <w:pPr>
        <w:rPr>
          <w:rFonts w:hint="eastAsia"/>
        </w:rPr>
      </w:pPr>
      <w:r>
        <w:rPr>
          <w:rFonts w:hint="eastAsia"/>
        </w:rPr>
        <w:t>基础软件、操作系统、中间体、集成办公套件、应用软件、通用软件、仿真软件展区、工业软件、信息技术外包、在线软件服务、系统解决方案、系统管理、嵌入式软件等；</w:t>
      </w:r>
    </w:p>
    <w:p>
      <w:pPr>
        <w:rPr>
          <w:rFonts w:hint="eastAsia"/>
        </w:rPr>
      </w:pPr>
      <w:r>
        <w:rPr>
          <w:rFonts w:hint="eastAsia"/>
        </w:rPr>
        <w:t>物联网展区</w:t>
      </w:r>
    </w:p>
    <w:p>
      <w:pPr>
        <w:rPr>
          <w:rFonts w:hint="eastAsia"/>
        </w:rPr>
      </w:pPr>
      <w:r>
        <w:rPr>
          <w:rFonts w:hint="eastAsia"/>
        </w:rPr>
        <w:t>RFID标签和读写器、传感器及传感器网关产品、生物识别及人脸识别、实时定位、感知层解决方案、接触式和非接触式 IC卡、CPU卡、记忆型卡、异型卡、IC卡及模块、一维条码打印机、二维条码打印机、手持式条码扫描器、平台式条码扫描器、NB-IOT、LoRa、WLAN、UWB、MESH、WIFI、高频RFID等；</w:t>
      </w:r>
    </w:p>
    <w:p>
      <w:pPr>
        <w:rPr>
          <w:rFonts w:hint="eastAsia"/>
        </w:rPr>
      </w:pPr>
      <w:r>
        <w:rPr>
          <w:rFonts w:hint="eastAsia"/>
        </w:rPr>
        <w:t>智慧安防展区</w:t>
      </w:r>
    </w:p>
    <w:p>
      <w:pPr>
        <w:rPr>
          <w:rFonts w:hint="eastAsia"/>
        </w:rPr>
      </w:pPr>
      <w:r>
        <w:rPr>
          <w:rFonts w:hint="eastAsia"/>
        </w:rPr>
        <w:t>安全防范综合管理平台、视频监控、防盗报警、火灾报警、智能楼宇、电子巡查、人脸识别、安防线缆、机柜、周界安防以及电子围栏、存储备等；</w:t>
      </w:r>
    </w:p>
    <w:p>
      <w:pPr>
        <w:rPr>
          <w:rFonts w:hint="eastAsia"/>
        </w:rPr>
      </w:pPr>
      <w:r>
        <w:rPr>
          <w:rFonts w:hint="eastAsia"/>
        </w:rPr>
        <w:t>智慧社区与智能家居展区</w:t>
      </w:r>
    </w:p>
    <w:p>
      <w:pPr>
        <w:rPr>
          <w:rFonts w:hint="eastAsia"/>
        </w:rPr>
      </w:pPr>
      <w:r>
        <w:rPr>
          <w:rFonts w:hint="eastAsia"/>
        </w:rPr>
        <w:t>服务平台、智慧便民终端、楼宇对讲、电梯管理、社区充电、门禁系统、智能道闸、智能家居、智能门锁、社区安防、可视对讲、智能抄表、社区服务与物业管理等；</w:t>
      </w:r>
    </w:p>
    <w:p>
      <w:pPr>
        <w:rPr>
          <w:rFonts w:hint="eastAsia"/>
        </w:rPr>
      </w:pPr>
      <w:r>
        <w:rPr>
          <w:rFonts w:hint="eastAsia"/>
        </w:rPr>
        <w:t>信息安全展区</w:t>
      </w:r>
    </w:p>
    <w:p>
      <w:pPr>
        <w:rPr>
          <w:rFonts w:hint="eastAsia"/>
        </w:rPr>
      </w:pPr>
      <w:r>
        <w:rPr>
          <w:rFonts w:hint="eastAsia"/>
        </w:rPr>
        <w:t>网络安全监测、预警和应急系统、通信安全、加密技术、防火墙、安全众测、安全靶场、威胁情报、高级威胁防护、网络流量分析、访问控制、取证技术等；</w:t>
      </w:r>
    </w:p>
    <w:p>
      <w:pPr>
        <w:rPr>
          <w:rFonts w:hint="eastAsia"/>
        </w:rPr>
      </w:pPr>
      <w:r>
        <w:rPr>
          <w:rFonts w:hint="eastAsia"/>
        </w:rPr>
        <w:t>参展费用</w:t>
      </w:r>
    </w:p>
    <w:p>
      <w:pPr>
        <w:rPr>
          <w:rFonts w:hint="eastAsia"/>
        </w:rPr>
      </w:pPr>
      <w:r>
        <w:rPr>
          <w:rFonts w:hint="eastAsia"/>
        </w:rPr>
        <w:t>1、标准展台：3㎡×3㎡=9㎡；普通标展：9800RMB/个；双面开口标展：10800RMB/个；国际展商：2000USD/个；标准展位包括地毯、三面围板、公司名称楣板、咨询桌一张、椅子两把、射灯两盏、电源插座一个（特殊用电请事先说明，展馆另行收费）。</w:t>
      </w:r>
    </w:p>
    <w:p>
      <w:pPr>
        <w:rPr>
          <w:rFonts w:hint="eastAsia"/>
        </w:rPr>
      </w:pPr>
      <w:r>
        <w:rPr>
          <w:rFonts w:hint="eastAsia"/>
        </w:rPr>
        <w:t>2、室内空地：国内展商：1000RMB元/㎡；国际展商：280USD/㎡（36㎡起租）空地不带任何展架及设施，参展商可自行安排搭建商或者委托主办单位推荐搭建公司。</w:t>
      </w:r>
    </w:p>
    <w:p>
      <w:pPr>
        <w:rPr>
          <w:rFonts w:hint="eastAsia"/>
        </w:rPr>
      </w:pPr>
      <w:r>
        <w:rPr>
          <w:rFonts w:hint="eastAsia"/>
        </w:rPr>
        <w:t>3、会刊广告：将帮助您在行业内强化品牌影响力！</w:t>
      </w:r>
    </w:p>
    <w:p>
      <w:pPr>
        <w:rPr>
          <w:rFonts w:hint="eastAsia"/>
        </w:rPr>
      </w:pPr>
      <w:r>
        <w:rPr>
          <w:rFonts w:hint="eastAsia"/>
        </w:rPr>
        <w:t xml:space="preserve"> ◇封面￥20000元     ◇封二￥10000元      ◇扉页￥10000元</w:t>
      </w:r>
    </w:p>
    <w:p>
      <w:pPr>
        <w:rPr>
          <w:rFonts w:hint="eastAsia"/>
        </w:rPr>
      </w:pPr>
      <w:r>
        <w:rPr>
          <w:rFonts w:hint="eastAsia"/>
        </w:rPr>
        <w:t xml:space="preserve"> ◇封底￥15000元     ◇封三￥8000元        ◇彩色内页￥6000元</w:t>
      </w:r>
    </w:p>
    <w:p>
      <w:pPr>
        <w:rPr>
          <w:rFonts w:hint="eastAsia"/>
        </w:rPr>
      </w:pPr>
      <w:r>
        <w:rPr>
          <w:rFonts w:hint="eastAsia"/>
        </w:rPr>
        <w:t>4、参展证、参观证胸卡、吊带、户外广告、馆内广告等多种宣传方式。</w:t>
      </w:r>
    </w:p>
    <w:p>
      <w:pPr>
        <w:rPr>
          <w:rFonts w:hint="eastAsia"/>
        </w:rPr>
      </w:pPr>
      <w:r>
        <w:rPr>
          <w:rFonts w:hint="eastAsia"/>
        </w:rPr>
        <w:t>5、主办方根据企业需求，特制定不同赞助方案！还另设行业相关的数个项奖，凡参加“杭州智博会”的参展商均有机会参与评奖活动（有需求的企业请联系主办方获取相关资料）。</w:t>
      </w:r>
    </w:p>
    <w:p>
      <w:pPr>
        <w:rPr>
          <w:rFonts w:hint="eastAsia"/>
        </w:rPr>
      </w:pPr>
      <w:r>
        <w:rPr>
          <w:rFonts w:hint="eastAsia"/>
        </w:rPr>
        <w:t>宣传推广</w:t>
      </w:r>
    </w:p>
    <w:p>
      <w:pPr>
        <w:rPr>
          <w:rFonts w:hint="eastAsia"/>
        </w:rPr>
      </w:pPr>
      <w:r>
        <w:rPr>
          <w:rFonts w:hint="eastAsia"/>
        </w:rPr>
        <w:t>1、新闻媒体</w:t>
      </w:r>
    </w:p>
    <w:p>
      <w:pPr>
        <w:rPr>
          <w:rFonts w:hint="eastAsia"/>
        </w:rPr>
      </w:pPr>
      <w:r>
        <w:rPr>
          <w:rFonts w:hint="eastAsia"/>
        </w:rPr>
        <w:t>三百家国内外专业媒体和大众媒体、网站、进行深度报道，增强参展企业的媒体曝光率，通过专业合作媒体发布展会广告和文字宣传，不间断地宣传时间长达10个月，预计受众将达到100w人次;</w:t>
      </w:r>
    </w:p>
    <w:p>
      <w:pPr>
        <w:rPr>
          <w:rFonts w:hint="eastAsia"/>
        </w:rPr>
      </w:pPr>
      <w:r>
        <w:rPr>
          <w:rFonts w:hint="eastAsia"/>
        </w:rPr>
        <w:t>2、专业买家</w:t>
      </w:r>
    </w:p>
    <w:p>
      <w:pPr>
        <w:rPr>
          <w:rFonts w:hint="eastAsia"/>
        </w:rPr>
      </w:pPr>
      <w:r>
        <w:rPr>
          <w:rFonts w:hint="eastAsia"/>
        </w:rPr>
        <w:t>采用展会派发、邮寄等方式发出邀请函、入场券、参观指南等展会相关邀请信息资料40w张，信息60w条，针对专业买家，实行预约登记制，使观众质量得到保证;</w:t>
      </w:r>
    </w:p>
    <w:p>
      <w:pPr>
        <w:rPr>
          <w:rFonts w:hint="eastAsia"/>
        </w:rPr>
      </w:pPr>
      <w:r>
        <w:rPr>
          <w:rFonts w:hint="eastAsia"/>
        </w:rPr>
        <w:t>3、各地政府协作</w:t>
      </w:r>
    </w:p>
    <w:p>
      <w:pPr>
        <w:rPr>
          <w:rFonts w:hint="eastAsia"/>
        </w:rPr>
      </w:pPr>
      <w:r>
        <w:rPr>
          <w:rFonts w:hint="eastAsia"/>
        </w:rPr>
        <w:t>广泛邀请政府部门、行业协会和专业机构的高层领导、业界高层人士到会交流指导新行业发展趋势、相关产业政策，引领行业潮流;</w:t>
      </w:r>
    </w:p>
    <w:p>
      <w:pPr>
        <w:rPr>
          <w:rFonts w:hint="eastAsia"/>
        </w:rPr>
      </w:pPr>
      <w:r>
        <w:rPr>
          <w:rFonts w:hint="eastAsia"/>
        </w:rPr>
        <w:t>4、线上线下媒体联动</w:t>
      </w:r>
    </w:p>
    <w:p>
      <w:pPr>
        <w:rPr>
          <w:rFonts w:hint="eastAsia"/>
        </w:rPr>
      </w:pPr>
      <w:r>
        <w:rPr>
          <w:rFonts w:hint="eastAsia"/>
        </w:rPr>
        <w:t>通过在国内外专业报刊、杂志、网站，以及当地电视台、新闻广播等媒体上宣传和报道展览会的信息，与各专业媒体达成互动联盟，对展会进行全力宣传与推广，吸引更多的专业观众、经销代理商到会参观、交流、选购。</w:t>
      </w:r>
    </w:p>
    <w:p>
      <w:pPr>
        <w:rPr>
          <w:rFonts w:hint="eastAsia"/>
        </w:rPr>
      </w:pPr>
      <w:r>
        <w:rPr>
          <w:rFonts w:hint="eastAsia"/>
        </w:rPr>
        <w:t>展会亮点</w:t>
      </w:r>
    </w:p>
    <w:p>
      <w:pPr>
        <w:rPr>
          <w:rFonts w:hint="eastAsia"/>
        </w:rPr>
      </w:pPr>
      <w:r>
        <w:rPr>
          <w:rFonts w:hint="eastAsia"/>
        </w:rPr>
        <w:t>亮点一：智能科技创新与成果展示</w:t>
      </w:r>
    </w:p>
    <w:p>
      <w:pPr>
        <w:rPr>
          <w:rFonts w:hint="eastAsia"/>
        </w:rPr>
      </w:pPr>
      <w:r>
        <w:rPr>
          <w:rFonts w:hint="eastAsia"/>
        </w:rPr>
        <w:t>本届“杭州智博会”是以智能科技为主导，智慧城市、人工智能、物联网、大数据、软件及信息技术等技术发展为核心，数字创新成果产业为辅助，集中展示智能科技行业技术创新与新成果，积极推动我国智能科技产业的发展，促进数字经济和实体经济的深度融合。</w:t>
      </w:r>
    </w:p>
    <w:p>
      <w:pPr>
        <w:rPr>
          <w:rFonts w:hint="eastAsia"/>
        </w:rPr>
      </w:pPr>
      <w:r>
        <w:rPr>
          <w:rFonts w:hint="eastAsia"/>
        </w:rPr>
        <w:t>亮点二：行业细分专业知识交流与多维度增值服务体验</w:t>
      </w:r>
    </w:p>
    <w:p>
      <w:pPr>
        <w:rPr>
          <w:rFonts w:hint="eastAsia"/>
        </w:rPr>
      </w:pPr>
      <w:r>
        <w:rPr>
          <w:rFonts w:hint="eastAsia"/>
        </w:rPr>
        <w:t>本届“杭州智博会”期间举办多场高峰论坛会议与活动，给展商们提供各垂直行业专业论坛参与机会，众多学界专业学者思想碰撞，是增长专业知识、拓展行业人脉的优质平台。</w:t>
      </w:r>
    </w:p>
    <w:p>
      <w:pPr>
        <w:rPr>
          <w:rFonts w:hint="eastAsia"/>
        </w:rPr>
      </w:pPr>
      <w:r>
        <w:rPr>
          <w:rFonts w:hint="eastAsia"/>
        </w:rPr>
        <w:t>展会提供多维度的增值服务，新产品新技术信息发布；VR逛展；重点展品向大会新闻中心推荐；采购洽谈会等多项优质服务。</w:t>
      </w:r>
    </w:p>
    <w:p>
      <w:pPr>
        <w:rPr>
          <w:rFonts w:hint="eastAsia"/>
        </w:rPr>
      </w:pPr>
      <w:r>
        <w:rPr>
          <w:rFonts w:hint="eastAsia"/>
        </w:rPr>
        <w:t>将展览与论坛有机结合，使产业贸易与学术交流融为一体。力争将展会打造成产、学、研、贸多位一体的经贸平台。</w:t>
      </w:r>
    </w:p>
    <w:p>
      <w:pPr>
        <w:rPr>
          <w:rFonts w:hint="eastAsia"/>
        </w:rPr>
      </w:pPr>
      <w:r>
        <w:rPr>
          <w:rFonts w:hint="eastAsia"/>
        </w:rPr>
        <w:t>亮点三：多家知名媒体采访报道使人人站在科技潮流前沿</w:t>
      </w:r>
    </w:p>
    <w:p>
      <w:pPr>
        <w:rPr>
          <w:rFonts w:hint="eastAsia"/>
        </w:rPr>
      </w:pPr>
      <w:r>
        <w:rPr>
          <w:rFonts w:hint="eastAsia"/>
        </w:rPr>
        <w:t>展会有cps中安传媒、中国安防行业网、千家网、智慧城市杂志、地方卫视等300多家海内外知名媒体，对展会前、中、后进行全方位的宣传报道，20余家知名网络媒体、平面媒体和电视媒体将在现场做企业专访和展会报道，总曝光量超200w条，为参展企业提供多渠道宣传途径，向观众展示新技术成果，让大众也可以站在时代潮流前沿阵地，实时掌握行业发展新风向标，紧紧抓住行业发展新动态。</w:t>
      </w:r>
    </w:p>
    <w:p>
      <w:pPr>
        <w:rPr>
          <w:rFonts w:hint="eastAsia"/>
        </w:rPr>
      </w:pPr>
      <w:r>
        <w:rPr>
          <w:rFonts w:hint="eastAsia"/>
        </w:rPr>
        <w:t>目标观众</w:t>
      </w:r>
    </w:p>
    <w:p>
      <w:pPr>
        <w:rPr>
          <w:rFonts w:hint="eastAsia"/>
        </w:rPr>
      </w:pPr>
      <w:r>
        <w:rPr>
          <w:rFonts w:hint="eastAsia"/>
        </w:rPr>
        <w:t>政府相关部门、市政/科研机构、投资机构、银行、酒店、医院、教育、科学、通讯、安防、工业、电信、电力、公寓别墅、商场、航空、零售、娱乐、办公、物流、IT计算机、智能产品等相关领导及采购人员等；</w:t>
      </w:r>
    </w:p>
    <w:p>
      <w:pPr>
        <w:rPr>
          <w:rFonts w:hint="eastAsia"/>
        </w:rPr>
      </w:pPr>
      <w:r>
        <w:rPr>
          <w:rFonts w:hint="eastAsia"/>
        </w:rPr>
        <w:t>国内外经销代理商、批发商、运营商、贸易商&amp;渠道商、分销商和经销商、连锁加盟商、系统集成商、租赁设备公司、弱电及智能工程商、进出口贸易商、标准编制机构、代理公司、工程商/OEM/ODM、海外买家等；</w:t>
      </w:r>
    </w:p>
    <w:p>
      <w:pPr>
        <w:rPr>
          <w:rFonts w:hint="eastAsia"/>
        </w:rPr>
      </w:pPr>
      <w:r>
        <w:rPr>
          <w:rFonts w:hint="eastAsia"/>
        </w:rPr>
        <w:t>房地产开发商、业主/装饰装修公司、工程总承包商、商业地产顾问管理、住宅楼盘采购管理公司等；智能社区、酒店、高级公寓及别墅、弱电系统集成商、室内设计师、软装设计师、家居装饰顾问、建筑师建筑机构/市政管理楼宇/物业管理等；</w:t>
      </w:r>
    </w:p>
    <w:p>
      <w:pPr>
        <w:rPr>
          <w:rFonts w:hint="eastAsia"/>
        </w:rPr>
      </w:pPr>
      <w:r>
        <w:rPr>
          <w:rFonts w:hint="eastAsia"/>
        </w:rPr>
        <w:t>高端客户、智能产品、智能制造企业、智能家电生产商、智能穿戴研发企业、智能硬件企业等；</w:t>
      </w:r>
    </w:p>
    <w:p>
      <w:pPr>
        <w:rPr>
          <w:rFonts w:hint="eastAsia"/>
        </w:rPr>
      </w:pPr>
      <w:r>
        <w:rPr>
          <w:rFonts w:hint="eastAsia"/>
        </w:rPr>
        <w:t>行业终端采购商、相关协会、商会、学会、等行业组织的专家、设计大师、规划部门、采购部门、学者等；</w:t>
      </w:r>
    </w:p>
    <w:p>
      <w:pPr>
        <w:rPr>
          <w:rFonts w:hint="eastAsia"/>
        </w:rPr>
      </w:pPr>
      <w:r>
        <w:rPr>
          <w:rFonts w:hint="eastAsia"/>
        </w:rPr>
        <w:t>智能产品流通渠道及市场、智能产品销售渠道及市场、关注智能的企业及消费者/大众消费者/高端消费者等；</w:t>
      </w:r>
    </w:p>
    <w:p>
      <w:pPr>
        <w:rPr>
          <w:rFonts w:hint="eastAsia"/>
        </w:rPr>
      </w:pPr>
      <w:r>
        <w:rPr>
          <w:rFonts w:hint="eastAsia"/>
        </w:rPr>
        <w:t>参观须知</w:t>
      </w:r>
    </w:p>
    <w:p>
      <w:pPr>
        <w:rPr>
          <w:rFonts w:hint="eastAsia"/>
        </w:rPr>
      </w:pPr>
      <w:r>
        <w:rPr>
          <w:rFonts w:hint="eastAsia"/>
        </w:rPr>
        <w:t>入场费全免</w:t>
      </w:r>
    </w:p>
    <w:p>
      <w:pPr>
        <w:rPr>
          <w:rFonts w:hint="eastAsia"/>
        </w:rPr>
      </w:pPr>
      <w:r>
        <w:rPr>
          <w:rFonts w:hint="eastAsia"/>
        </w:rPr>
        <w:t>展会只对专业人士开放,18岁以下人士谢绝入内。</w:t>
      </w:r>
    </w:p>
    <w:p>
      <w:pPr>
        <w:rPr>
          <w:rFonts w:hint="eastAsia"/>
        </w:rPr>
      </w:pPr>
      <w:r>
        <w:rPr>
          <w:rFonts w:hint="eastAsia"/>
        </w:rPr>
        <w:t>观众须在会场观众登记处填写登记表格及出示名片以换取入场证。</w:t>
      </w:r>
    </w:p>
    <w:p>
      <w:pPr>
        <w:rPr>
          <w:rFonts w:hint="eastAsia"/>
        </w:rPr>
      </w:pPr>
      <w:r>
        <w:rPr>
          <w:rFonts w:hint="eastAsia"/>
        </w:rPr>
        <w:t>观众须填写登记表格,并在观众登记处出示名片两张,免费办理入场证。</w:t>
      </w:r>
    </w:p>
    <w:p>
      <w:pPr>
        <w:rPr>
          <w:rFonts w:hint="eastAsia"/>
        </w:rPr>
      </w:pPr>
      <w:r>
        <w:rPr>
          <w:rFonts w:hint="eastAsia"/>
        </w:rPr>
        <w:t>网上预登记观众，只需于特快通道出示预登记确认函及名片两张，便可即时免费换领观众入场证。</w:t>
      </w:r>
    </w:p>
    <w:p>
      <w:pPr>
        <w:rPr>
          <w:rFonts w:hint="eastAsia"/>
        </w:rPr>
      </w:pPr>
      <w:r>
        <w:rPr>
          <w:rFonts w:hint="eastAsia"/>
        </w:rPr>
        <w:t>行业协会或企业单位组织的专业参观团 (10人以上),可预先为该团办理参观登记，由专人现场接待参观、免除现场登记手续及享有其他预登记的优惠。</w:t>
      </w:r>
    </w:p>
    <w:p>
      <w:pPr>
        <w:rPr>
          <w:rFonts w:hint="eastAsia"/>
        </w:rPr>
      </w:pPr>
      <w:r>
        <w:rPr>
          <w:rFonts w:hint="eastAsia"/>
        </w:rPr>
        <w:t>参展流程</w:t>
      </w:r>
    </w:p>
    <w:p>
      <w:pPr>
        <w:rPr>
          <w:rFonts w:hint="eastAsia"/>
        </w:rPr>
      </w:pPr>
      <w:r>
        <w:rPr>
          <w:rFonts w:hint="eastAsia"/>
        </w:rPr>
        <w:t>1、展位安排原则：“先申请、先付款、先安排”；</w:t>
      </w:r>
    </w:p>
    <w:p>
      <w:pPr>
        <w:rPr>
          <w:rFonts w:hint="eastAsia"/>
        </w:rPr>
      </w:pPr>
      <w:r>
        <w:rPr>
          <w:rFonts w:hint="eastAsia"/>
        </w:rPr>
        <w:t>2、为使本届展会整体安排更趋合理化、国际化请认真填写《参展申请及合约书》表并加盖公章扫描或邮寄至大会组委会；</w:t>
      </w:r>
    </w:p>
    <w:p>
      <w:pPr>
        <w:rPr>
          <w:rFonts w:hint="eastAsia"/>
        </w:rPr>
      </w:pPr>
      <w:r>
        <w:rPr>
          <w:rFonts w:hint="eastAsia"/>
        </w:rPr>
        <w:t>3、参展单位报名后须按照合同约定时间付款，否则大会组委会有权调整或取消其所定展位；</w:t>
      </w:r>
    </w:p>
    <w:p>
      <w:pPr>
        <w:rPr>
          <w:rFonts w:hint="eastAsia"/>
        </w:rPr>
      </w:pPr>
      <w:r>
        <w:rPr>
          <w:rFonts w:hint="eastAsia"/>
        </w:rPr>
        <w:t>4、未经大会组委会同意，参展企业单方面取消参展计划，其已付参展费用不予退还；</w:t>
      </w:r>
    </w:p>
    <w:p>
      <w:pPr>
        <w:rPr>
          <w:rFonts w:hint="eastAsia"/>
        </w:rPr>
      </w:pPr>
      <w:r>
        <w:rPr>
          <w:rFonts w:hint="eastAsia"/>
        </w:rPr>
        <w:t>5、未经大会组委会同意参展企业不得转让已定展位，否则大会组委会有权取消其参展资格；</w:t>
      </w:r>
    </w:p>
    <w:p>
      <w:pPr>
        <w:rPr>
          <w:rFonts w:hint="eastAsia"/>
        </w:rPr>
      </w:pPr>
      <w:r>
        <w:rPr>
          <w:rFonts w:hint="eastAsia"/>
        </w:rPr>
        <w:t>注：为保证展会整体形象，大会组委会有权保留或更改部分参展商展位的权力。</w:t>
      </w:r>
    </w:p>
    <w:p>
      <w:pPr>
        <w:rPr>
          <w:rFonts w:hint="eastAsia"/>
        </w:rPr>
      </w:pPr>
      <w:r>
        <w:rPr>
          <w:rFonts w:hint="eastAsia"/>
        </w:rPr>
        <w:t>主办办公室</w:t>
      </w:r>
    </w:p>
    <w:p>
      <w:pPr>
        <w:rPr>
          <w:rFonts w:hint="eastAsia"/>
        </w:rPr>
      </w:pPr>
      <w:r>
        <w:rPr>
          <w:rFonts w:hint="eastAsia"/>
        </w:rPr>
        <w:t>北京世亚展览有限公司</w:t>
      </w:r>
    </w:p>
    <w:p>
      <w:pPr>
        <w:rPr>
          <w:rFonts w:hint="eastAsia"/>
        </w:rPr>
      </w:pPr>
      <w:r>
        <w:rPr>
          <w:rFonts w:hint="eastAsia"/>
        </w:rPr>
        <w:t>地 址：北京市大兴区采育镇觅凤路六号</w:t>
      </w:r>
    </w:p>
    <w:p>
      <w:pPr>
        <w:rPr>
          <w:rFonts w:hint="eastAsia"/>
        </w:rPr>
      </w:pPr>
      <w:r>
        <w:rPr>
          <w:rFonts w:hint="eastAsia"/>
        </w:rPr>
        <w:t>电 话：010-5259 8156</w:t>
      </w:r>
    </w:p>
    <w:p>
      <w:pPr>
        <w:rPr>
          <w:rFonts w:hint="eastAsia"/>
        </w:rPr>
      </w:pPr>
      <w:r>
        <w:rPr>
          <w:rFonts w:hint="eastAsia"/>
        </w:rPr>
        <w:t>联系人：高 登185 1555 6762(同微信）</w:t>
      </w:r>
    </w:p>
    <w:p>
      <w:r>
        <w:rPr>
          <w:rFonts w:hint="eastAsia"/>
        </w:rPr>
        <w:t>网址：http://www.zhcsexpo.com.cn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RlYjM5YzNmMDU4ZDc2YjdlNzQ1YmJkZDhiNjIifQ=="/>
  </w:docVars>
  <w:rsids>
    <w:rsidRoot w:val="00000000"/>
    <w:rsid w:val="629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2023-09-25T08:24:18Z</dcterms:created>
  <dc:creator>Administrator</dc:creator>
  <cp:lastModifiedBy>杨小欣。 ҉҉҉҉҉҉҉҉</cp:lastModifiedBy>
  <dcterms:modified xsi:type="dcterms:W3CDTF">2023-09-25T08:24:19Z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6E167215478145A78E5D8E553F9BC623_12</vt:lpwstr>
  </property>
</Properties>
</file>