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768350</wp:posOffset>
            </wp:positionV>
            <wp:extent cx="1428750" cy="1190625"/>
            <wp:effectExtent l="0" t="0" r="0" b="952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2024年15届乌兹别克斯坦国际冶金与金属加工展览会</w:t>
      </w:r>
      <w:r>
        <w:t>UzMetalMashExpo</w:t>
      </w:r>
    </w:p>
    <w:p/>
    <w:p>
      <w:r>
        <w:rPr>
          <w:rFonts w:hint="eastAsia"/>
        </w:rPr>
        <w:t>展会时间 : 2024年4月3日-5日</w:t>
      </w:r>
    </w:p>
    <w:p>
      <w:pPr>
        <w:rPr>
          <w:rFonts w:ascii="Verdana" w:hAnsi="Verdana" w:cs="Verdana"/>
          <w:color w:val="000000"/>
          <w:sz w:val="18"/>
          <w:szCs w:val="18"/>
          <w:shd w:val="clear" w:color="auto" w:fill="FFFFFF"/>
        </w:rPr>
      </w:pPr>
      <w:r>
        <w:rPr>
          <w:rFonts w:hint="eastAsia"/>
        </w:rPr>
        <w:t>主办单位：IEG展览公司</w:t>
      </w:r>
    </w:p>
    <w:p>
      <w:r>
        <w:rPr>
          <w:rFonts w:hint="eastAsia"/>
        </w:rPr>
        <w:t>展会地点：乌兹别克斯坦塔什干展览中心</w:t>
      </w:r>
    </w:p>
    <w:p>
      <w:r>
        <w:rPr>
          <w:rFonts w:hint="eastAsia"/>
        </w:rPr>
        <w:t>展会周期：一年一届</w:t>
      </w:r>
    </w:p>
    <w:p/>
    <w:p>
      <w:r>
        <w:rPr>
          <w:rFonts w:hint="eastAsia"/>
        </w:rPr>
        <w:t>展品范围：</w:t>
      </w:r>
    </w:p>
    <w:p>
      <w:r>
        <w:rPr>
          <w:rFonts w:hint="eastAsia"/>
        </w:rPr>
        <w:t>▲焊接：各类电弧焊、等离子焊、电阻焊、固态压焊、激光焊；钎焊设备、专用成套焊接设备、焊接机器人等；焊机配套件：焊炬、焊接防护面罩、防护服、防护手套、烟气抽放装置、</w:t>
      </w:r>
      <w:bookmarkStart w:id="0" w:name="_GoBack"/>
      <w:bookmarkEnd w:id="0"/>
      <w:r>
        <w:rPr>
          <w:rFonts w:hint="eastAsia"/>
        </w:rPr>
        <w:t xml:space="preserve">电极、陶瓷件、绝缘件、流量机、气体配比器、电缆等； 焊接材料及消耗品：各种焊条、焊剂、焊丝、焊粉、焊膏等焊接材料；焊缝检测仪器：焊缝探伤仪器、检测仪器、分析仪器，自动跟踪装置等；  </w:t>
      </w:r>
    </w:p>
    <w:p>
      <w:r>
        <w:rPr>
          <w:rFonts w:hint="eastAsia"/>
        </w:rPr>
        <w:t xml:space="preserve">▲金属加工设备：折弯、冷弯、精整、焊材、锯片；卷板机、矫直机、折弯机、剪板机、剪切机、拉伸机；切削机床、切割机床、冲压机床、数控机床、CNC加工中心、特种加工机床等；激光切割、紧固、压力加工、切断、切割打孔、冲压打孔设备、带材生产设备、板材剪切；表面处理、抛光机械、干燥设备、冷却设备、机械附件等相关设备等；  </w:t>
      </w:r>
    </w:p>
    <w:p>
      <w:r>
        <w:rPr>
          <w:rFonts w:hint="eastAsia"/>
        </w:rPr>
        <w:t>▲冶金技术及设备：冶炼、轧机、轧制、成型、轧辊、拉拔、精整、镀锌、镀锡材料制品、精密铸造、连铸、铸造、锻压的机械设备及材料、炉窑、工业炉、真空炉、热处理材料、彩色涂层、冶金炉窑及加热设备冷却设备、冶金辅助机械设备及产品、冶金原料处理、钢铁及有色金属板材、管材、型材、铁合金生产、金属结构制造、冶金检测及自动化、磨削、抛光设备(抛丸机、抛丸清理机械、钢材预处理设备)、耐热材料、热处理设备等；粉末冶金原材料、有色金属粉末、粉末冶金产品、粉末冶金设备；金属防腐涂料、冶金化学药剂、工业润滑油、包装材料、各种应用材料等。</w:t>
      </w:r>
    </w:p>
    <w:p/>
    <w:p/>
    <w:p>
      <w:r>
        <w:rPr>
          <w:rFonts w:hint="eastAsia"/>
        </w:rPr>
        <w:t>展会概况：</w:t>
      </w:r>
    </w:p>
    <w:p>
      <w:r>
        <w:rPr>
          <w:rFonts w:hint="eastAsia"/>
        </w:rPr>
        <w:t xml:space="preserve">   乌兹别克斯坦国际冶金与金属加工展览会（UzmetalMashExpo）是乌兹别克斯坦规模最大最有影响力的专业金属加工、冶金、焊接展。主办单位IEG是乌兹别克斯坦最大的展览公司，每年组织10多个知名展会。在上届展会中，有来自东欧、韩国、日本、欧洲及中亚等16个国家和地区50余家著名公司200多个品牌参展,4000多位观众参观洽谈。展览面积近5000平米。80%以上的客户对该展会非常满意或满意。专业观众中，乌兹别克斯坦占了79%，独联体国家（俄罗斯、乌克兰、哈萨克斯坦、阿塞拜疆）占了11%，欧洲（德国、波兰、挪威、奥地利、土耳其）占了7%，亚洲（伊朗、中国、马来西亚、阿联酋）占3%。 该展将同期举办：乌兹别克斯坦工业论坛，乌兹别克斯坦国际矿山设备博览会，乌兹别克斯坦专用机械展览会，乌兹别克斯坦家用电器、电子消费品展览会。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市场介绍：</w:t>
      </w:r>
    </w:p>
    <w:p>
      <w:r>
        <w:rPr>
          <w:rFonts w:hint="eastAsia"/>
        </w:rPr>
        <w:t>乌兹别克斯坦机器制造业主要集中在塔什干、撒马尔罕、安集延等城市，中亚地区2/3的机器制造产品是在乌兹别克斯坦生产的。乌兹别克斯坦在苏联时期虽然建立了较为齐全的工业体系，但偏重于原料生产。独立后建立了一系列新的工业部门，开始引进先进的生产工艺和设备。就冶金与金属加工来说，乌兹别克斯坦的冶金工业在中亚地区是最发达的，其黑色金属冶金业主要分布在别卡巴德。有色金属冶金业主要集中在阿尔马雷克等地。乌兹别克斯坦有三大生产黄金和其他稀有金属的企业：纳沃伊冶金联合体、阿尔马雷克冶金联合体和黄金生产联合公司。年产钢大约46万吨。其一方面源于机器制造的相对进步，另一方面源于积极引进国外先进设备。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5E881EA6"/>
    <w:rsid w:val="42C63C38"/>
    <w:rsid w:val="5E8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2023-10-26T00:37:00Z</dcterms:created>
  <dc:creator>长安</dc:creator>
  <cp:lastModifiedBy>长安</cp:lastModifiedBy>
  <dcterms:modified xsi:type="dcterms:W3CDTF">2023-10-26T00:38:01Z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EF591E6DA73C4CAABED627919DC7FADC_11</vt:lpwstr>
  </property>
</Properties>
</file>