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30"/>
          <w:szCs w:val="30"/>
        </w:rPr>
      </w:pPr>
      <w:r>
        <w:rPr>
          <w:rFonts w:hint="default"/>
          <w:sz w:val="30"/>
          <w:szCs w:val="30"/>
        </w:rPr>
        <w:t>2024年德国斯图加特生产及装配自动化展览会 MOTEK</w:t>
      </w:r>
    </w:p>
    <w:p>
      <w:r>
        <w:t>装配技术</w:t>
      </w:r>
      <w:r>
        <w:rPr>
          <w:rFonts w:hint="eastAsia"/>
          <w:lang w:eastAsia="zh-CN"/>
        </w:rPr>
        <w:t>，</w:t>
      </w:r>
      <w:r>
        <w:t>自动化技术</w:t>
      </w:r>
      <w:r>
        <w:rPr>
          <w:rFonts w:hint="eastAsia"/>
          <w:lang w:eastAsia="zh-CN"/>
        </w:rPr>
        <w:t>，</w:t>
      </w:r>
      <w:r>
        <w:t>机器人技术</w:t>
      </w:r>
      <w:r>
        <w:rPr>
          <w:rFonts w:hint="eastAsia"/>
          <w:lang w:eastAsia="zh-CN"/>
        </w:rPr>
        <w:t>，</w:t>
      </w:r>
      <w:r>
        <w:t>驱动及传动</w:t>
      </w:r>
      <w:r>
        <w:rPr>
          <w:rFonts w:hint="eastAsia"/>
          <w:lang w:eastAsia="zh-CN"/>
        </w:rPr>
        <w:t>，</w:t>
      </w:r>
      <w:r>
        <w:t>传输物流</w:t>
      </w:r>
      <w:r>
        <w:rPr>
          <w:rFonts w:hint="eastAsia"/>
          <w:lang w:eastAsia="zh-CN"/>
        </w:rPr>
        <w:t>，</w:t>
      </w:r>
      <w:r>
        <w:t>连接技术</w:t>
      </w:r>
    </w:p>
    <w:p>
      <w:r>
        <w:drawing>
          <wp:anchor distT="0" distB="0" distL="114300" distR="114300" simplePos="0" relativeHeight="251659264" behindDoc="0" locked="0" layoutInCell="1" allowOverlap="1">
            <wp:simplePos x="0" y="0"/>
            <wp:positionH relativeFrom="column">
              <wp:posOffset>3420110</wp:posOffset>
            </wp:positionH>
            <wp:positionV relativeFrom="paragraph">
              <wp:posOffset>114300</wp:posOffset>
            </wp:positionV>
            <wp:extent cx="1913890" cy="535305"/>
            <wp:effectExtent l="0" t="0" r="10160" b="17145"/>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1913890" cy="535305"/>
                    </a:xfrm>
                    <a:prstGeom prst="rect">
                      <a:avLst/>
                    </a:prstGeom>
                    <a:noFill/>
                    <a:ln>
                      <a:noFill/>
                    </a:ln>
                  </pic:spPr>
                </pic:pic>
              </a:graphicData>
            </a:graphic>
          </wp:anchor>
        </w:drawing>
      </w:r>
      <w:r>
        <w:rPr>
          <w:rFonts w:hint="default"/>
          <w:color w:val="auto"/>
          <w:u w:val="none"/>
        </w:rPr>
        <w:t>展会时间：2024年 10月 8日 - 2024年 10月 11日</w:t>
      </w:r>
    </w:p>
    <w:p>
      <w:r>
        <w:rPr>
          <w:rFonts w:hint="default"/>
          <w:color w:val="auto"/>
          <w:u w:val="none"/>
        </w:rPr>
        <w:t>举办周期：一年一届</w:t>
      </w:r>
    </w:p>
    <w:p>
      <w:pPr>
        <w:rPr>
          <w:rFonts w:hint="eastAsia" w:eastAsiaTheme="minorEastAsia"/>
          <w:lang w:eastAsia="zh-CN"/>
        </w:rPr>
      </w:pPr>
      <w:r>
        <w:rPr>
          <w:rFonts w:hint="default"/>
          <w:color w:val="auto"/>
          <w:u w:val="none"/>
        </w:rPr>
        <w:t>展会地点：德国</w:t>
      </w:r>
      <w:r>
        <w:rPr>
          <w:rFonts w:hint="eastAsia"/>
          <w:color w:val="auto"/>
          <w:u w:val="none"/>
          <w:lang w:eastAsia="zh-CN"/>
        </w:rPr>
        <w:t>斯</w:t>
      </w:r>
      <w:r>
        <w:rPr>
          <w:rFonts w:hint="eastAsia"/>
          <w:lang w:eastAsia="zh-CN"/>
        </w:rPr>
        <w:t>图加特展览中心</w:t>
      </w:r>
    </w:p>
    <w:p>
      <w:pPr>
        <w:rPr>
          <w:b/>
          <w:bCs/>
        </w:rPr>
      </w:pPr>
      <w:r>
        <w:rPr>
          <w:b/>
          <w:bCs/>
        </w:rPr>
        <w:t>展会介绍</w:t>
      </w:r>
    </w:p>
    <w:p>
      <w:r>
        <w:t>2024年德国斯图加特生产及装配自动化展览会（MOTEK）将于2024年10月8日~10月11日在德国-斯图加特-Messepiazza 1, 70629 Stuttgart, Stuttgart-新斯图加特会展中心举办，展会的主办方是P.E. Schall GmbH &amp; Co.KG，展会的举办周期是一年一届，德国国际装配、自动化及处理展览会将在德国斯图加特国际展览中心举办，该展全面地展示了全球领先的生产、装配自动化、传输技术、物流和处理技术，为生产提供全系列解决方案。参展领域包括自动化技术、装配技术、机器人技术、传输搬运技术、连接技术、传动技术、监控技术、测试技术、集成系统、拆分技术、微技术、智能制造等。</w:t>
      </w:r>
      <w:r>
        <w:rPr>
          <w:rFonts w:hint="default"/>
        </w:rPr>
        <w:br w:type="textWrapping"/>
      </w:r>
      <w:r>
        <w:rPr>
          <w:rFonts w:hint="default"/>
        </w:rPr>
        <w:t>该展的主办单位德国P.E. Schall GmbH &amp; Co.KG公司从1962年创办以来，专注于工业和技术领域专业会展的组织，先后在德国成功举办多个高水准的大型展览，如：Motek，Control, Blechexpo 和 Fakuma等，其中Blechexpo是欧洲最大的金属加工展览会。 MOTEK是世界上最大的装配、传输及自动化领域的专业展会，展出内容全面涵盖了包括工业自动化及过程自动化、装配设备、工业机器人、电气系统、传输设备、连接器、电子零部件及辅助设备等产品，直接并全面服务于工业自动化及工业机器人行业从源头到终端整条工业自动化产业链。</w:t>
      </w:r>
    </w:p>
    <w:p>
      <w:pPr>
        <w:rPr>
          <w:rFonts w:hint="eastAsia" w:eastAsiaTheme="minorEastAsia"/>
          <w:b/>
          <w:bCs/>
          <w:lang w:val="en-US" w:eastAsia="zh-CN"/>
        </w:rPr>
      </w:pPr>
      <w:r>
        <w:rPr>
          <w:b/>
          <w:bCs/>
        </w:rPr>
        <w:t>展品范围</w:t>
      </w:r>
      <w:r>
        <w:rPr>
          <w:rFonts w:hint="eastAsia"/>
          <w:b/>
          <w:bCs/>
          <w:lang w:val="en-US" w:eastAsia="zh-CN"/>
        </w:rPr>
        <w:t>:</w:t>
      </w:r>
    </w:p>
    <w:p>
      <w:r>
        <w:t>装配技术: 装配系统及设备、装配工具</w:t>
      </w:r>
    </w:p>
    <w:p>
      <w:r>
        <w:rPr>
          <w:rFonts w:hint="default"/>
        </w:rPr>
        <w:t>自动化技术: 工业自动化系统、运动与控制系统、定位器/控制器、伺服电机、伺服驱动器、变频器等</w:t>
      </w:r>
    </w:p>
    <w:p>
      <w:r>
        <w:rPr>
          <w:rFonts w:hint="default"/>
        </w:rPr>
        <w:t>机器人技术: 焊接机器人、装配机器人、喷涂机器人等</w:t>
      </w:r>
    </w:p>
    <w:p>
      <w:r>
        <w:rPr>
          <w:rFonts w:hint="default"/>
        </w:rPr>
        <w:t>驱动及传动: 旋转分度台、坐标工作台等</w:t>
      </w:r>
    </w:p>
    <w:p>
      <w:r>
        <w:rPr>
          <w:rFonts w:hint="default"/>
        </w:rPr>
        <w:t>传输物流: 物料传输系统和设备、传送带/传动杆、夹紧工具、自动化包装设备等</w:t>
      </w:r>
    </w:p>
    <w:p>
      <w:r>
        <w:rPr>
          <w:rFonts w:hint="default"/>
        </w:rPr>
        <w:t>连接技术: 拧紧设备、焊接、焊台、铆接、冲压、上胶等设备等</w:t>
      </w:r>
    </w:p>
    <w:p>
      <w:r>
        <w:rPr>
          <w:rFonts w:hint="default"/>
        </w:rPr>
        <w:t>拆分技术: 拆分器械、自动化拆分机器、拆分机器人、拆分管理等</w:t>
      </w:r>
    </w:p>
    <w:p>
      <w:pPr>
        <w:rPr>
          <w:rFonts w:hint="eastAsia"/>
        </w:rPr>
      </w:pPr>
      <w:r>
        <w:rPr>
          <w:rFonts w:hint="eastAsia"/>
        </w:rPr>
        <w:t>中展远洋商务咨询（北京）有限公司--国际展览 </w:t>
      </w:r>
    </w:p>
    <w:p>
      <w:pPr>
        <w:rPr>
          <w:rFonts w:hint="eastAsia"/>
        </w:rPr>
      </w:pPr>
      <w:r>
        <w:rPr>
          <w:rFonts w:hint="eastAsia"/>
        </w:rPr>
        <w:t>IEBC BUSINESS CONSULTING(BEIJING) CO., LTD</w:t>
      </w:r>
    </w:p>
    <w:p>
      <w:pPr>
        <w:rPr>
          <w:rFonts w:hint="eastAsia"/>
        </w:rPr>
      </w:pPr>
      <w:r>
        <w:rPr>
          <w:rFonts w:hint="eastAsia"/>
        </w:rPr>
        <w:t>北京市朝阳区北园路金泉时代三单元</w:t>
      </w:r>
    </w:p>
    <w:p>
      <w:pPr>
        <w:rPr>
          <w:rFonts w:hint="eastAsia"/>
        </w:rPr>
      </w:pPr>
      <w:r>
        <w:rPr>
          <w:rFonts w:hint="eastAsia"/>
        </w:rPr>
        <w:t>http://www.worldexpoin.com</w:t>
      </w:r>
    </w:p>
    <w:p>
      <w:pPr>
        <w:rPr>
          <w:rFonts w:hint="eastAsia"/>
        </w:rPr>
      </w:pPr>
      <w:r>
        <w:rPr>
          <w:rFonts w:hint="eastAsia"/>
        </w:rPr>
        <w:t>联系人：曹女士13436543604</w:t>
      </w:r>
    </w:p>
    <w:p>
      <w:pPr>
        <w:rPr>
          <w:rFonts w:hint="eastAsia"/>
        </w:rPr>
      </w:pPr>
      <w:r>
        <w:rPr>
          <w:rFonts w:hint="eastAsia"/>
        </w:rPr>
        <w:t>邮箱：iebc@iebcmarketing.com</w:t>
      </w:r>
    </w:p>
    <w:p>
      <w:r>
        <w:rPr>
          <w:rFonts w:hint="eastAsia"/>
        </w:rPr>
        <w:t>QQ：315753194</w:t>
      </w:r>
      <w:bookmarkStart w:id="0" w:name="_GoBack"/>
      <w:bookmarkEnd w:id="0"/>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ymbol">
    <w:panose1 w:val="05050102010706020507"/>
    <w:charset w:val="00"/>
    <w:family w:val="auto"/>
    <w:pitch w:val="default"/>
    <w:sig w:usb0="00000000" w:usb1="00000000" w:usb2="00000000" w:usb3="00000000" w:csb0="80000000"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zMjRjZjRiNWI1OGEzNWQyMWEzZjY2YWQ4MDNlMmUifQ=="/>
  </w:docVars>
  <w:rsids>
    <w:rsidRoot w:val="07983B3E"/>
    <w:rsid w:val="07983B3E"/>
    <w:rsid w:val="42C63C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5"/>
    <w:basedOn w:val="1"/>
    <w:next w:val="1"/>
    <w:semiHidden/>
    <w:unhideWhenUsed/>
    <w:qFormat/>
    <w:uiPriority w:val="0"/>
    <w:pPr>
      <w:spacing w:before="0" w:beforeAutospacing="1" w:after="0" w:afterAutospacing="1"/>
      <w:jc w:val="left"/>
    </w:pPr>
    <w:rPr>
      <w:rFonts w:hint="eastAsia" w:ascii="宋体" w:hAnsi="宋体" w:eastAsia="宋体" w:cs="宋体"/>
      <w:b/>
      <w:bCs/>
      <w:kern w:val="0"/>
      <w:sz w:val="20"/>
      <w:szCs w:val="20"/>
      <w:lang w:val="en-US" w:eastAsia="zh-CN" w:bidi="ar"/>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8">
    <w:name w:val="Hyperlink"/>
    <w:basedOn w:val="7"/>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2023-11-02T00:40:00Z</dcterms:created>
  <dc:creator>长安</dc:creator>
  <cp:lastModifiedBy>长安</cp:lastModifiedBy>
  <dcterms:modified xsi:type="dcterms:W3CDTF">2023-11-02T00:44:28Z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6686C3C190BA473B8607B8C226DB7585_11</vt:lpwstr>
  </property>
</Properties>
</file>