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2024中国合肥城市生命线安全建设及管网博览会</w:t>
      </w:r>
    </w:p>
    <w:p>
      <w:pPr>
        <w:jc w:val="center"/>
        <w:rPr>
          <w:rFonts w:hint="eastAsia"/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2024 China Hefei Urban Lifeline Safety Construction and Pipeline Network Expo</w:t>
      </w:r>
    </w:p>
    <w:p>
      <w:pPr>
        <w:jc w:val="center"/>
        <w:rPr>
          <w:rFonts w:hint="eastAsia"/>
          <w:b/>
          <w:bCs/>
          <w:sz w:val="20"/>
          <w:szCs w:val="22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2024年12月11-13日 合肥滨湖国际会展中心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下管线被称作城市的“血管”和“神经”，与城市运行、市民生活息息相关，同时也是一座城市安全稳定运行的基础设施。党的二十大报告提出，打造宜居、韧性、智慧城市，这是新时代新征程城市发展的战略要求。书记关于城市安全强调：把人民生命安全和身体健康作为城市发展的基础目标；把安全工作落实到城市工作和城市发展的各个环节各个领域。</w:t>
      </w:r>
      <w:bookmarkStart w:id="0" w:name="_GoBack"/>
      <w:bookmarkEnd w:id="0"/>
      <w:r>
        <w:rPr>
          <w:rFonts w:hint="eastAsia"/>
          <w:lang w:val="en-US" w:eastAsia="zh-CN"/>
        </w:rPr>
        <w:t>书记的重要论述为做好城市安全运行工作、以高水平安全保障高质量发展提供了根本遵循。</w:t>
      </w:r>
    </w:p>
    <w:p>
      <w:pPr>
        <w:ind w:firstLine="420" w:firstLineChars="200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lang w:val="en-US" w:eastAsia="zh-CN"/>
        </w:rPr>
        <w:t>为认真贯彻落实书记关于城市安全的重要论述和党的二十大精神，加快推进城市基础设施生命线安全工程，保障城市安全有序运行。作为新一线城市的合肥，在</w:t>
      </w:r>
      <w:r>
        <w:rPr>
          <w:rFonts w:hint="eastAsia"/>
          <w:sz w:val="21"/>
          <w:szCs w:val="24"/>
        </w:rPr>
        <w:t>加强“城市生命线”安全管理做出创新，在全国率先提出并建成城市生命线工程安全运行监测系统，在产业集群布局方面，安徽省将以城市生命线产业集团为主体，加快全国市场布局，联动合肥等市错位产业布局、协同发展，加快培育龙头企业、上市企业，打造辐射全国的城市生命线安全产业优势集群。</w:t>
      </w:r>
      <w:r>
        <w:rPr>
          <w:rFonts w:hint="eastAsia"/>
          <w:sz w:val="21"/>
          <w:szCs w:val="24"/>
          <w:lang w:val="en-US" w:eastAsia="zh-CN"/>
        </w:rPr>
        <w:t>在此大背景下，2024中国合肥城市生命线安全建设及管网展览会将于2024年12月11-13日在安徽合肥滨湖国际会展中心盛大开幕！</w:t>
      </w:r>
    </w:p>
    <w:p>
      <w:pPr>
        <w:ind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锚定目标任务，聚焦城市生命线安全工程建设、管网建设、管网运维等关键点，通过展示最新的科技成果和管理模式，促进产业交流与合作。高标准推进城市生命线安全工程建设运行，推动安全韧性城市建设，增强城市安全风险发现、防范、化解、管控能力，提升城市安全治理现代化水平，为城市高质量发展提供坚实稳固的安全保障。</w:t>
      </w:r>
    </w:p>
    <w:p>
      <w:pPr>
        <w:ind w:firstLine="420" w:firstLineChars="200"/>
        <w:rPr>
          <w:rFonts w:hint="eastAsia"/>
          <w:sz w:val="21"/>
          <w:szCs w:val="24"/>
          <w:lang w:val="en-US" w:eastAsia="zh-CN"/>
        </w:rPr>
      </w:pPr>
    </w:p>
    <w:p>
      <w:pPr>
        <w:ind w:firstLine="420" w:firstLineChars="200"/>
        <w:rPr>
          <w:rFonts w:hint="eastAsia"/>
          <w:sz w:val="21"/>
          <w:szCs w:val="24"/>
          <w:lang w:val="en-US" w:eastAsia="zh-CN"/>
        </w:rPr>
      </w:pPr>
    </w:p>
    <w:p>
      <w:pPr>
        <w:ind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科技赋能发展，守护城市生命线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展览范围</w:t>
      </w:r>
    </w:p>
    <w:p>
      <w:pPr>
        <w:rPr>
          <w:rFonts w:hint="eastAsia"/>
        </w:rPr>
      </w:pPr>
      <w:r>
        <w:rPr>
          <w:rFonts w:hint="eastAsia"/>
        </w:rPr>
        <w:t>1、城市生命线安全工程建设</w:t>
      </w:r>
    </w:p>
    <w:p>
      <w:pPr>
        <w:rPr>
          <w:rFonts w:hint="eastAsia"/>
        </w:rPr>
      </w:pPr>
      <w:r>
        <w:rPr>
          <w:rFonts w:hint="eastAsia"/>
        </w:rPr>
        <w:t>综合风险监测预警平台解决方案、城市生命线工程解决方案、各种风险监测感知产品等。</w:t>
      </w:r>
    </w:p>
    <w:p>
      <w:pPr>
        <w:rPr>
          <w:rFonts w:hint="eastAsia"/>
        </w:rPr>
      </w:pPr>
      <w:r>
        <w:rPr>
          <w:rFonts w:hint="eastAsia"/>
        </w:rPr>
        <w:t>2、城市管网检测、探测技术及产品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管线探测和测绘技术及仪器</w:t>
      </w:r>
      <w:r>
        <w:rPr>
          <w:rFonts w:hint="eastAsia"/>
          <w:lang w:eastAsia="zh-CN"/>
        </w:rPr>
        <w:t>；</w:t>
      </w:r>
      <w:r>
        <w:rPr>
          <w:rFonts w:hint="eastAsia"/>
        </w:rPr>
        <w:t>智能管网管理系统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地理信息系统(GIS)及硬件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管线测量技术与仪器设备</w:t>
      </w:r>
      <w:r>
        <w:rPr>
          <w:rFonts w:hint="eastAsia"/>
          <w:lang w:eastAsia="zh-CN"/>
        </w:rPr>
        <w:t>；</w:t>
      </w:r>
      <w:r>
        <w:rPr>
          <w:rFonts w:hint="eastAsia"/>
        </w:rPr>
        <w:t>管廊巡检机器人、管廊人员定位、气体检测技术与设备</w:t>
      </w:r>
      <w:r>
        <w:rPr>
          <w:rFonts w:hint="eastAsia"/>
          <w:lang w:eastAsia="zh-CN"/>
        </w:rPr>
        <w:t>；</w:t>
      </w:r>
      <w:r>
        <w:rPr>
          <w:rFonts w:hint="eastAsia"/>
        </w:rPr>
        <w:t>管廊运维系统、管道预警预报系统</w:t>
      </w:r>
      <w:r>
        <w:rPr>
          <w:rFonts w:hint="eastAsia"/>
          <w:lang w:eastAsia="zh-CN"/>
        </w:rPr>
        <w:t>；</w:t>
      </w:r>
      <w:r>
        <w:rPr>
          <w:rFonts w:hint="eastAsia"/>
        </w:rPr>
        <w:t>管道应急抢修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不停输封堵</w:t>
      </w:r>
      <w:r>
        <w:rPr>
          <w:rFonts w:hint="eastAsia"/>
          <w:lang w:eastAsia="zh-CN"/>
        </w:rPr>
        <w:t>；</w:t>
      </w:r>
      <w:r>
        <w:rPr>
          <w:rFonts w:hint="eastAsia"/>
        </w:rPr>
        <w:t>市政管网规划、设计、工程、科研单位等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3、供水管网建设及运行</w:t>
      </w:r>
    </w:p>
    <w:p>
      <w:pPr>
        <w:rPr>
          <w:rFonts w:hint="eastAsia"/>
        </w:rPr>
      </w:pPr>
      <w:r>
        <w:rPr>
          <w:rFonts w:hint="eastAsia"/>
        </w:rPr>
        <w:t>供水管道管材</w:t>
      </w:r>
      <w:r>
        <w:rPr>
          <w:rFonts w:hint="eastAsia"/>
          <w:lang w:eastAsia="zh-CN"/>
        </w:rPr>
        <w:t>；</w:t>
      </w:r>
      <w:r>
        <w:rPr>
          <w:rFonts w:hint="eastAsia"/>
        </w:rPr>
        <w:t>输配水系统、智能水表、远传集抄信息管理系统供水计量、水质监测技术、管道漏损检测、节水技术、修复技术BIM 技术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水质监测预警设备信息管理系统、水务自动化系统、供水信息化系统、水厂自动化技术设备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二次供水设备、泵、阀及连接设备。</w:t>
      </w:r>
    </w:p>
    <w:p>
      <w:pPr>
        <w:rPr>
          <w:rFonts w:hint="eastAsia"/>
        </w:rPr>
      </w:pPr>
      <w:r>
        <w:rPr>
          <w:rFonts w:hint="eastAsia"/>
        </w:rPr>
        <w:t>4、城市排水系统及下水道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管道管材、检查井、井盖、智慧管网、雨污分流相关装置及设备抽水抽泥设备、污泥处理设备、专用车辆及配套装备、道路病害探测检测设备、有限空间作业防护及检测装备等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5、非开挖设备及管道修复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水平定向钻进/导向钻进钻机及其附属设备，盾构机及其附属设备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顶管机及其附属设备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冲击矛与夯管锤设备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导向仪器、钻具、泥浆材料和技术等</w:t>
      </w:r>
      <w:r>
        <w:rPr>
          <w:rFonts w:hint="eastAsia"/>
          <w:lang w:eastAsia="zh-CN"/>
        </w:rPr>
        <w:t>；</w:t>
      </w:r>
      <w:r>
        <w:rPr>
          <w:rFonts w:hint="eastAsia"/>
        </w:rPr>
        <w:t>非开挖修复设备、非开挖修复材料及非开挖配套设施等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6、燃气、热力管网应急抢修</w:t>
      </w:r>
    </w:p>
    <w:p>
      <w:pPr>
        <w:rPr>
          <w:rFonts w:hint="eastAsia"/>
        </w:rPr>
      </w:pPr>
      <w:r>
        <w:rPr>
          <w:rFonts w:hint="eastAsia"/>
        </w:rPr>
        <w:t>管道、管件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输配系统</w:t>
      </w:r>
      <w:r>
        <w:rPr>
          <w:rFonts w:hint="eastAsia"/>
          <w:lang w:eastAsia="zh-CN"/>
        </w:rPr>
        <w:t>；</w:t>
      </w:r>
      <w:r>
        <w:rPr>
          <w:rFonts w:hint="eastAsia"/>
        </w:rPr>
        <w:t>燃气管网巡检车辆</w:t>
      </w:r>
      <w:r>
        <w:rPr>
          <w:rFonts w:hint="eastAsia"/>
          <w:lang w:eastAsia="zh-CN"/>
        </w:rPr>
        <w:t>；</w:t>
      </w:r>
      <w:r>
        <w:rPr>
          <w:rFonts w:hint="eastAsia"/>
        </w:rPr>
        <w:t>阀门</w:t>
      </w:r>
      <w:r>
        <w:rPr>
          <w:rFonts w:hint="eastAsia"/>
          <w:lang w:eastAsia="zh-CN"/>
        </w:rPr>
        <w:t>；</w:t>
      </w:r>
      <w:r>
        <w:rPr>
          <w:rFonts w:hint="eastAsia"/>
        </w:rPr>
        <w:t>封堵</w:t>
      </w:r>
      <w:r>
        <w:rPr>
          <w:rFonts w:hint="eastAsia"/>
          <w:lang w:eastAsia="zh-CN"/>
        </w:rPr>
        <w:t>；</w:t>
      </w:r>
      <w:r>
        <w:rPr>
          <w:rFonts w:hint="eastAsia"/>
        </w:rPr>
        <w:t>非金属管道探测、检测仪器</w:t>
      </w:r>
      <w:r>
        <w:rPr>
          <w:rFonts w:hint="eastAsia"/>
          <w:lang w:eastAsia="zh-CN"/>
        </w:rPr>
        <w:t>；</w:t>
      </w:r>
      <w:r>
        <w:rPr>
          <w:rFonts w:hint="eastAsia"/>
        </w:rPr>
        <w:t>维护及应急抢修技术及设备、燃气自动化控制、报警系统</w:t>
      </w:r>
      <w:r>
        <w:rPr>
          <w:rFonts w:hint="eastAsia"/>
          <w:lang w:eastAsia="zh-CN"/>
        </w:rPr>
        <w:t>；</w:t>
      </w:r>
      <w:r>
        <w:rPr>
          <w:rFonts w:hint="eastAsia"/>
        </w:rPr>
        <w:t>综合信息管理系统、软件系统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泵阀流量计</w:t>
      </w:r>
      <w:r>
        <w:rPr>
          <w:rFonts w:hint="eastAsia"/>
          <w:lang w:eastAsia="zh-CN"/>
        </w:rPr>
        <w:t>；</w:t>
      </w:r>
      <w:r>
        <w:rPr>
          <w:rFonts w:hint="eastAsia"/>
        </w:rPr>
        <w:t>调压设备</w:t>
      </w:r>
      <w:r>
        <w:rPr>
          <w:rFonts w:hint="eastAsia"/>
          <w:lang w:eastAsia="zh-CN"/>
        </w:rPr>
        <w:t>；</w:t>
      </w:r>
      <w:r>
        <w:rPr>
          <w:rFonts w:hint="eastAsia"/>
        </w:rPr>
        <w:t>石油、燃气存储技术及特种车辆运输设备。</w:t>
      </w:r>
    </w:p>
    <w:p>
      <w:pPr>
        <w:rPr>
          <w:rFonts w:hint="eastAsia"/>
        </w:rPr>
      </w:pPr>
      <w:r>
        <w:rPr>
          <w:rFonts w:hint="eastAsia"/>
        </w:rPr>
        <w:t>7、市政特种车辆及清洗设备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联合疏通车、抢险排污车、清淤车等相关技术设备</w:t>
      </w:r>
      <w:r>
        <w:rPr>
          <w:rFonts w:hint="eastAsia"/>
          <w:lang w:eastAsia="zh-CN"/>
        </w:rPr>
        <w:t>；</w:t>
      </w:r>
      <w:r>
        <w:rPr>
          <w:rFonts w:hint="eastAsia"/>
        </w:rPr>
        <w:t>管道清洗及疏通设备、移动式泵站/车、潜水电泵</w:t>
      </w:r>
      <w:r>
        <w:rPr>
          <w:rFonts w:hint="eastAsia"/>
          <w:lang w:eastAsia="zh-CN"/>
        </w:rPr>
        <w:t>；</w:t>
      </w:r>
      <w:r>
        <w:rPr>
          <w:rFonts w:hint="eastAsia"/>
        </w:rPr>
        <w:t>市政防汛无损开挖应急车辆</w:t>
      </w:r>
      <w:r>
        <w:rPr>
          <w:rFonts w:hint="eastAsia"/>
          <w:lang w:eastAsia="zh-CN"/>
        </w:rPr>
        <w:t>；</w:t>
      </w:r>
      <w:r>
        <w:rPr>
          <w:rFonts w:hint="eastAsia"/>
        </w:rPr>
        <w:t>管道应急抢修、不停输封堵设备等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目标观众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1、政府主管部门(发改、应急、住建、交通、水务、规自、消防等)。</w:t>
      </w:r>
    </w:p>
    <w:p>
      <w:pPr>
        <w:rPr>
          <w:rFonts w:hint="eastAsia"/>
        </w:rPr>
      </w:pPr>
      <w:r>
        <w:rPr>
          <w:rFonts w:hint="eastAsia"/>
        </w:rPr>
        <w:t xml:space="preserve">2、主要的城市公共产品提供商 (供水、排水、燃气、热力、通信、供电、地下管网等)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城投水务、环科院、勘察设计院、市政总院、城建总院、水务规划设计院、环境监测站、环境工程单位等市政投资建设单位、工程施工、设备安装单位；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、物联网、泵、电机、变频器设备生产商、管网管道材料供应商、应用软件开发商、智慧城市系统集成商、电信运营商、物联网、人工智能、智能传感、大数据企业、运行管理服务商等。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北京中威国际展览有限公司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展会咨询：杨傅 136 9116 7014（v同步）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YjVmNzI1Zjg2ZWMxZTg4NTRjMGZjYWQ4ZjNiNTUifQ=="/>
  </w:docVars>
  <w:rsids>
    <w:rsidRoot w:val="546C190E"/>
    <w:rsid w:val="03B35C8C"/>
    <w:rsid w:val="089362EE"/>
    <w:rsid w:val="0DDB0EF0"/>
    <w:rsid w:val="17752C39"/>
    <w:rsid w:val="228136B4"/>
    <w:rsid w:val="33791178"/>
    <w:rsid w:val="33EB32A2"/>
    <w:rsid w:val="3EB5502E"/>
    <w:rsid w:val="415B5B5F"/>
    <w:rsid w:val="458E05F2"/>
    <w:rsid w:val="48474076"/>
    <w:rsid w:val="4B8F27C6"/>
    <w:rsid w:val="546C190E"/>
    <w:rsid w:val="649317E6"/>
    <w:rsid w:val="6F641CC1"/>
    <w:rsid w:val="742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2024-02-19T05:58:00Z</dcterms:created>
  <dc:creator>A 小陀螺</dc:creator>
  <cp:lastModifiedBy> 訫乄</cp:lastModifiedBy>
  <dcterms:modified xsi:type="dcterms:W3CDTF">2024-04-08T00:48:58Z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DDA351348B2C4B92AC3D5C36352689DE_11</vt:lpwstr>
  </property>
</Properties>
</file>