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2024越南（胡志明市）国际五金及工具展览会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关于展会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非传统的专业展会</w:t>
      </w:r>
      <w:r>
        <w:rPr>
          <w:rFonts w:hint="eastAsia"/>
          <w:lang w:eastAsia="zh-CN"/>
        </w:rPr>
        <w:t>：越南国际五金及工具展览会-HAMET EXPO VIETNAM是一个集传统展览加展后品牌运营+样品越南长期展厅+产品越南市场代理代销+售后维护于一体的五金及工具专业展，每年5月在越南河内市及11月胡志明市联展各举办一期，计划规模350个展位。</w:t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联展买家全覆盖</w:t>
      </w:r>
      <w:r>
        <w:rPr>
          <w:rFonts w:hint="eastAsia"/>
          <w:lang w:eastAsia="zh-CN"/>
        </w:rPr>
        <w:t>：2024越南(胡志明市）国际五金及工具展览会- HAMET VIETNAM 2024 ：同期联展有金属加工主题展、数控及自化展、冶金主题展、机械展共计五大主题，联展规模达1100个摊位，带来了超2万专业买家及观众的观摩采购。</w:t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代销展商优品</w:t>
      </w:r>
      <w:r>
        <w:rPr>
          <w:rFonts w:hint="eastAsia"/>
          <w:lang w:eastAsia="zh-CN"/>
        </w:rPr>
        <w:t>：展会联合越南PNT五金及机电产品展示运营中心，展期举行代理代销选品活动，选取参展商优质产品，直接进驻PNT销售中心，由PNT在越南市场代理或代销。借助成熟的渠道及专业销售团队，为企业努力开拓增量市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广与买家对接：展期举办：多场五金及工具贸促活动：越南五金及工具买家面洽会；五金工具市场研讨会；PNT越南五金机电中心合作推广选品会；参展商获赠越南主流机电及自动化工具行业杂志推广、产品越南TIKTOK、ZALO、FB等平台短视频平台推广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2024越南（胡志明市）国际五金及工具展览会EXPO HAMET HCMC VIETNAM  2024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支持单位：越南工贸部、越南科技部、越南工商会、胡志明市工商厅、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越南机械总会、越南建筑总会、 越南自动化会、外商投资企业协会、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越南铸造与冶金科技协会、胡志明市机械与电器企业协会、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越南焊接技术会、胡志明市机械协会、越南钢铁协会、越南纺织协会、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越南企业协会、胡志明市-同奈省-平阳省工业区管理处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展会时间：2024年11月21至23日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展会地点：越南·胡志明市西贡国际会展中心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联展规模：30000平方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越南组办：越南广告博览公司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中国组办：广西博越展览有限公司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参展范围：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手动工具：防爆工具、汽保工具、工具箱包、工量具；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电动工具：电动工具、电动工具配件；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气动工具：气动工具、气动工具元件；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机械设备：木工、喷涂、液压、包装、千斤顶、起重及吊索具；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机电产品：泵类、阀类 、空压机、电动机、发电机、轴承、焊接设备、小型机械 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磨料磨具：磨具磨料、切削工具、金刚石制品；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园林园艺：园林维护和修剪产品、铁艺产品、庭院休闲产品、烧烤产品等；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劳保防护：个人防护用品，职业服装及材料，安全生产监测仪表，安全生产设备；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加工制造设备：金属加工设备、电机生产设备、检测设备、表面处理设备、热处理设备。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紧固件：螺栓、螺母、螺柱、螺钉、螺钉、喉箍、垫圈、挡圈、组合件、链接副件、焊钉，紧固件生产设备、表面处理产品等 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丝钉网：不锈钢丝、铜丝、铝丝、镀锌丝、电焊网、护栏网、石笼网、安全网、输送网带、钢钉、家具钉、线卡钉、瓦楞钉等 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管道链接件及玛钢产品：弯管、弯头、三通、法兰、异径管、封头、钢管、螺纹管盘管、承插管、厚壁管及各类阀门等 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建筑装饰五金、家具五金、门窗五金及配件：锁、地弹簧、闭门器、门吸、控窗器、滑轨、合页、气弹簧、拉手、插销等 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防产品及配件：机械锁、电子锁、车辆交通用锁、保险箱（柜）、楼宇智能系统、报警系统、防盗系统、对讲系统、监控系统与相关配件、数码产品及信息安全系统等、锁具（钥匙）生产技术与设备、开（修）锁工具与相关耗材、设备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组办方:广西博越展览有限公司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联系人：蒋经理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  话：0771-2615369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  机：19968030857（微信同号）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  箱：1040029601@qq.com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  址：广西南宁市青秀区东葛路165号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绿地中央广场C2栋8层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jFiNDVhMjY0NmZkMjFmMmU3MGM1ZTIyM2M4MWEifQ=="/>
  </w:docVars>
  <w:rsids>
    <w:rsidRoot w:val="00000000"/>
    <w:rsid w:val="04665598"/>
    <w:rsid w:val="13B7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1258</Words>
  <Characters>1346</Characters>
  <Lines>0</Lines>
  <Paragraphs>0</Paragraphs>
  <TotalTime>3</TotalTime>
  <ScaleCrop>false</ScaleCrop>
  <LinksUpToDate>false</LinksUpToDate>
  <CharactersWithSpaces>1430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2024-05-22T08:43:00Z</dcterms:created>
  <dc:creator>Administrator</dc:creator>
  <cp:lastModifiedBy>曲奇在此</cp:lastModifiedBy>
  <dcterms:modified xsi:type="dcterms:W3CDTF">2024-05-22T08:47:04Z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07E53960E71A4E9AB5B06E3D1BB0F2A1_12</vt:lpwstr>
  </property>
</Properties>
</file>