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金展、9月展、五金国会、临沂国会、全国会、临沂国会、临沂展会、临沂五金展、9月五金展-五金交易会、临沂9月展会、全国五金展、五金博览会、秋季五金展、秋季全国五金会、五金会、全国五金交易会、全国五金博览会、临沂秋季五金展、秋季全国会、秋季全国五金展、秋季全国五金博览会、秋季全国五金交易会、临沂五金会时间、临沂五金展价格、五金交易会、秋交会、五金展会、五金、工具、机械、焊接、机电、磨料磨具、五金制品、劳保、照明、电机、五金制品、水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宋体"/>
          <w:sz w:val="28"/>
          <w:szCs w:val="28"/>
        </w:rPr>
        <w:t>日-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</w:rPr>
        <w:t xml:space="preserve">日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September 5</w:t>
      </w:r>
      <w:r>
        <w:rPr>
          <w:rFonts w:hint="eastAsia" w:ascii="宋体" w:hAnsi="宋体" w:eastAsia="宋体" w:cs="宋体"/>
          <w:sz w:val="28"/>
          <w:szCs w:val="28"/>
        </w:rPr>
        <w:t>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 xml:space="preserve">,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70C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70C0"/>
          <w:sz w:val="28"/>
          <w:szCs w:val="28"/>
        </w:rPr>
        <w:t>临沂国际会展中心（</w:t>
      </w:r>
      <w:r>
        <w:rPr>
          <w:rFonts w:hint="eastAsia" w:ascii="宋体" w:hAnsi="宋体" w:eastAsia="宋体" w:cs="宋体"/>
          <w:b/>
          <w:bCs/>
          <w:color w:val="0070C0"/>
          <w:sz w:val="28"/>
          <w:szCs w:val="28"/>
          <w:lang w:eastAsia="zh-CN"/>
        </w:rPr>
        <w:t>山东省临沂市</w:t>
      </w:r>
      <w:r>
        <w:rPr>
          <w:rFonts w:hint="eastAsia" w:ascii="宋体" w:hAnsi="宋体" w:eastAsia="宋体" w:cs="宋体"/>
          <w:b/>
          <w:bCs/>
          <w:color w:val="0070C0"/>
          <w:sz w:val="28"/>
          <w:szCs w:val="28"/>
        </w:rPr>
        <w:t>经济技术开发区</w:t>
      </w:r>
      <w:r>
        <w:rPr>
          <w:rFonts w:hint="eastAsia" w:ascii="宋体" w:hAnsi="宋体" w:eastAsia="宋体" w:cs="宋体"/>
          <w:b/>
          <w:bCs/>
          <w:color w:val="0070C0"/>
          <w:sz w:val="28"/>
          <w:szCs w:val="28"/>
          <w:lang w:val="en-US" w:eastAsia="zh-CN"/>
        </w:rPr>
        <w:t>166号</w:t>
      </w:r>
      <w:r>
        <w:rPr>
          <w:rFonts w:hint="eastAsia" w:ascii="宋体" w:hAnsi="宋体" w:eastAsia="宋体" w:cs="宋体"/>
          <w:b/>
          <w:bCs/>
          <w:color w:val="0070C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Linyi International Exhibition Center</w:t>
      </w:r>
      <w:r>
        <w:rPr>
          <w:rFonts w:hint="eastAsia" w:ascii="宋体" w:hAnsi="宋体" w:eastAsia="宋体" w:cs="宋体"/>
          <w:sz w:val="21"/>
          <w:szCs w:val="21"/>
        </w:rPr>
        <w:t xml:space="preserve">（Economic and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T</w:t>
      </w:r>
      <w:r>
        <w:rPr>
          <w:rFonts w:hint="eastAsia" w:ascii="宋体" w:hAnsi="宋体" w:eastAsia="宋体" w:cs="宋体"/>
          <w:sz w:val="21"/>
          <w:szCs w:val="21"/>
        </w:rPr>
        <w:t xml:space="preserve">echnological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</w:rPr>
        <w:t xml:space="preserve">evelopment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Z</w:t>
      </w:r>
      <w:r>
        <w:rPr>
          <w:rFonts w:hint="eastAsia" w:ascii="宋体" w:hAnsi="宋体" w:eastAsia="宋体" w:cs="宋体"/>
          <w:sz w:val="21"/>
          <w:szCs w:val="21"/>
        </w:rPr>
        <w:t>one）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54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2024(第73届)秋季全国五金商品交易会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54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第七届中国(临沂)泵阀与电机交易会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54"/>
        <w:jc w:val="left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展会概况：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2024（第73届）秋季全国五金商品交易会暨第七届中国(临沂)泵阀与电机交易会将于2024年9月5日-7日在临沂国际会展中心举办。秋季全国五金商品交易会始于1952年，五金“国会”，经久不衰，自2017年定点并落户临沂，至今已连续成功举办了七届，截至2023（第72届）秋季全国五金商品交易会，连续七年展览总面积达40.8万平方米，折合国际标准展位总计约19010个，参展企业总计8132家，已打造成为北方地区最大的五金类专业展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组织单位</w:t>
      </w:r>
      <w:r>
        <w:rPr>
          <w:rStyle w:val="5"/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主办单位：</w:t>
      </w:r>
      <w:r>
        <w:rPr>
          <w:rFonts w:hint="eastAsia" w:ascii="宋体" w:hAnsi="宋体" w:eastAsia="宋体" w:cs="宋体"/>
          <w:color w:val="3E3E3E"/>
          <w:sz w:val="24"/>
          <w:szCs w:val="24"/>
        </w:rPr>
        <w:t>中国五金交电化工商业协会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3E3E3E"/>
          <w:sz w:val="24"/>
          <w:szCs w:val="24"/>
        </w:rPr>
        <w:t>支持单位：</w:t>
      </w:r>
      <w:r>
        <w:rPr>
          <w:rFonts w:hint="eastAsia" w:ascii="宋体" w:hAnsi="宋体" w:eastAsia="宋体" w:cs="宋体"/>
          <w:color w:val="3E3E3E"/>
          <w:sz w:val="24"/>
          <w:szCs w:val="24"/>
        </w:rPr>
        <w:t>临沂市人民政府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3E3E3E"/>
          <w:sz w:val="24"/>
          <w:szCs w:val="24"/>
        </w:rPr>
        <w:t>承办单位</w:t>
      </w:r>
      <w:r>
        <w:rPr>
          <w:rFonts w:hint="eastAsia" w:ascii="宋体" w:hAnsi="宋体" w:eastAsia="宋体" w:cs="宋体"/>
          <w:color w:val="3E3E3E"/>
          <w:sz w:val="24"/>
          <w:szCs w:val="24"/>
        </w:rPr>
        <w:t>：北京金益友联展览有限公司</w:t>
      </w:r>
      <w:r>
        <w:rPr>
          <w:rFonts w:hint="eastAsia" w:ascii="宋体" w:hAnsi="宋体" w:eastAsia="宋体" w:cs="宋体"/>
          <w:color w:val="3E3E3E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3E3E3E"/>
          <w:sz w:val="24"/>
          <w:szCs w:val="24"/>
        </w:rPr>
        <w:t>山东福瑞德国际会展集团</w:t>
      </w:r>
      <w:r>
        <w:rPr>
          <w:rFonts w:hint="eastAsia" w:ascii="宋体" w:hAnsi="宋体" w:eastAsia="宋体" w:cs="宋体"/>
          <w:color w:val="3E3E3E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3E3E3E"/>
          <w:sz w:val="24"/>
          <w:szCs w:val="24"/>
        </w:rPr>
        <w:t>浙江千珊文化传播有限公司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3E3E3E"/>
          <w:sz w:val="24"/>
          <w:szCs w:val="24"/>
        </w:rPr>
        <w:t>协办单位</w:t>
      </w:r>
      <w:r>
        <w:rPr>
          <w:rFonts w:hint="eastAsia" w:ascii="宋体" w:hAnsi="宋体" w:eastAsia="宋体" w:cs="宋体"/>
          <w:color w:val="3E3E3E"/>
          <w:sz w:val="24"/>
          <w:szCs w:val="24"/>
        </w:rPr>
        <w:t>：临沂商城管理委员会</w:t>
      </w:r>
      <w:r>
        <w:rPr>
          <w:rFonts w:hint="eastAsia" w:ascii="宋体" w:hAnsi="宋体" w:eastAsia="宋体" w:cs="宋体"/>
          <w:color w:val="3E3E3E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3E3E3E"/>
          <w:sz w:val="24"/>
          <w:szCs w:val="24"/>
        </w:rPr>
        <w:t>临沂市商务局</w:t>
      </w:r>
      <w:r>
        <w:rPr>
          <w:rFonts w:hint="eastAsia" w:ascii="宋体" w:hAnsi="宋体" w:eastAsia="宋体" w:cs="宋体"/>
          <w:color w:val="3E3E3E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3E3E3E"/>
          <w:sz w:val="24"/>
          <w:szCs w:val="24"/>
        </w:rPr>
        <w:t>临沂市贸促会</w:t>
      </w:r>
      <w:r>
        <w:rPr>
          <w:rFonts w:hint="eastAsia" w:ascii="宋体" w:hAnsi="宋体" w:eastAsia="宋体" w:cs="宋体"/>
          <w:color w:val="3E3E3E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3E3E3E"/>
          <w:sz w:val="24"/>
          <w:szCs w:val="24"/>
        </w:rPr>
        <w:t>河东区人民政府</w:t>
      </w:r>
      <w:r>
        <w:rPr>
          <w:rFonts w:hint="eastAsia" w:ascii="宋体" w:hAnsi="宋体" w:eastAsia="宋体" w:cs="宋体"/>
          <w:color w:val="3E3E3E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3E3E3E"/>
          <w:sz w:val="24"/>
          <w:szCs w:val="24"/>
        </w:rPr>
        <w:t>山东省五金机电商会</w:t>
      </w:r>
      <w:r>
        <w:rPr>
          <w:rFonts w:hint="eastAsia" w:ascii="宋体" w:hAnsi="宋体" w:eastAsia="宋体" w:cs="宋体"/>
          <w:color w:val="3E3E3E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3E3E3E"/>
          <w:sz w:val="24"/>
          <w:szCs w:val="24"/>
        </w:rPr>
        <w:t>临沂市工商联五金机电商会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展出范围</w:t>
      </w:r>
      <w:r>
        <w:rPr>
          <w:rStyle w:val="5"/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Style w:val="5"/>
          <w:rFonts w:hint="eastAsia" w:ascii="宋体" w:hAnsi="宋体" w:eastAsia="宋体" w:cs="宋体"/>
          <w:sz w:val="24"/>
          <w:szCs w:val="24"/>
        </w:rPr>
        <w:t>工具类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传统手工具、防爆工具、汽保工具、园林工具、工具箱包、量具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Style w:val="5"/>
          <w:rFonts w:hint="eastAsia" w:ascii="宋体" w:hAnsi="宋体" w:eastAsia="宋体" w:cs="宋体"/>
          <w:sz w:val="24"/>
          <w:szCs w:val="24"/>
        </w:rPr>
        <w:t>电动工具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传统电动工具、电动工具配件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Style w:val="5"/>
          <w:rFonts w:hint="eastAsia" w:ascii="宋体" w:hAnsi="宋体" w:eastAsia="宋体" w:cs="宋体"/>
          <w:sz w:val="24"/>
          <w:szCs w:val="24"/>
        </w:rPr>
        <w:t>气动工具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传统气动工具、气动工具元件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Style w:val="5"/>
          <w:rFonts w:hint="eastAsia" w:ascii="宋体" w:hAnsi="宋体" w:eastAsia="宋体" w:cs="宋体"/>
          <w:sz w:val="24"/>
          <w:szCs w:val="24"/>
        </w:rPr>
        <w:t>机械设备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木工、园林、清洗、包装、起重、喷涂、液压、金属加工类及吊索具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Style w:val="5"/>
          <w:rFonts w:hint="eastAsia" w:ascii="宋体" w:hAnsi="宋体" w:eastAsia="宋体" w:cs="宋体"/>
          <w:sz w:val="24"/>
          <w:szCs w:val="24"/>
        </w:rPr>
        <w:t>焊接设备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电焊设备与器材、气焊与气割设备、焊接材料、焊接配件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Style w:val="5"/>
          <w:rFonts w:hint="eastAsia" w:ascii="宋体" w:hAnsi="宋体" w:eastAsia="宋体" w:cs="宋体"/>
          <w:sz w:val="24"/>
          <w:szCs w:val="24"/>
        </w:rPr>
        <w:t>机电产品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泵类、空压机、电动机、发电机、轴承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Style w:val="5"/>
          <w:rFonts w:hint="eastAsia" w:ascii="宋体" w:hAnsi="宋体" w:eastAsia="宋体" w:cs="宋体"/>
          <w:sz w:val="24"/>
          <w:szCs w:val="24"/>
        </w:rPr>
        <w:t>磨料磨具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磨料磨具、切削工具、金刚石制品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Style w:val="5"/>
          <w:rFonts w:hint="eastAsia" w:ascii="宋体" w:hAnsi="宋体" w:eastAsia="宋体" w:cs="宋体"/>
          <w:sz w:val="24"/>
          <w:szCs w:val="24"/>
        </w:rPr>
        <w:t>安保防护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防护用品、劳保用品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Style w:val="5"/>
          <w:rFonts w:hint="eastAsia" w:ascii="宋体" w:hAnsi="宋体" w:eastAsia="宋体" w:cs="宋体"/>
          <w:sz w:val="24"/>
          <w:szCs w:val="24"/>
        </w:rPr>
        <w:t>五金制品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建筑、装饰、门窗、水暖、卫浴类及脚轮、标准紧固件等五金杂品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Style w:val="5"/>
          <w:rFonts w:hint="eastAsia" w:ascii="宋体" w:hAnsi="宋体" w:eastAsia="宋体" w:cs="宋体"/>
          <w:sz w:val="24"/>
          <w:szCs w:val="24"/>
        </w:rPr>
        <w:t>制造设备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锻造设备、热处理设备、光整设备、包装设备、物流设备、其它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</w:t>
      </w:r>
      <w:r>
        <w:rPr>
          <w:rStyle w:val="5"/>
          <w:rFonts w:hint="eastAsia" w:ascii="宋体" w:hAnsi="宋体" w:eastAsia="宋体" w:cs="宋体"/>
          <w:sz w:val="24"/>
          <w:szCs w:val="24"/>
        </w:rPr>
        <w:t>低压电器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灯具、照明器材、电线、插座、开关面板、电光源、LED灯及材料、辅料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</w:t>
      </w:r>
      <w:r>
        <w:rPr>
          <w:rStyle w:val="5"/>
          <w:rFonts w:hint="eastAsia" w:ascii="宋体" w:hAnsi="宋体" w:eastAsia="宋体" w:cs="宋体"/>
          <w:sz w:val="24"/>
          <w:szCs w:val="24"/>
        </w:rPr>
        <w:t>其他产品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电工电料、日用及礼品五金、化工产品、电商、媒体等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展会日程</w:t>
      </w:r>
      <w:r>
        <w:rPr>
          <w:rStyle w:val="5"/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布展时间: 2024年9月2日-9月4日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展览时间: 2024年9月5日-9月7日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撤展时间: 2024年9月7日 15:00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参展费用</w:t>
      </w:r>
      <w:r>
        <w:rPr>
          <w:rStyle w:val="5"/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8"/>
          <w:sz w:val="24"/>
          <w:szCs w:val="24"/>
        </w:rPr>
        <w:t>一层光地 700元/平方米；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二层光地 600元/平方米；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一层标准展位 (3*3=9㎡) 6500元/个；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二层标准展位 (3*3=9㎡) 6000元/个；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一层标准展位 (3*4=12㎡) 8300元/个；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优惠折扣：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光地54㎡以上 (含) 享受9折优惠；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光地108㎡以上(含) 享受8折优惠；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标准展位一律无优惠折扣。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注: 所有双开口展位加收角位费500元/个 (展位图、广告形式及报价请登录展会官方网站查阅或通过招展服务商索取)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联系电话：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17753990424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MjQzMGFlYWU4Zjc1NThmNjJlMzYzY2Y2MjNkMzUifQ=="/>
  </w:docVars>
  <w:rsids>
    <w:rsidRoot w:val="38F80B2A"/>
    <w:rsid w:val="10714FBD"/>
    <w:rsid w:val="112442CE"/>
    <w:rsid w:val="38F80B2A"/>
    <w:rsid w:val="3C87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1176</Words>
  <Characters>1370</Characters>
  <Lines>0</Lines>
  <Paragraphs>0</Paragraphs>
  <TotalTime>6</TotalTime>
  <ScaleCrop>false</ScaleCrop>
  <LinksUpToDate>false</LinksUpToDate>
  <CharactersWithSpaces>1409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2023-12-27T05:39:00Z</dcterms:created>
  <dc:creator>回忆</dc:creator>
  <cp:lastModifiedBy>小刘快跑</cp:lastModifiedBy>
  <dcterms:modified xsi:type="dcterms:W3CDTF">2024-06-06T09:30:56Z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274079BF26B043B9B9FC26BF46DBF731_11</vt:lpwstr>
  </property>
</Properties>
</file>