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b/>
          <w:bCs w:val="0"/>
          <w:sz w:val="44"/>
          <w:szCs w:val="44"/>
          <w:lang w:val="en-US" w:eastAsia="zh-CN"/>
        </w:rPr>
        <w:t>杭州国际进出口直播贸易博览会</w:t>
      </w:r>
    </w:p>
    <w:p>
      <w:pPr>
        <w:keepNext w:val="0"/>
        <w:keepLines w:val="0"/>
        <w:pageBreakBefore w:val="0"/>
        <w:widowControl w:val="0"/>
        <w:kinsoku/>
        <w:wordWrap/>
        <w:overflowPunct/>
        <w:topLinePunct w:val="0"/>
        <w:bidi w:val="0"/>
        <w:spacing w:line="600" w:lineRule="exact"/>
        <w:ind w:firstLine="2513" w:firstLineChars="894"/>
        <w:jc w:val="both"/>
        <w:textAlignment w:val="auto"/>
        <w:outlineLvl w:val="9"/>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引领流量时代、贯通全球贸易</w:t>
      </w:r>
    </w:p>
    <w:p>
      <w:pPr>
        <w:keepNext w:val="0"/>
        <w:keepLines w:val="0"/>
        <w:pageBreakBefore w:val="0"/>
        <w:widowControl w:val="0"/>
        <w:kinsoku/>
        <w:wordWrap/>
        <w:overflowPunct/>
        <w:topLinePunct w:val="0"/>
        <w:bidi w:val="0"/>
        <w:spacing w:line="600" w:lineRule="exact"/>
        <w:ind w:left="0" w:leftChars="0" w:firstLine="0" w:firstLineChars="0"/>
        <w:jc w:val="both"/>
        <w:textAlignment w:val="auto"/>
        <w:outlineLvl w:val="9"/>
        <w:rPr>
          <w:rFonts w:hint="eastAsia" w:ascii="仿宋" w:hAnsi="仿宋" w:eastAsia="仿宋" w:cs="仿宋"/>
          <w:b/>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default"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rPr>
        <w:t>一、</w:t>
      </w:r>
      <w:r>
        <w:rPr>
          <w:rFonts w:hint="eastAsia" w:ascii="仿宋" w:hAnsi="仿宋" w:eastAsia="仿宋" w:cs="仿宋"/>
          <w:b/>
          <w:bCs/>
          <w:snapToGrid/>
          <w:color w:val="auto"/>
          <w:kern w:val="2"/>
          <w:sz w:val="32"/>
          <w:szCs w:val="32"/>
          <w:u w:val="single"/>
          <w:lang w:val="en-US" w:eastAsia="zh-CN"/>
        </w:rPr>
        <w:t>时代背景</w:t>
      </w:r>
    </w:p>
    <w:p>
      <w:pPr>
        <w:numPr>
          <w:ilvl w:val="0"/>
          <w:numId w:val="0"/>
        </w:numPr>
        <w:ind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snapToGrid/>
          <w:color w:val="auto"/>
          <w:kern w:val="2"/>
          <w:sz w:val="28"/>
          <w:szCs w:val="28"/>
        </w:rPr>
        <w:t>以习近平新时代中国特色社会主义思想为指导，全面贯彻党</w:t>
      </w:r>
      <w:r>
        <w:rPr>
          <w:rFonts w:hint="eastAsia" w:ascii="仿宋" w:hAnsi="仿宋" w:eastAsia="仿宋" w:cs="仿宋"/>
          <w:snapToGrid/>
          <w:color w:val="auto"/>
          <w:kern w:val="2"/>
          <w:sz w:val="28"/>
          <w:szCs w:val="28"/>
          <w:lang w:eastAsia="zh-CN"/>
        </w:rPr>
        <w:t>的二十大精神</w:t>
      </w:r>
      <w:r>
        <w:rPr>
          <w:rFonts w:hint="eastAsia" w:ascii="仿宋" w:hAnsi="仿宋" w:eastAsia="仿宋" w:cs="仿宋"/>
          <w:snapToGrid/>
          <w:color w:val="auto"/>
          <w:kern w:val="2"/>
          <w:sz w:val="28"/>
          <w:szCs w:val="28"/>
        </w:rPr>
        <w:t>，</w:t>
      </w:r>
      <w:r>
        <w:rPr>
          <w:rFonts w:hint="eastAsia" w:ascii="仿宋" w:hAnsi="仿宋" w:eastAsia="仿宋" w:cs="仿宋"/>
          <w:snapToGrid/>
          <w:color w:val="auto"/>
          <w:kern w:val="2"/>
          <w:sz w:val="28"/>
          <w:szCs w:val="28"/>
          <w:lang w:eastAsia="zh-CN"/>
        </w:rPr>
        <w:t>深入贯彻</w:t>
      </w:r>
      <w:r>
        <w:rPr>
          <w:rFonts w:hint="eastAsia" w:ascii="仿宋" w:hAnsi="仿宋" w:eastAsia="仿宋" w:cs="仿宋"/>
          <w:snapToGrid/>
          <w:color w:val="auto"/>
          <w:kern w:val="2"/>
          <w:sz w:val="28"/>
          <w:szCs w:val="28"/>
        </w:rPr>
        <w:t>习近平总书记“推动外贸创新发展，不断巩固和拓展国际市场”</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主动对照国际高标准经贸规则，深入推进跨境服务贸易和投资高水平开放，扩大数字产品等市场准入，深化国有企业、数字经济、知识产权、政府采购等领域改革</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深入推进</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一带一路</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经贸合作，</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发展丝路电商</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，打造国际合作新平台</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重要指示</w:t>
      </w:r>
      <w:r>
        <w:rPr>
          <w:rFonts w:hint="eastAsia" w:ascii="仿宋" w:hAnsi="仿宋" w:eastAsia="仿宋" w:cs="仿宋"/>
          <w:snapToGrid/>
          <w:color w:val="auto"/>
          <w:kern w:val="2"/>
          <w:sz w:val="28"/>
          <w:szCs w:val="28"/>
          <w:lang w:eastAsia="zh-CN"/>
        </w:rPr>
        <w:t>。</w:t>
      </w:r>
      <w:r>
        <w:rPr>
          <w:rFonts w:hint="eastAsia" w:ascii="仿宋" w:hAnsi="仿宋" w:eastAsia="仿宋" w:cs="仿宋"/>
          <w:color w:val="auto"/>
          <w:kern w:val="2"/>
          <w:sz w:val="28"/>
          <w:szCs w:val="28"/>
          <w:lang w:val="en-US" w:eastAsia="zh-CN" w:bidi="ar-SA"/>
        </w:rPr>
        <w:t>共建“一带一路”倡议，充分发挥中国电子商务技术应用、模式创新和市场规模等优势，积极推进电子商务国际合作的重要举措。拓展经贸合作新空间，探索构建数字经济国际规则体系，推动构建新发展格局。坚持政府指导和市场化运作相结合的方式，发挥浙江杭州市数字化优势、杭州市服务行业产业集群协作多维配合的特点、突出杭州电商之都、直播之都核心力量，</w:t>
      </w:r>
      <w:r>
        <w:rPr>
          <w:rFonts w:hint="eastAsia" w:ascii="仿宋" w:hAnsi="仿宋" w:eastAsia="仿宋" w:cs="仿宋"/>
          <w:snapToGrid/>
          <w:color w:val="auto"/>
          <w:kern w:val="2"/>
          <w:sz w:val="28"/>
          <w:szCs w:val="28"/>
        </w:rPr>
        <w:t>打造高端化、国际化、专业化</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多元化</w:t>
      </w:r>
      <w:r>
        <w:rPr>
          <w:rFonts w:hint="eastAsia" w:ascii="仿宋" w:hAnsi="仿宋" w:eastAsia="仿宋" w:cs="仿宋"/>
          <w:snapToGrid/>
          <w:color w:val="auto"/>
          <w:kern w:val="2"/>
          <w:sz w:val="28"/>
          <w:szCs w:val="28"/>
        </w:rPr>
        <w:t>跨境电子商务</w:t>
      </w:r>
      <w:r>
        <w:rPr>
          <w:rFonts w:hint="eastAsia" w:ascii="仿宋" w:hAnsi="仿宋" w:eastAsia="仿宋" w:cs="仿宋"/>
          <w:snapToGrid/>
          <w:color w:val="auto"/>
          <w:kern w:val="2"/>
          <w:sz w:val="28"/>
          <w:szCs w:val="28"/>
          <w:lang w:val="en-US" w:eastAsia="zh-CN"/>
        </w:rPr>
        <w:t>综合服务体系</w:t>
      </w:r>
      <w:r>
        <w:rPr>
          <w:rFonts w:hint="eastAsia" w:ascii="仿宋" w:hAnsi="仿宋" w:eastAsia="仿宋" w:cs="仿宋"/>
          <w:snapToGrid/>
          <w:color w:val="auto"/>
          <w:kern w:val="2"/>
          <w:sz w:val="28"/>
          <w:szCs w:val="28"/>
        </w:rPr>
        <w:t>，</w:t>
      </w:r>
      <w:r>
        <w:rPr>
          <w:rFonts w:hint="eastAsia" w:ascii="仿宋" w:hAnsi="仿宋" w:eastAsia="仿宋" w:cs="仿宋"/>
          <w:snapToGrid/>
          <w:color w:val="auto"/>
          <w:kern w:val="2"/>
          <w:sz w:val="28"/>
          <w:szCs w:val="28"/>
          <w:lang w:val="en-US" w:eastAsia="zh-CN"/>
        </w:rPr>
        <w:t>通过</w:t>
      </w:r>
      <w:r>
        <w:rPr>
          <w:rFonts w:hint="eastAsia" w:ascii="仿宋" w:hAnsi="仿宋" w:eastAsia="仿宋" w:cs="仿宋"/>
          <w:snapToGrid/>
          <w:color w:val="auto"/>
          <w:kern w:val="2"/>
          <w:sz w:val="28"/>
          <w:szCs w:val="28"/>
        </w:rPr>
        <w:t>积极拥抱跨境电商、直播等新业态新模式</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培育竞争新优势</w:t>
      </w:r>
      <w:r>
        <w:rPr>
          <w:rFonts w:hint="eastAsia" w:ascii="仿宋" w:hAnsi="仿宋" w:eastAsia="仿宋" w:cs="仿宋"/>
          <w:snapToGrid/>
          <w:color w:val="auto"/>
          <w:kern w:val="2"/>
          <w:sz w:val="28"/>
          <w:szCs w:val="28"/>
          <w:lang w:eastAsia="zh-CN"/>
        </w:rPr>
        <w:t>，</w:t>
      </w:r>
      <w:r>
        <w:rPr>
          <w:rFonts w:hint="eastAsia" w:ascii="仿宋" w:hAnsi="仿宋" w:eastAsia="仿宋" w:cs="仿宋"/>
          <w:color w:val="auto"/>
          <w:kern w:val="2"/>
          <w:sz w:val="28"/>
          <w:szCs w:val="28"/>
          <w:lang w:val="en-US" w:eastAsia="zh-CN" w:bidi="ar-SA"/>
        </w:rPr>
        <w:t>使杭州国际进出口直播贸易博览会成为全球企业多边贸易合作的典范，进军国际市场的第一平台，</w:t>
      </w:r>
      <w:r>
        <w:rPr>
          <w:rFonts w:hint="eastAsia" w:ascii="仿宋" w:hAnsi="仿宋" w:eastAsia="仿宋" w:cs="仿宋"/>
          <w:snapToGrid/>
          <w:color w:val="auto"/>
          <w:kern w:val="2"/>
          <w:sz w:val="28"/>
          <w:szCs w:val="28"/>
          <w:lang w:val="en-US" w:eastAsia="zh-CN"/>
        </w:rPr>
        <w:t>丰富</w:t>
      </w:r>
      <w:r>
        <w:rPr>
          <w:rFonts w:hint="eastAsia" w:ascii="仿宋" w:hAnsi="仿宋" w:eastAsia="仿宋" w:cs="仿宋"/>
          <w:snapToGrid/>
          <w:color w:val="auto"/>
          <w:kern w:val="2"/>
          <w:sz w:val="28"/>
          <w:szCs w:val="28"/>
        </w:rPr>
        <w:t>企业出口</w:t>
      </w:r>
      <w:r>
        <w:rPr>
          <w:rFonts w:hint="eastAsia" w:ascii="仿宋" w:hAnsi="仿宋" w:eastAsia="仿宋" w:cs="仿宋"/>
          <w:snapToGrid/>
          <w:color w:val="auto"/>
          <w:kern w:val="2"/>
          <w:sz w:val="28"/>
          <w:szCs w:val="28"/>
          <w:lang w:val="en-US" w:eastAsia="zh-CN"/>
        </w:rPr>
        <w:t>模式</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拓展国际合作端口，减少全球企业进出口难度</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全方位</w:t>
      </w:r>
      <w:r>
        <w:rPr>
          <w:rFonts w:hint="eastAsia" w:ascii="仿宋" w:hAnsi="仿宋" w:eastAsia="仿宋" w:cs="仿宋"/>
          <w:snapToGrid/>
          <w:color w:val="auto"/>
          <w:kern w:val="2"/>
          <w:sz w:val="28"/>
          <w:szCs w:val="28"/>
          <w:lang w:val="en-US" w:eastAsia="zh-CN"/>
        </w:rPr>
        <w:t>打开国际市场</w:t>
      </w:r>
      <w:r>
        <w:rPr>
          <w:rFonts w:hint="eastAsia" w:ascii="仿宋" w:hAnsi="仿宋" w:eastAsia="仿宋" w:cs="仿宋"/>
          <w:color w:val="auto"/>
          <w:kern w:val="2"/>
          <w:sz w:val="28"/>
          <w:szCs w:val="28"/>
          <w:lang w:val="en-US" w:eastAsia="zh-CN" w:bidi="ar-SA"/>
        </w:rPr>
        <w:t>。</w:t>
      </w:r>
    </w:p>
    <w:p>
      <w:pPr>
        <w:numPr>
          <w:ilvl w:val="0"/>
          <w:numId w:val="0"/>
        </w:numPr>
        <w:ind w:leftChars="0" w:firstLine="560" w:firstLineChars="200"/>
        <w:rPr>
          <w:rFonts w:hint="eastAsia" w:ascii="仿宋" w:hAnsi="仿宋" w:eastAsia="仿宋" w:cs="仿宋"/>
          <w:color w:val="auto"/>
          <w:kern w:val="2"/>
          <w:sz w:val="28"/>
          <w:szCs w:val="28"/>
          <w:lang w:val="en-US" w:eastAsia="zh-CN" w:bidi="ar-SA"/>
        </w:rPr>
      </w:pPr>
    </w:p>
    <w:p>
      <w:pPr>
        <w:numPr>
          <w:ilvl w:val="0"/>
          <w:numId w:val="0"/>
        </w:numPr>
        <w:ind w:leftChars="0" w:firstLine="560" w:firstLineChars="200"/>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default"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rPr>
        <w:t>二、</w:t>
      </w:r>
      <w:r>
        <w:rPr>
          <w:rFonts w:hint="eastAsia" w:ascii="仿宋" w:hAnsi="仿宋" w:eastAsia="仿宋" w:cs="仿宋"/>
          <w:b/>
          <w:bCs/>
          <w:snapToGrid/>
          <w:color w:val="auto"/>
          <w:kern w:val="2"/>
          <w:sz w:val="32"/>
          <w:szCs w:val="32"/>
          <w:u w:val="single"/>
          <w:lang w:val="en-US" w:eastAsia="zh-CN"/>
        </w:rPr>
        <w:t>项目介绍</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napToGrid/>
          <w:color w:val="auto"/>
          <w:kern w:val="2"/>
          <w:sz w:val="28"/>
          <w:szCs w:val="28"/>
          <w:lang w:eastAsia="zh-CN"/>
        </w:rPr>
        <w:t>展会</w:t>
      </w:r>
      <w:r>
        <w:rPr>
          <w:rFonts w:hint="eastAsia" w:ascii="仿宋" w:hAnsi="仿宋" w:eastAsia="仿宋" w:cs="仿宋"/>
          <w:b w:val="0"/>
          <w:bCs/>
          <w:snapToGrid/>
          <w:color w:val="auto"/>
          <w:kern w:val="2"/>
          <w:sz w:val="28"/>
          <w:szCs w:val="28"/>
        </w:rPr>
        <w:t>名称：</w:t>
      </w:r>
      <w:r>
        <w:rPr>
          <w:rFonts w:hint="eastAsia" w:ascii="仿宋" w:hAnsi="仿宋" w:eastAsia="仿宋" w:cs="仿宋"/>
          <w:b w:val="0"/>
          <w:bCs/>
          <w:color w:val="auto"/>
          <w:kern w:val="2"/>
          <w:sz w:val="28"/>
          <w:szCs w:val="28"/>
          <w:lang w:val="en-US" w:eastAsia="zh-CN" w:bidi="ar-SA"/>
        </w:rPr>
        <w:t>杭州国际跨境电商交易博览会</w:t>
      </w:r>
    </w:p>
    <w:p>
      <w:pPr>
        <w:keepNext w:val="0"/>
        <w:keepLines w:val="0"/>
        <w:pageBreakBefore w:val="0"/>
        <w:widowControl w:val="0"/>
        <w:kinsoku/>
        <w:wordWrap/>
        <w:overflowPunct/>
        <w:topLinePunct w:val="0"/>
        <w:autoSpaceDE/>
        <w:autoSpaceDN/>
        <w:bidi w:val="0"/>
        <w:adjustRightInd w:val="0"/>
        <w:snapToGrid w:val="0"/>
        <w:spacing w:line="600" w:lineRule="exact"/>
        <w:ind w:firstLine="1960" w:firstLineChars="700"/>
        <w:textAlignment w:val="auto"/>
        <w:outlineLvl w:val="9"/>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杭州国际进出口直播贸易博览会</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snapToGrid/>
          <w:color w:val="auto"/>
          <w:kern w:val="2"/>
          <w:sz w:val="28"/>
          <w:szCs w:val="28"/>
          <w:lang w:eastAsia="zh-CN"/>
        </w:rPr>
        <w:t>展会</w:t>
      </w:r>
      <w:r>
        <w:rPr>
          <w:rFonts w:hint="eastAsia" w:ascii="仿宋" w:hAnsi="仿宋" w:eastAsia="仿宋" w:cs="仿宋"/>
          <w:b w:val="0"/>
          <w:bCs/>
          <w:snapToGrid/>
          <w:color w:val="auto"/>
          <w:kern w:val="2"/>
          <w:sz w:val="28"/>
          <w:szCs w:val="28"/>
        </w:rPr>
        <w:t>主题：</w:t>
      </w:r>
      <w:r>
        <w:rPr>
          <w:rFonts w:hint="eastAsia" w:ascii="仿宋" w:hAnsi="仿宋" w:eastAsia="仿宋" w:cs="仿宋"/>
          <w:b w:val="0"/>
          <w:bCs/>
          <w:color w:val="auto"/>
          <w:kern w:val="2"/>
          <w:sz w:val="28"/>
          <w:szCs w:val="28"/>
          <w:lang w:val="en-US" w:eastAsia="zh-CN" w:bidi="ar-SA"/>
        </w:rPr>
        <w:t>引领流量时代、贯通全球贸易</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snapToGrid/>
          <w:color w:val="auto"/>
          <w:kern w:val="2"/>
          <w:sz w:val="28"/>
          <w:szCs w:val="28"/>
        </w:rPr>
      </w:pPr>
      <w:r>
        <w:rPr>
          <w:rFonts w:hint="eastAsia" w:ascii="仿宋" w:hAnsi="仿宋" w:eastAsia="仿宋" w:cs="仿宋"/>
          <w:b w:val="0"/>
          <w:bCs/>
          <w:snapToGrid/>
          <w:color w:val="auto"/>
          <w:kern w:val="2"/>
          <w:sz w:val="28"/>
          <w:szCs w:val="28"/>
          <w:lang w:eastAsia="zh-CN"/>
        </w:rPr>
        <w:t>展会</w:t>
      </w:r>
      <w:r>
        <w:rPr>
          <w:rFonts w:hint="eastAsia" w:ascii="仿宋" w:hAnsi="仿宋" w:eastAsia="仿宋" w:cs="仿宋"/>
          <w:b w:val="0"/>
          <w:bCs/>
          <w:snapToGrid/>
          <w:color w:val="auto"/>
          <w:kern w:val="2"/>
          <w:sz w:val="28"/>
          <w:szCs w:val="28"/>
        </w:rPr>
        <w:t>地点：</w:t>
      </w:r>
      <w:r>
        <w:rPr>
          <w:rFonts w:hint="eastAsia" w:ascii="仿宋" w:hAnsi="仿宋" w:eastAsia="仿宋" w:cs="仿宋"/>
          <w:b w:val="0"/>
          <w:bCs/>
          <w:snapToGrid/>
          <w:color w:val="auto"/>
          <w:kern w:val="2"/>
          <w:sz w:val="28"/>
          <w:szCs w:val="28"/>
          <w:lang w:val="en-US" w:eastAsia="zh-CN"/>
        </w:rPr>
        <w:t>杭州大</w:t>
      </w:r>
      <w:r>
        <w:rPr>
          <w:rFonts w:hint="eastAsia" w:ascii="仿宋" w:hAnsi="仿宋" w:eastAsia="仿宋" w:cs="仿宋"/>
          <w:b w:val="0"/>
          <w:bCs/>
          <w:snapToGrid/>
          <w:color w:val="auto"/>
          <w:kern w:val="2"/>
          <w:sz w:val="28"/>
          <w:szCs w:val="28"/>
        </w:rPr>
        <w:t>会展中心</w:t>
      </w:r>
    </w:p>
    <w:p>
      <w:pPr>
        <w:ind w:left="0" w:leftChars="0" w:firstLine="560" w:firstLineChars="200"/>
        <w:rPr>
          <w:rFonts w:hint="eastAsia" w:ascii="仿宋" w:hAnsi="仿宋" w:eastAsia="仿宋" w:cs="仿宋"/>
          <w:b w:val="0"/>
          <w:bCs/>
          <w:snapToGrid/>
          <w:color w:val="auto"/>
          <w:kern w:val="2"/>
          <w:sz w:val="28"/>
          <w:szCs w:val="28"/>
        </w:rPr>
      </w:pPr>
      <w:r>
        <w:rPr>
          <w:rFonts w:hint="eastAsia" w:ascii="仿宋" w:hAnsi="仿宋" w:eastAsia="仿宋" w:cs="仿宋"/>
          <w:b w:val="0"/>
          <w:bCs/>
          <w:snapToGrid/>
          <w:color w:val="auto"/>
          <w:kern w:val="2"/>
          <w:sz w:val="28"/>
          <w:szCs w:val="28"/>
        </w:rPr>
        <w:t>主办单位：</w:t>
      </w:r>
      <w:r>
        <w:rPr>
          <w:rFonts w:hint="eastAsia" w:ascii="仿宋" w:hAnsi="仿宋" w:eastAsia="仿宋" w:cs="仿宋"/>
          <w:b w:val="0"/>
          <w:bCs/>
          <w:sz w:val="28"/>
          <w:szCs w:val="28"/>
        </w:rPr>
        <w:t>扩展集团</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跨境电商百人会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海圈网</w:t>
      </w:r>
    </w:p>
    <w:p>
      <w:pPr>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default"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三、展会介绍</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2024是多边贸易合作的新时代，中国实施144小时过境免签政策，中国数字</w:t>
      </w:r>
      <w:r>
        <w:rPr>
          <w:rFonts w:hint="eastAsia" w:ascii="仿宋" w:hAnsi="仿宋" w:eastAsia="仿宋" w:cs="仿宋"/>
          <w:sz w:val="28"/>
          <w:szCs w:val="28"/>
        </w:rPr>
        <w:t>技术</w:t>
      </w:r>
      <w:r>
        <w:rPr>
          <w:rFonts w:hint="eastAsia" w:ascii="仿宋" w:hAnsi="仿宋" w:eastAsia="仿宋" w:cs="仿宋"/>
          <w:sz w:val="28"/>
          <w:szCs w:val="28"/>
          <w:lang w:val="en-US" w:eastAsia="zh-CN"/>
        </w:rPr>
        <w:t>不断创新，大环境下全球贸易连通</w:t>
      </w:r>
      <w:r>
        <w:rPr>
          <w:rFonts w:hint="eastAsia" w:ascii="仿宋" w:hAnsi="仿宋" w:eastAsia="仿宋" w:cs="仿宋"/>
          <w:sz w:val="28"/>
          <w:szCs w:val="28"/>
        </w:rPr>
        <w:t>需求</w:t>
      </w:r>
      <w:r>
        <w:rPr>
          <w:rFonts w:hint="eastAsia" w:ascii="仿宋" w:hAnsi="仿宋" w:eastAsia="仿宋" w:cs="仿宋"/>
          <w:sz w:val="28"/>
          <w:szCs w:val="28"/>
          <w:lang w:val="en-US" w:eastAsia="zh-CN"/>
        </w:rPr>
        <w:t>增大的多</w:t>
      </w:r>
      <w:r>
        <w:rPr>
          <w:rFonts w:hint="eastAsia" w:ascii="仿宋" w:hAnsi="仿宋" w:eastAsia="仿宋" w:cs="仿宋"/>
          <w:sz w:val="28"/>
          <w:szCs w:val="28"/>
        </w:rPr>
        <w:t>重驱动</w:t>
      </w:r>
      <w:r>
        <w:rPr>
          <w:rFonts w:hint="eastAsia" w:ascii="仿宋" w:hAnsi="仿宋" w:eastAsia="仿宋" w:cs="仿宋"/>
          <w:sz w:val="28"/>
          <w:szCs w:val="28"/>
          <w:lang w:val="en-US" w:eastAsia="zh-CN"/>
        </w:rPr>
        <w:t>下</w:t>
      </w:r>
      <w:r>
        <w:rPr>
          <w:rFonts w:hint="eastAsia" w:ascii="仿宋" w:hAnsi="仿宋" w:eastAsia="仿宋" w:cs="仿宋"/>
          <w:sz w:val="28"/>
          <w:szCs w:val="28"/>
        </w:rPr>
        <w:t>，</w:t>
      </w:r>
      <w:r>
        <w:rPr>
          <w:rFonts w:hint="eastAsia" w:ascii="仿宋" w:hAnsi="仿宋" w:eastAsia="仿宋" w:cs="仿宋"/>
          <w:sz w:val="28"/>
          <w:szCs w:val="28"/>
          <w:lang w:val="en-US" w:eastAsia="zh-CN"/>
        </w:rPr>
        <w:t>全球贸易互联需要更多方式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直播贸易作为全球贸易中最富有创造力的核心拼图，在与各类渠道模式的相互协作下，不但改变了传统的人货场的构筑关系，也间接推动国际间传统流通组织方式的变革和重组，实现了效率的极大提升。2024年扩展集团在2024年11月20-22日于杭州大会展中心举办杭州国际进出口直播贸易博览会，旨在</w:t>
      </w:r>
      <w:r>
        <w:rPr>
          <w:rFonts w:hint="eastAsia" w:ascii="仿宋" w:hAnsi="仿宋" w:eastAsia="仿宋" w:cs="仿宋"/>
          <w:color w:val="auto"/>
          <w:kern w:val="2"/>
          <w:sz w:val="28"/>
          <w:szCs w:val="28"/>
          <w:lang w:val="en-US" w:eastAsia="zh-CN" w:bidi="ar-SA"/>
        </w:rPr>
        <w:t>构建全球直播贸易新模式，尝试推进“一带一路”与“丝路电商”多维融合，推广以直播为桥梁的贸易合作，推广人、货、场流量打法，</w:t>
      </w:r>
      <w:r>
        <w:rPr>
          <w:rFonts w:hint="eastAsia" w:ascii="仿宋" w:hAnsi="仿宋" w:eastAsia="仿宋" w:cs="仿宋"/>
          <w:sz w:val="28"/>
          <w:szCs w:val="28"/>
          <w:lang w:val="en-US" w:eastAsia="zh-CN"/>
        </w:rPr>
        <w:t>构建直播机构、全球主播、跨境贸易等各圈层从业者与全球传统制造业、科技服务业、品牌企业综合对接平台，</w:t>
      </w:r>
      <w:r>
        <w:rPr>
          <w:rFonts w:hint="eastAsia" w:ascii="仿宋" w:hAnsi="仿宋" w:eastAsia="仿宋" w:cs="仿宋"/>
          <w:color w:val="auto"/>
          <w:kern w:val="2"/>
          <w:sz w:val="28"/>
          <w:szCs w:val="28"/>
          <w:lang w:val="en-US" w:eastAsia="zh-CN" w:bidi="ar-SA"/>
        </w:rPr>
        <w:t>减轻全球企业海外营销压力，突破文化壁垒，以全球各国更熟悉的方式对接优质产品及服务，切实完成新型全球贸易模式。</w:t>
      </w:r>
      <w:r>
        <w:rPr>
          <w:rFonts w:hint="eastAsia" w:ascii="仿宋" w:hAnsi="仿宋" w:eastAsia="仿宋" w:cs="仿宋"/>
          <w:sz w:val="28"/>
          <w:szCs w:val="28"/>
          <w:lang w:val="en-US" w:eastAsia="zh-CN"/>
        </w:rPr>
        <w:t>届时将邀请国内外优质供应链企业、主流平台、知名MCN机构、行业KOL、流量网红、数字领域专家，顶层操盘手的共襄盛会，充分发挥进出口直播贸易展优势资源，为各方达成高效合作提供便捷通道，驱动新型营销模式全球衍生，实现数字化经济新增长。助力传统企业，在直播电商的助力下，摆脱全球贸易的文化壁垒和贸易壁垒，将优质产品服务以双边、多边协作形式升级全球贸易。</w:t>
      </w:r>
    </w:p>
    <w:p>
      <w:pPr>
        <w:numPr>
          <w:ilvl w:val="0"/>
          <w:numId w:val="0"/>
        </w:numPr>
        <w:ind w:firstLine="560" w:firstLineChars="200"/>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default"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四、展会亮点</w:t>
      </w:r>
    </w:p>
    <w:p>
      <w:pPr>
        <w:ind w:left="0" w:leftChars="0" w:firstLine="0" w:firstLineChars="0"/>
        <w:rPr>
          <w:rFonts w:hint="default" w:ascii="仿宋" w:hAnsi="仿宋" w:eastAsia="仿宋" w:cs="仿宋"/>
          <w:b/>
          <w:bCs/>
          <w:color w:val="auto"/>
          <w:sz w:val="28"/>
          <w:szCs w:val="32"/>
          <w:highlight w:val="yellow"/>
          <w:lang w:val="en-US" w:eastAsia="zh-CN"/>
        </w:rPr>
      </w:pPr>
      <w:r>
        <w:rPr>
          <w:rFonts w:hint="eastAsia" w:ascii="仿宋" w:hAnsi="仿宋" w:eastAsia="仿宋" w:cs="仿宋"/>
          <w:b/>
          <w:bCs/>
          <w:color w:val="auto"/>
          <w:sz w:val="32"/>
          <w:szCs w:val="36"/>
          <w:lang w:val="en-US" w:eastAsia="zh-CN"/>
        </w:rPr>
        <w:t>6大优势，构建全球贸易发展新模式</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1资源资历双核驱动，全球进出口直播贸易创新大展</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首个</w:t>
      </w:r>
      <w:r>
        <w:rPr>
          <w:rFonts w:hint="eastAsia" w:ascii="仿宋" w:hAnsi="仿宋" w:eastAsia="仿宋" w:cs="仿宋"/>
          <w:color w:val="auto"/>
          <w:sz w:val="28"/>
          <w:szCs w:val="28"/>
          <w:lang w:val="en-US" w:eastAsia="zh-CN"/>
        </w:rPr>
        <w:t>围绕进出口产业直播贸易国内国际双循环的创新展会，以直播贸易为核心市场拓展方式的展会，主办方是最早举办全球电子贸易的展览机构，在丰富资源加持下，立志全面推动中国直播经济推广全球、促成双边和多边的经贸合作与交流，助力品牌探索产业</w:t>
      </w:r>
      <w:r>
        <w:rPr>
          <w:rFonts w:hint="eastAsia" w:ascii="仿宋" w:hAnsi="仿宋" w:eastAsia="仿宋" w:cs="仿宋"/>
          <w:color w:val="auto"/>
          <w:sz w:val="28"/>
          <w:szCs w:val="28"/>
        </w:rPr>
        <w:t>发展</w:t>
      </w:r>
      <w:r>
        <w:rPr>
          <w:rFonts w:hint="eastAsia" w:ascii="仿宋" w:hAnsi="仿宋" w:eastAsia="仿宋" w:cs="仿宋"/>
          <w:color w:val="auto"/>
          <w:sz w:val="28"/>
          <w:szCs w:val="28"/>
          <w:lang w:val="en-US" w:eastAsia="zh-CN"/>
        </w:rPr>
        <w:t>新格局</w:t>
      </w:r>
      <w:r>
        <w:rPr>
          <w:rFonts w:hint="eastAsia" w:ascii="仿宋" w:hAnsi="仿宋" w:eastAsia="仿宋" w:cs="仿宋"/>
          <w:color w:val="auto"/>
          <w:sz w:val="28"/>
          <w:szCs w:val="28"/>
        </w:rPr>
        <w:t>、推动</w:t>
      </w:r>
      <w:r>
        <w:rPr>
          <w:rFonts w:hint="eastAsia" w:ascii="仿宋" w:hAnsi="仿宋" w:eastAsia="仿宋" w:cs="仿宋"/>
          <w:color w:val="auto"/>
          <w:sz w:val="28"/>
          <w:szCs w:val="28"/>
          <w:lang w:val="en-US" w:eastAsia="zh-CN"/>
        </w:rPr>
        <w:t>多样性的</w:t>
      </w:r>
      <w:r>
        <w:rPr>
          <w:rFonts w:hint="eastAsia" w:ascii="仿宋" w:hAnsi="仿宋" w:eastAsia="仿宋" w:cs="仿宋"/>
          <w:color w:val="auto"/>
          <w:sz w:val="28"/>
          <w:szCs w:val="28"/>
        </w:rPr>
        <w:t>世界经济</w:t>
      </w:r>
      <w:r>
        <w:rPr>
          <w:rFonts w:hint="eastAsia" w:ascii="仿宋" w:hAnsi="仿宋" w:eastAsia="仿宋" w:cs="仿宋"/>
          <w:color w:val="auto"/>
          <w:sz w:val="28"/>
          <w:szCs w:val="28"/>
          <w:lang w:val="en-US" w:eastAsia="zh-CN"/>
        </w:rPr>
        <w:t>发展</w:t>
      </w:r>
      <w:r>
        <w:rPr>
          <w:rFonts w:hint="eastAsia" w:ascii="仿宋" w:hAnsi="仿宋" w:eastAsia="仿宋" w:cs="仿宋"/>
          <w:color w:val="auto"/>
          <w:sz w:val="28"/>
          <w:szCs w:val="28"/>
        </w:rPr>
        <w:t>新载体、践行</w:t>
      </w:r>
      <w:r>
        <w:rPr>
          <w:rFonts w:hint="eastAsia" w:ascii="仿宋" w:hAnsi="仿宋" w:eastAsia="仿宋" w:cs="仿宋"/>
          <w:color w:val="auto"/>
          <w:sz w:val="28"/>
          <w:szCs w:val="28"/>
          <w:lang w:val="en-US" w:eastAsia="zh-CN"/>
        </w:rPr>
        <w:t>品牌、产品、用户无边界沟通创新发展</w:t>
      </w:r>
      <w:r>
        <w:rPr>
          <w:rFonts w:hint="eastAsia" w:ascii="仿宋" w:hAnsi="仿宋" w:eastAsia="仿宋" w:cs="仿宋"/>
          <w:color w:val="auto"/>
          <w:sz w:val="28"/>
          <w:szCs w:val="28"/>
        </w:rPr>
        <w:t>的新</w:t>
      </w:r>
      <w:r>
        <w:rPr>
          <w:rFonts w:hint="eastAsia" w:ascii="仿宋" w:hAnsi="仿宋" w:eastAsia="仿宋" w:cs="仿宋"/>
          <w:color w:val="auto"/>
          <w:sz w:val="28"/>
          <w:szCs w:val="28"/>
          <w:lang w:val="en-US" w:eastAsia="zh-CN"/>
        </w:rPr>
        <w:t>模式</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lang w:val="en-US" w:eastAsia="zh-CN"/>
        </w:rPr>
      </w:pP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2产业聚集免签政策利好，直播贸易破局全球经贸壁垒</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全球贸易平台加持，MCN机构深度合作，国内外知名KOL、网红、达人、博主定向邀约，大量外商、数字化、直播产业全产业链专业观众齐聚展会现场，政府机构定位国内市场倾向，数据机构定位海外市场空间，以坐标运算方式精准对接需求双方，144小时免签海外博主与进出口产业对接，极大团体协力帮助企业获得全球最全面、最专业、最顶尖行业资源对接。</w:t>
      </w:r>
    </w:p>
    <w:p>
      <w:pPr>
        <w:ind w:firstLine="560" w:firstLineChars="200"/>
        <w:rPr>
          <w:rFonts w:hint="eastAsia" w:ascii="仿宋" w:hAnsi="仿宋" w:eastAsia="仿宋" w:cs="仿宋"/>
          <w:color w:val="auto"/>
          <w:sz w:val="28"/>
          <w:szCs w:val="28"/>
          <w:lang w:val="en-US" w:eastAsia="zh-CN"/>
        </w:rPr>
      </w:pPr>
    </w:p>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破常规、造流量，建体系，生态盛典二合一</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突破传统会展展出模式，将展览，活动，空间，体验以网红打卡点的创意模式落实到各个区域部分，结合品牌文化和企业展品位置构建立观展动线区域，每个区域独立包装，打造IP，不同区域主题结合呼应！从视觉，听觉，触觉，思维多个维度把参与者融入到新型直播贸易生态当中，为企业提供更好品牌文化传播，为各类网红主播提供更丰富的内容素材，激活整个现场，充分发挥参与者的创造力，构建直播贸易合作生态圈，打造创新进出口贸易盛典。</w:t>
      </w:r>
    </w:p>
    <w:p>
      <w:pPr>
        <w:ind w:firstLine="560" w:firstLineChars="200"/>
        <w:rPr>
          <w:rFonts w:hint="eastAsia" w:ascii="仿宋" w:hAnsi="仿宋" w:eastAsia="仿宋" w:cs="仿宋"/>
          <w:color w:val="auto"/>
          <w:sz w:val="28"/>
          <w:szCs w:val="28"/>
          <w:lang w:val="en-US" w:eastAsia="zh-CN"/>
        </w:rPr>
      </w:pP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4流量打法，故事营销，直播贸易行业盛典</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届展会将汇聚全球主流平台、机构、媒体资源、商会工会为参展企业服务，注重企业故事刻画和产品功能、话题包装营销，针对国内外不同的营销逻辑定制宣传方式，辅以百万数据库支持，以更适合各个国家的商品、产品做定制推广，让您的产品从竞争中脱颖而出，对品牌进行全域、多维度的宣传，玩转流量，引爆曝光。</w:t>
      </w:r>
    </w:p>
    <w:p>
      <w:pPr>
        <w:ind w:firstLine="560" w:firstLineChars="200"/>
        <w:rPr>
          <w:rFonts w:hint="eastAsia" w:ascii="仿宋" w:hAnsi="仿宋" w:eastAsia="仿宋" w:cs="仿宋"/>
          <w:color w:val="auto"/>
          <w:sz w:val="28"/>
          <w:szCs w:val="28"/>
          <w:lang w:val="en-US" w:eastAsia="zh-CN"/>
        </w:rPr>
      </w:pP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5“电商之都”成熟产业链，助力企业腾飞</w:t>
      </w:r>
    </w:p>
    <w:p>
      <w:pPr>
        <w:numPr>
          <w:ilvl w:val="0"/>
          <w:numId w:val="0"/>
        </w:numPr>
        <w:ind w:firstLine="560" w:firstLineChars="200"/>
        <w:rPr>
          <w:rFonts w:hint="eastAsia" w:ascii="仿宋" w:hAnsi="仿宋" w:eastAsia="仿宋" w:cs="仿宋"/>
          <w:snapToGrid/>
          <w:color w:val="auto"/>
          <w:kern w:val="2"/>
          <w:sz w:val="28"/>
          <w:szCs w:val="28"/>
          <w:lang w:val="en-US" w:eastAsia="zh-CN"/>
        </w:rPr>
      </w:pPr>
      <w:r>
        <w:rPr>
          <w:rFonts w:hint="eastAsia" w:ascii="仿宋" w:hAnsi="仿宋" w:eastAsia="仿宋" w:cs="仿宋"/>
          <w:color w:val="auto"/>
          <w:sz w:val="28"/>
          <w:szCs w:val="28"/>
          <w:lang w:val="en-US" w:eastAsia="zh-CN"/>
        </w:rPr>
        <w:t>本届展会在浙江杭州举办，浙江拥有全球最大的贸易港口与产业集群优势，杭州拥有综合类和垂直类头部直播平台32家、近5万主播，直播相关企业注册量超5000家，依托</w:t>
      </w:r>
      <w:r>
        <w:rPr>
          <w:rFonts w:hint="eastAsia" w:ascii="仿宋" w:hAnsi="仿宋" w:eastAsia="仿宋" w:cs="仿宋"/>
          <w:color w:val="auto"/>
          <w:kern w:val="2"/>
          <w:sz w:val="28"/>
          <w:szCs w:val="28"/>
          <w:lang w:val="en-US" w:eastAsia="zh-CN" w:bidi="ar-SA"/>
        </w:rPr>
        <w:t>杭州数字化能力</w:t>
      </w:r>
      <w:r>
        <w:rPr>
          <w:rFonts w:hint="eastAsia" w:ascii="仿宋" w:hAnsi="仿宋" w:eastAsia="仿宋" w:cs="仿宋"/>
          <w:color w:val="auto"/>
          <w:sz w:val="28"/>
          <w:szCs w:val="28"/>
          <w:lang w:val="en-US" w:eastAsia="zh-CN"/>
        </w:rPr>
        <w:t>，</w:t>
      </w:r>
      <w:r>
        <w:rPr>
          <w:rFonts w:hint="eastAsia" w:ascii="仿宋" w:hAnsi="仿宋" w:eastAsia="仿宋" w:cs="仿宋"/>
          <w:color w:val="auto"/>
          <w:kern w:val="2"/>
          <w:sz w:val="28"/>
          <w:szCs w:val="28"/>
          <w:lang w:val="en-US" w:eastAsia="zh-CN" w:bidi="ar-SA"/>
        </w:rPr>
        <w:t>直播产业基础、海外仓布局</w:t>
      </w:r>
      <w:r>
        <w:rPr>
          <w:rFonts w:hint="eastAsia" w:ascii="仿宋" w:hAnsi="仿宋" w:eastAsia="仿宋" w:cs="仿宋"/>
          <w:color w:val="auto"/>
          <w:sz w:val="28"/>
          <w:szCs w:val="28"/>
          <w:lang w:val="en-US" w:eastAsia="zh-CN"/>
        </w:rPr>
        <w:t>，人才培养体系，科技配套服务</w:t>
      </w:r>
      <w:r>
        <w:rPr>
          <w:rFonts w:hint="eastAsia" w:ascii="仿宋" w:hAnsi="仿宋" w:eastAsia="仿宋" w:cs="仿宋"/>
          <w:color w:val="auto"/>
          <w:kern w:val="2"/>
          <w:sz w:val="28"/>
          <w:szCs w:val="28"/>
          <w:lang w:val="en-US" w:eastAsia="zh-CN" w:bidi="ar-SA"/>
        </w:rPr>
        <w:t>与全球企业多维对接合作，</w:t>
      </w:r>
      <w:r>
        <w:rPr>
          <w:rFonts w:hint="eastAsia" w:ascii="仿宋" w:hAnsi="仿宋" w:eastAsia="仿宋" w:cs="仿宋"/>
          <w:color w:val="auto"/>
          <w:sz w:val="28"/>
          <w:szCs w:val="28"/>
          <w:lang w:val="en-US" w:eastAsia="zh-CN"/>
        </w:rPr>
        <w:t>构建直播贸易新型生态，</w:t>
      </w:r>
      <w:r>
        <w:rPr>
          <w:rFonts w:hint="eastAsia" w:ascii="仿宋" w:hAnsi="仿宋" w:eastAsia="仿宋" w:cs="仿宋"/>
          <w:color w:val="auto"/>
          <w:kern w:val="2"/>
          <w:sz w:val="28"/>
          <w:szCs w:val="28"/>
          <w:lang w:val="en-US" w:eastAsia="zh-CN" w:bidi="ar-SA"/>
        </w:rPr>
        <w:t>建立全新贸易入驻合作形态，通过中国免签政策，链接世界，促成制造及终端企业与全球直播资源的对接，构建属于杭州的“丝路电商”新生态，树立杭州对全球贸易合作创新的引领价值。</w:t>
      </w:r>
    </w:p>
    <w:p>
      <w:pPr>
        <w:ind w:left="0" w:leftChars="0" w:firstLine="0" w:firstLineChars="0"/>
        <w:rPr>
          <w:rFonts w:hint="eastAsia" w:ascii="仿宋" w:hAnsi="仿宋" w:eastAsia="仿宋" w:cs="仿宋"/>
          <w:color w:val="C00000"/>
          <w:sz w:val="28"/>
          <w:szCs w:val="28"/>
          <w:lang w:val="en-US" w:eastAsia="zh-CN"/>
        </w:rPr>
      </w:pP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6、综合服务体系全球百万数据库，助你拓展海内外市场</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多年专业展会运作经验的扩展集团打造，跨境电商综合服务中心支持，全球百万数据库与渠道资源为依托，以全新模式打造会展综合服务体系，由业界专家和精英团队共同开创新型运营服务模式，在共享海量专业观众资源的优势下，将力邀来自全球的机构团体到场交流，实现团队贸易国际采购对接活动。全面保障大会的顺利召开。</w:t>
      </w:r>
    </w:p>
    <w:p>
      <w:pPr>
        <w:ind w:left="0" w:leftChars="0" w:firstLine="0" w:firstLineChars="0"/>
        <w:jc w:val="left"/>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eastAsia"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五、展品展区</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1.品牌供应链展区</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食品 ：粮油及调味品食品综合、腌制肉类、新鲜肉类、新鲜水产品及半成品、茶叶、果蔬及干果、乳制品及蛋类、冷冻食品、罐藏食品、有机食品、餐饮供应链、宠物食品、非酒精饮料、酒精饮料、熟食及方便类食品、零食、糖果、巧克力及烘焙类食品、技术及加工相关设备等。</w:t>
      </w:r>
    </w:p>
    <w:p>
      <w:pP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预制菜 ：3R制品、方便菜、酒店菜、预制面点、预包装食品、速食米饭、速食汤、速食快餐、方便粥、调理包、冷冻速食食品等；</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大健康 ：大健康食品及儿童食品、保健品、功能性食品、营养滋补食品、代餐、医疗/防护/消毒产品等;</w:t>
      </w:r>
    </w:p>
    <w:p>
      <w:pPr>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服装服饰</w:t>
      </w:r>
      <w:r>
        <w:rPr>
          <w:rFonts w:hint="eastAsia" w:ascii="仿宋" w:hAnsi="仿宋" w:eastAsia="仿宋" w:cs="仿宋"/>
          <w:color w:val="auto"/>
          <w:kern w:val="2"/>
          <w:sz w:val="28"/>
          <w:szCs w:val="28"/>
          <w:lang w:val="en-US" w:eastAsia="zh-CN" w:bidi="ar-SA"/>
        </w:rPr>
        <w:t xml:space="preserve"> ：</w:t>
      </w:r>
      <w:r>
        <w:rPr>
          <w:rFonts w:hint="default" w:ascii="仿宋" w:hAnsi="仿宋" w:eastAsia="仿宋" w:cs="仿宋"/>
          <w:color w:val="auto"/>
          <w:kern w:val="2"/>
          <w:sz w:val="28"/>
          <w:szCs w:val="28"/>
          <w:lang w:val="en-US" w:eastAsia="zh-CN" w:bidi="ar-SA"/>
        </w:rPr>
        <w:t>女装</w:t>
      </w:r>
      <w:r>
        <w:rPr>
          <w:rFonts w:hint="eastAsia"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t>男装</w:t>
      </w:r>
      <w:r>
        <w:rPr>
          <w:rFonts w:hint="eastAsia" w:ascii="仿宋" w:hAnsi="仿宋" w:eastAsia="仿宋" w:cs="仿宋"/>
          <w:color w:val="auto"/>
          <w:kern w:val="2"/>
          <w:sz w:val="28"/>
          <w:szCs w:val="28"/>
          <w:lang w:val="en-US" w:eastAsia="zh-CN" w:bidi="ar-SA"/>
        </w:rPr>
        <w:t>、</w:t>
      </w:r>
      <w:r>
        <w:rPr>
          <w:rFonts w:hint="default" w:ascii="仿宋" w:hAnsi="仿宋" w:eastAsia="仿宋" w:cs="仿宋"/>
          <w:color w:val="auto"/>
          <w:kern w:val="2"/>
          <w:sz w:val="28"/>
          <w:szCs w:val="28"/>
          <w:lang w:val="en-US" w:eastAsia="zh-CN" w:bidi="ar-SA"/>
        </w:rPr>
        <w:t>童装、</w:t>
      </w:r>
      <w:r>
        <w:rPr>
          <w:rFonts w:hint="eastAsia" w:ascii="仿宋" w:hAnsi="仿宋" w:eastAsia="仿宋" w:cs="仿宋"/>
          <w:color w:val="auto"/>
          <w:kern w:val="2"/>
          <w:sz w:val="28"/>
          <w:szCs w:val="28"/>
          <w:lang w:val="en-US" w:eastAsia="zh-CN" w:bidi="ar-SA"/>
        </w:rPr>
        <w:t>特殊服装</w:t>
      </w:r>
      <w:r>
        <w:rPr>
          <w:rFonts w:hint="default" w:ascii="仿宋" w:hAnsi="仿宋" w:eastAsia="仿宋" w:cs="仿宋"/>
          <w:color w:val="auto"/>
          <w:kern w:val="2"/>
          <w:sz w:val="28"/>
          <w:szCs w:val="28"/>
          <w:lang w:val="en-US" w:eastAsia="zh-CN" w:bidi="ar-SA"/>
        </w:rPr>
        <w:t>、鞋、袜、帽子、箱包</w:t>
      </w:r>
      <w:r>
        <w:rPr>
          <w:rFonts w:hint="eastAsia" w:ascii="仿宋" w:hAnsi="仿宋" w:eastAsia="仿宋" w:cs="仿宋"/>
          <w:color w:val="auto"/>
          <w:kern w:val="2"/>
          <w:sz w:val="28"/>
          <w:szCs w:val="28"/>
          <w:lang w:val="en-US" w:eastAsia="zh-CN" w:bidi="ar-SA"/>
        </w:rPr>
        <w:t>、手袋</w:t>
      </w:r>
      <w:r>
        <w:rPr>
          <w:rFonts w:hint="default"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en-US" w:eastAsia="zh-CN" w:bidi="ar-SA"/>
        </w:rPr>
        <w:t>背包、皮具、功能包、</w:t>
      </w:r>
      <w:r>
        <w:rPr>
          <w:rFonts w:hint="default" w:ascii="仿宋" w:hAnsi="仿宋" w:eastAsia="仿宋" w:cs="仿宋"/>
          <w:color w:val="auto"/>
          <w:kern w:val="2"/>
          <w:sz w:val="28"/>
          <w:szCs w:val="28"/>
          <w:lang w:val="en-US" w:eastAsia="zh-CN" w:bidi="ar-SA"/>
        </w:rPr>
        <w:t>珠宝、手表、眼镜、首饰等;</w:t>
      </w:r>
    </w:p>
    <w:p>
      <w:pPr>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百货家居/礼品:日用品、</w:t>
      </w:r>
      <w:r>
        <w:rPr>
          <w:rFonts w:hint="eastAsia" w:ascii="仿宋" w:hAnsi="仿宋" w:eastAsia="仿宋" w:cs="仿宋"/>
          <w:color w:val="auto"/>
          <w:kern w:val="2"/>
          <w:sz w:val="28"/>
          <w:szCs w:val="28"/>
          <w:lang w:val="en-US" w:eastAsia="zh-CN" w:bidi="ar-SA"/>
        </w:rPr>
        <w:t>护肤美妆、</w:t>
      </w:r>
      <w:r>
        <w:rPr>
          <w:rFonts w:hint="default" w:ascii="仿宋" w:hAnsi="仿宋" w:eastAsia="仿宋" w:cs="仿宋"/>
          <w:color w:val="auto"/>
          <w:kern w:val="2"/>
          <w:sz w:val="28"/>
          <w:szCs w:val="28"/>
          <w:lang w:val="en-US" w:eastAsia="zh-CN" w:bidi="ar-SA"/>
        </w:rPr>
        <w:t>家居用品、</w:t>
      </w:r>
      <w:r>
        <w:rPr>
          <w:rFonts w:hint="eastAsia" w:ascii="仿宋" w:hAnsi="仿宋" w:eastAsia="仿宋" w:cs="仿宋"/>
          <w:color w:val="auto"/>
          <w:kern w:val="2"/>
          <w:sz w:val="28"/>
          <w:szCs w:val="28"/>
          <w:lang w:val="en-US" w:eastAsia="zh-CN" w:bidi="ar-SA"/>
        </w:rPr>
        <w:t>园艺、</w:t>
      </w:r>
      <w:r>
        <w:rPr>
          <w:rFonts w:hint="default" w:ascii="仿宋" w:hAnsi="仿宋" w:eastAsia="仿宋" w:cs="仿宋"/>
          <w:color w:val="auto"/>
          <w:kern w:val="2"/>
          <w:sz w:val="28"/>
          <w:szCs w:val="28"/>
          <w:lang w:val="en-US" w:eastAsia="zh-CN" w:bidi="ar-SA"/>
        </w:rPr>
        <w:t>餐厨具、家纺、户外用品、卫生用品、母婴产品、美妆、</w:t>
      </w:r>
      <w:r>
        <w:rPr>
          <w:rFonts w:hint="eastAsia" w:ascii="仿宋" w:hAnsi="仿宋" w:eastAsia="仿宋" w:cs="仿宋"/>
          <w:color w:val="auto"/>
          <w:kern w:val="2"/>
          <w:sz w:val="28"/>
          <w:szCs w:val="28"/>
          <w:lang w:val="en-US" w:eastAsia="zh-CN" w:bidi="ar-SA"/>
        </w:rPr>
        <w:t>美妆</w:t>
      </w:r>
      <w:r>
        <w:rPr>
          <w:rFonts w:hint="default" w:ascii="仿宋" w:hAnsi="仿宋" w:eastAsia="仿宋" w:cs="仿宋"/>
          <w:color w:val="auto"/>
          <w:kern w:val="2"/>
          <w:sz w:val="28"/>
          <w:szCs w:val="28"/>
          <w:lang w:val="en-US" w:eastAsia="zh-CN" w:bidi="ar-SA"/>
        </w:rPr>
        <w:t>个护、</w:t>
      </w:r>
      <w:r>
        <w:rPr>
          <w:rFonts w:hint="eastAsia" w:ascii="仿宋" w:hAnsi="仿宋" w:eastAsia="仿宋" w:cs="仿宋"/>
          <w:color w:val="auto"/>
          <w:kern w:val="2"/>
          <w:sz w:val="28"/>
          <w:szCs w:val="28"/>
          <w:lang w:val="en-US" w:eastAsia="zh-CN" w:bidi="ar-SA"/>
        </w:rPr>
        <w:t>科技电子</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2、国货专题展区</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国潮、中国老字号、非物质文化遗产、知识课程、中国古文化、中国工艺、IP文创</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3.国际进口展区</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农贸及原材料、贸易机构、海外商会、工会。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4.贸易服务展区</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贸易平台、MCN机构、服务商、直播短视频平台、私域电商、微商、社群团购、社区平台、电商产业园、物联网、大数据、物流快递、第三方仓储、电商包装、应用软件、代运营、银行、第三方支付短视频平台场景应用、互联网企业形象展示、网络支持、运营商形象展示、短视频制作产业链及AI技术、商标注册、知识产权、营销推广、金融投融资服务、会计服务、人才与培训教育、电脑及相关设备、网络及电信运营设备与服务、质量与安全认证等数字贸易、网红直播基地、直播教育机构、电商扶贫机构、直播技术服务机构，直播制作服务机构等</w:t>
      </w:r>
    </w:p>
    <w:p>
      <w:p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eastAsia"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六、观众群体</w:t>
      </w:r>
    </w:p>
    <w:p>
      <w:pPr>
        <w:rPr>
          <w:rFonts w:hint="eastAsia"/>
          <w:b w:val="0"/>
          <w:bCs w:val="0"/>
        </w:rPr>
      </w:pPr>
      <w:r>
        <w:rPr>
          <w:rFonts w:hint="eastAsia"/>
          <w:b w:val="0"/>
          <w:bCs w:val="0"/>
        </w:rPr>
        <w:t xml:space="preserve">1. </w:t>
      </w:r>
      <w:r>
        <w:rPr>
          <w:rFonts w:hint="eastAsia"/>
          <w:b w:val="0"/>
          <w:bCs w:val="0"/>
          <w:lang w:val="en-US" w:eastAsia="zh-CN"/>
        </w:rPr>
        <w:t>贸易组织</w:t>
      </w:r>
      <w:r>
        <w:rPr>
          <w:rFonts w:hint="eastAsia"/>
          <w:b w:val="0"/>
          <w:bCs w:val="0"/>
        </w:rPr>
        <w:t>：</w:t>
      </w:r>
      <w:r>
        <w:rPr>
          <w:rFonts w:hint="eastAsia"/>
          <w:b w:val="0"/>
          <w:bCs w:val="0"/>
          <w:lang w:val="en-US" w:eastAsia="zh-CN"/>
        </w:rPr>
        <w:t>国内外贸易商、</w:t>
      </w:r>
      <w:r>
        <w:rPr>
          <w:rFonts w:hint="eastAsia"/>
          <w:b w:val="0"/>
          <w:bCs w:val="0"/>
        </w:rPr>
        <w:t>零售商、批发商、分销商、</w:t>
      </w:r>
      <w:r>
        <w:rPr>
          <w:rFonts w:hint="eastAsia"/>
          <w:b w:val="0"/>
          <w:bCs w:val="0"/>
          <w:lang w:val="en-US" w:eastAsia="zh-CN"/>
        </w:rPr>
        <w:t>国内</w:t>
      </w:r>
      <w:r>
        <w:rPr>
          <w:rFonts w:hint="eastAsia"/>
          <w:b w:val="0"/>
          <w:bCs w:val="0"/>
        </w:rPr>
        <w:t>电商</w:t>
      </w:r>
      <w:r>
        <w:rPr>
          <w:rFonts w:hint="eastAsia"/>
          <w:b w:val="0"/>
          <w:bCs w:val="0"/>
          <w:lang w:val="en-US" w:eastAsia="zh-CN"/>
        </w:rPr>
        <w:t>、商超连锁店、</w:t>
      </w:r>
      <w:r>
        <w:rPr>
          <w:rFonts w:hint="eastAsia" w:ascii="仿宋" w:hAnsi="仿宋" w:eastAsia="仿宋" w:cs="仿宋"/>
          <w:b w:val="0"/>
          <w:bCs w:val="0"/>
          <w:color w:val="auto"/>
          <w:kern w:val="2"/>
          <w:sz w:val="28"/>
          <w:szCs w:val="28"/>
          <w:lang w:val="en-US" w:eastAsia="zh-CN" w:bidi="ar-SA"/>
        </w:rPr>
        <w:t>个人卖家、</w:t>
      </w:r>
      <w:r>
        <w:rPr>
          <w:rFonts w:hint="eastAsia"/>
          <w:b w:val="0"/>
          <w:bCs w:val="0"/>
          <w:lang w:val="en-US" w:eastAsia="zh-CN"/>
        </w:rPr>
        <w:t>代购买手</w:t>
      </w:r>
      <w:r>
        <w:rPr>
          <w:rFonts w:hint="eastAsia"/>
          <w:b w:val="0"/>
          <w:bCs w:val="0"/>
        </w:rPr>
        <w:t>等</w:t>
      </w:r>
    </w:p>
    <w:p>
      <w:pPr>
        <w:rPr>
          <w:rFonts w:hint="eastAsia"/>
          <w:b w:val="0"/>
          <w:bCs w:val="0"/>
        </w:rPr>
      </w:pPr>
      <w:r>
        <w:rPr>
          <w:rFonts w:hint="eastAsia"/>
          <w:b w:val="0"/>
          <w:bCs w:val="0"/>
        </w:rPr>
        <w:t xml:space="preserve">2. </w:t>
      </w:r>
      <w:r>
        <w:rPr>
          <w:rFonts w:hint="eastAsia"/>
          <w:b w:val="0"/>
          <w:bCs w:val="0"/>
          <w:lang w:val="en-US" w:eastAsia="zh-CN"/>
        </w:rPr>
        <w:t>流量机构</w:t>
      </w:r>
      <w:r>
        <w:rPr>
          <w:rFonts w:hint="eastAsia"/>
          <w:b w:val="0"/>
          <w:bCs w:val="0"/>
        </w:rPr>
        <w:t>：</w:t>
      </w:r>
      <w:r>
        <w:rPr>
          <w:rFonts w:hint="eastAsia"/>
          <w:b w:val="0"/>
          <w:bCs w:val="0"/>
          <w:lang w:val="en-US" w:eastAsia="zh-CN"/>
        </w:rPr>
        <w:t>国内外</w:t>
      </w:r>
      <w:r>
        <w:rPr>
          <w:rFonts w:hint="eastAsia" w:ascii="仿宋" w:hAnsi="仿宋" w:eastAsia="仿宋" w:cs="仿宋"/>
          <w:b w:val="0"/>
          <w:bCs w:val="0"/>
          <w:color w:val="auto"/>
          <w:kern w:val="2"/>
          <w:sz w:val="28"/>
          <w:szCs w:val="28"/>
          <w:lang w:val="en-US" w:eastAsia="zh-CN" w:bidi="ar-SA"/>
        </w:rPr>
        <w:t>网红机构、领域达人、文化创作者、博主、网红、社群、团购平台、私域团长、新零售渠道、</w:t>
      </w:r>
    </w:p>
    <w:p>
      <w:pPr>
        <w:rPr>
          <w:rFonts w:hint="eastAsia" w:eastAsia="汉鼎简仿宋"/>
          <w:b w:val="0"/>
          <w:bCs w:val="0"/>
          <w:lang w:eastAsia="zh-CN"/>
        </w:rPr>
      </w:pPr>
      <w:r>
        <w:rPr>
          <w:rFonts w:hint="eastAsia"/>
          <w:b w:val="0"/>
          <w:bCs w:val="0"/>
          <w:lang w:val="en-US" w:eastAsia="zh-CN"/>
        </w:rPr>
        <w:t>3</w:t>
      </w:r>
      <w:r>
        <w:rPr>
          <w:rFonts w:hint="eastAsia"/>
          <w:b w:val="0"/>
          <w:bCs w:val="0"/>
        </w:rPr>
        <w:t>. 政</w:t>
      </w:r>
      <w:r>
        <w:rPr>
          <w:rFonts w:hint="eastAsia"/>
          <w:b w:val="0"/>
          <w:bCs w:val="0"/>
          <w:lang w:val="en-US" w:eastAsia="zh-CN"/>
        </w:rPr>
        <w:t>商协会</w:t>
      </w:r>
      <w:r>
        <w:rPr>
          <w:rFonts w:hint="eastAsia"/>
          <w:b w:val="0"/>
          <w:bCs w:val="0"/>
        </w:rPr>
        <w:t>：</w:t>
      </w:r>
      <w:r>
        <w:rPr>
          <w:rFonts w:hint="eastAsia"/>
          <w:b w:val="0"/>
          <w:bCs w:val="0"/>
          <w:lang w:val="en-US" w:eastAsia="zh-CN"/>
        </w:rPr>
        <w:t>大使馆、</w:t>
      </w:r>
      <w:r>
        <w:rPr>
          <w:rFonts w:hint="eastAsia"/>
          <w:b w:val="0"/>
          <w:bCs w:val="0"/>
        </w:rPr>
        <w:t>政府</w:t>
      </w:r>
      <w:r>
        <w:rPr>
          <w:rFonts w:hint="eastAsia"/>
          <w:b w:val="0"/>
          <w:bCs w:val="0"/>
          <w:lang w:eastAsia="zh-CN"/>
        </w:rPr>
        <w:t>、</w:t>
      </w:r>
      <w:r>
        <w:rPr>
          <w:rFonts w:hint="eastAsia"/>
          <w:b w:val="0"/>
          <w:bCs w:val="0"/>
          <w:lang w:val="en-US" w:eastAsia="zh-CN"/>
        </w:rPr>
        <w:t>国内外</w:t>
      </w:r>
      <w:r>
        <w:rPr>
          <w:rFonts w:hint="eastAsia"/>
          <w:b w:val="0"/>
          <w:bCs w:val="0"/>
        </w:rPr>
        <w:t>行业协会、商会、行业组织等的代表</w:t>
      </w:r>
      <w:r>
        <w:rPr>
          <w:rFonts w:hint="eastAsia"/>
          <w:b w:val="0"/>
          <w:bCs w:val="0"/>
          <w:lang w:eastAsia="zh-CN"/>
        </w:rPr>
        <w:t>，</w:t>
      </w:r>
      <w:r>
        <w:rPr>
          <w:rFonts w:hint="eastAsia"/>
          <w:b w:val="0"/>
          <w:bCs w:val="0"/>
        </w:rPr>
        <w:t>学者、研究人员等</w:t>
      </w:r>
      <w:r>
        <w:rPr>
          <w:rFonts w:hint="eastAsia"/>
          <w:b w:val="0"/>
          <w:bCs w:val="0"/>
          <w:lang w:eastAsia="zh-CN"/>
        </w:rPr>
        <w:t>。</w:t>
      </w:r>
    </w:p>
    <w:p>
      <w:pPr>
        <w:rPr>
          <w:rFonts w:hint="eastAsia"/>
          <w:b w:val="0"/>
          <w:bCs w:val="0"/>
        </w:rPr>
      </w:pPr>
      <w:r>
        <w:rPr>
          <w:rFonts w:hint="eastAsia"/>
          <w:b w:val="0"/>
          <w:bCs w:val="0"/>
          <w:lang w:val="en-US" w:eastAsia="zh-CN"/>
        </w:rPr>
        <w:t>4</w:t>
      </w:r>
      <w:r>
        <w:rPr>
          <w:rFonts w:hint="eastAsia"/>
          <w:b w:val="0"/>
          <w:bCs w:val="0"/>
        </w:rPr>
        <w:t>. 媒体记者：时尚媒体、行业媒体等的记者和编辑，</w:t>
      </w:r>
      <w:r>
        <w:rPr>
          <w:rFonts w:hint="eastAsia"/>
          <w:b w:val="0"/>
          <w:bCs w:val="0"/>
          <w:lang w:val="en-US" w:eastAsia="zh-CN"/>
        </w:rPr>
        <w:t>时尚博主等，</w:t>
      </w:r>
      <w:r>
        <w:rPr>
          <w:rFonts w:hint="eastAsia"/>
          <w:b w:val="0"/>
          <w:bCs w:val="0"/>
        </w:rPr>
        <w:t>报道展会、采访展商、发布行业新闻。</w:t>
      </w:r>
    </w:p>
    <w:p>
      <w:pPr>
        <w:numPr>
          <w:ilvl w:val="0"/>
          <w:numId w:val="0"/>
        </w:numPr>
        <w:ind w:firstLine="560" w:firstLineChars="200"/>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eastAsia"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七、同期论坛</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eastAsia="zh-CN"/>
        </w:rPr>
      </w:pPr>
      <w:r>
        <w:rPr>
          <w:rFonts w:hint="eastAsia" w:ascii="仿宋" w:hAnsi="仿宋" w:eastAsia="仿宋" w:cs="仿宋"/>
          <w:b w:val="0"/>
          <w:bCs w:val="0"/>
          <w:snapToGrid/>
          <w:color w:val="auto"/>
          <w:kern w:val="2"/>
          <w:sz w:val="28"/>
          <w:szCs w:val="28"/>
        </w:rPr>
        <w:t>1.</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rPr>
        <w:t>丝路电商</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国际对接发展大会</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rPr>
        <w:t>时间：</w:t>
      </w:r>
      <w:r>
        <w:rPr>
          <w:rFonts w:hint="eastAsia" w:ascii="仿宋" w:hAnsi="仿宋" w:eastAsia="仿宋" w:cs="仿宋"/>
          <w:snapToGrid/>
          <w:color w:val="auto"/>
          <w:kern w:val="2"/>
          <w:sz w:val="28"/>
          <w:szCs w:val="28"/>
          <w:lang w:val="en-US" w:eastAsia="zh-CN"/>
        </w:rPr>
        <w:t>11</w:t>
      </w:r>
      <w:r>
        <w:rPr>
          <w:rFonts w:hint="eastAsia" w:ascii="仿宋" w:hAnsi="仿宋" w:eastAsia="仿宋" w:cs="仿宋"/>
          <w:snapToGrid/>
          <w:color w:val="auto"/>
          <w:kern w:val="2"/>
          <w:sz w:val="28"/>
          <w:szCs w:val="28"/>
        </w:rPr>
        <w:t>月</w:t>
      </w:r>
      <w:r>
        <w:rPr>
          <w:rFonts w:hint="eastAsia" w:ascii="仿宋" w:hAnsi="仿宋" w:eastAsia="仿宋" w:cs="仿宋"/>
          <w:snapToGrid/>
          <w:color w:val="auto"/>
          <w:kern w:val="2"/>
          <w:sz w:val="28"/>
          <w:szCs w:val="28"/>
          <w:lang w:val="en-US" w:eastAsia="zh-CN"/>
        </w:rPr>
        <w:t>20</w:t>
      </w:r>
      <w:r>
        <w:rPr>
          <w:rFonts w:hint="eastAsia" w:ascii="仿宋" w:hAnsi="仿宋" w:eastAsia="仿宋" w:cs="仿宋"/>
          <w:snapToGrid/>
          <w:color w:val="auto"/>
          <w:kern w:val="2"/>
          <w:sz w:val="28"/>
          <w:szCs w:val="28"/>
        </w:rPr>
        <w:t>日</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22</w:t>
      </w:r>
      <w:r>
        <w:rPr>
          <w:rFonts w:hint="eastAsia" w:ascii="仿宋" w:hAnsi="仿宋" w:eastAsia="仿宋" w:cs="仿宋"/>
          <w:snapToGrid/>
          <w:color w:val="auto"/>
          <w:kern w:val="2"/>
          <w:sz w:val="28"/>
          <w:szCs w:val="28"/>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rPr>
      </w:pPr>
      <w:r>
        <w:rPr>
          <w:rFonts w:hint="eastAsia" w:ascii="仿宋" w:hAnsi="仿宋" w:eastAsia="仿宋" w:cs="仿宋"/>
          <w:b w:val="0"/>
          <w:bCs w:val="0"/>
          <w:snapToGrid/>
          <w:color w:val="auto"/>
          <w:kern w:val="2"/>
          <w:sz w:val="28"/>
          <w:szCs w:val="28"/>
        </w:rPr>
        <w:t>地点：</w:t>
      </w:r>
      <w:r>
        <w:rPr>
          <w:rFonts w:hint="eastAsia" w:ascii="仿宋" w:hAnsi="仿宋" w:eastAsia="仿宋" w:cs="仿宋"/>
          <w:b w:val="0"/>
          <w:bCs w:val="0"/>
          <w:snapToGrid/>
          <w:color w:val="auto"/>
          <w:kern w:val="2"/>
          <w:sz w:val="28"/>
          <w:szCs w:val="28"/>
          <w:lang w:val="en-US" w:eastAsia="zh-CN"/>
        </w:rPr>
        <w:t>杭州大会展中心</w:t>
      </w:r>
      <w:r>
        <w:rPr>
          <w:rFonts w:hint="eastAsia" w:ascii="仿宋" w:hAnsi="仿宋" w:eastAsia="仿宋" w:cs="仿宋"/>
          <w:b w:val="0"/>
          <w:bCs w:val="0"/>
          <w:snapToGrid/>
          <w:color w:val="auto"/>
          <w:kern w:val="2"/>
          <w:sz w:val="28"/>
          <w:szCs w:val="28"/>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eastAsia="zh-CN"/>
        </w:rPr>
      </w:pPr>
      <w:r>
        <w:rPr>
          <w:rFonts w:hint="eastAsia" w:ascii="仿宋" w:hAnsi="仿宋" w:eastAsia="仿宋" w:cs="仿宋"/>
          <w:b w:val="0"/>
          <w:bCs w:val="0"/>
          <w:snapToGrid/>
          <w:color w:val="auto"/>
          <w:kern w:val="2"/>
          <w:sz w:val="28"/>
          <w:szCs w:val="28"/>
        </w:rPr>
        <w:t>主题：新时代</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rPr>
        <w:t>新格局</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新贸易、</w:t>
      </w:r>
      <w:r>
        <w:rPr>
          <w:rFonts w:hint="eastAsia" w:ascii="仿宋" w:hAnsi="仿宋" w:eastAsia="仿宋" w:cs="仿宋"/>
          <w:b w:val="0"/>
          <w:bCs w:val="0"/>
          <w:snapToGrid/>
          <w:color w:val="auto"/>
          <w:kern w:val="2"/>
          <w:sz w:val="28"/>
          <w:szCs w:val="28"/>
        </w:rPr>
        <w:t>新机遇</w:t>
      </w:r>
      <w:r>
        <w:rPr>
          <w:rFonts w:hint="eastAsia" w:ascii="仿宋" w:hAnsi="仿宋" w:eastAsia="仿宋" w:cs="仿宋"/>
          <w:b w:val="0"/>
          <w:bCs w:val="0"/>
          <w:snapToGrid/>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eastAsia="zh-CN"/>
        </w:rPr>
      </w:pPr>
      <w:r>
        <w:rPr>
          <w:rFonts w:hint="eastAsia" w:ascii="仿宋" w:hAnsi="仿宋" w:eastAsia="仿宋" w:cs="仿宋"/>
          <w:b w:val="0"/>
          <w:bCs w:val="0"/>
          <w:snapToGrid/>
          <w:color w:val="auto"/>
          <w:kern w:val="2"/>
          <w:sz w:val="28"/>
          <w:szCs w:val="28"/>
        </w:rPr>
        <w:t>主要内容：</w:t>
      </w:r>
      <w:r>
        <w:rPr>
          <w:rFonts w:hint="eastAsia" w:ascii="仿宋" w:hAnsi="仿宋" w:eastAsia="仿宋" w:cs="仿宋"/>
          <w:b w:val="0"/>
          <w:bCs w:val="0"/>
          <w:snapToGrid/>
          <w:color w:val="auto"/>
          <w:kern w:val="2"/>
          <w:sz w:val="28"/>
          <w:szCs w:val="28"/>
          <w:lang w:eastAsia="zh-CN"/>
        </w:rPr>
        <w:t>深入贯彻落实习近平总书记</w:t>
      </w:r>
      <w:r>
        <w:rPr>
          <w:rFonts w:hint="eastAsia" w:ascii="仿宋" w:hAnsi="仿宋" w:eastAsia="仿宋" w:cs="仿宋"/>
          <w:b w:val="0"/>
          <w:bCs w:val="0"/>
          <w:snapToGrid/>
          <w:color w:val="auto"/>
          <w:kern w:val="2"/>
          <w:sz w:val="28"/>
          <w:szCs w:val="28"/>
          <w:lang w:val="en-US" w:eastAsia="zh-CN"/>
        </w:rPr>
        <w:t>关于</w:t>
      </w:r>
      <w:r>
        <w:rPr>
          <w:rFonts w:hint="eastAsia" w:ascii="仿宋" w:hAnsi="仿宋" w:eastAsia="仿宋" w:cs="仿宋"/>
          <w:b w:val="0"/>
          <w:bCs w:val="0"/>
          <w:snapToGrid/>
          <w:color w:val="auto"/>
          <w:kern w:val="2"/>
          <w:sz w:val="28"/>
          <w:szCs w:val="28"/>
          <w:lang w:eastAsia="zh-CN"/>
        </w:rPr>
        <w:t>“丝路电商”的重要指示，加强合作机制落实，促进</w:t>
      </w:r>
      <w:r>
        <w:rPr>
          <w:rFonts w:hint="eastAsia" w:ascii="仿宋" w:hAnsi="仿宋" w:eastAsia="仿宋" w:cs="仿宋"/>
          <w:b w:val="0"/>
          <w:bCs w:val="0"/>
          <w:snapToGrid/>
          <w:color w:val="auto"/>
          <w:kern w:val="2"/>
          <w:sz w:val="28"/>
          <w:szCs w:val="28"/>
          <w:lang w:val="en-US" w:eastAsia="zh-CN"/>
        </w:rPr>
        <w:t>国际文化</w:t>
      </w:r>
      <w:r>
        <w:rPr>
          <w:rFonts w:hint="eastAsia" w:ascii="仿宋" w:hAnsi="仿宋" w:eastAsia="仿宋" w:cs="仿宋"/>
          <w:b w:val="0"/>
          <w:bCs w:val="0"/>
          <w:snapToGrid/>
          <w:color w:val="auto"/>
          <w:kern w:val="2"/>
          <w:sz w:val="28"/>
          <w:szCs w:val="28"/>
          <w:lang w:eastAsia="zh-CN"/>
        </w:rPr>
        <w:t>政策沟通，挖掘合作潜力，</w:t>
      </w:r>
      <w:r>
        <w:rPr>
          <w:rFonts w:hint="eastAsia" w:ascii="仿宋" w:hAnsi="仿宋" w:eastAsia="仿宋" w:cs="仿宋"/>
          <w:b w:val="0"/>
          <w:bCs w:val="0"/>
          <w:snapToGrid/>
          <w:color w:val="auto"/>
          <w:kern w:val="2"/>
          <w:sz w:val="28"/>
          <w:szCs w:val="28"/>
        </w:rPr>
        <w:t>研讨国际经贸</w:t>
      </w:r>
      <w:r>
        <w:rPr>
          <w:rFonts w:hint="eastAsia" w:ascii="仿宋" w:hAnsi="仿宋" w:eastAsia="仿宋" w:cs="仿宋"/>
          <w:b w:val="0"/>
          <w:bCs w:val="0"/>
          <w:snapToGrid/>
          <w:color w:val="auto"/>
          <w:kern w:val="2"/>
          <w:sz w:val="28"/>
          <w:szCs w:val="28"/>
          <w:lang w:eastAsia="zh-CN"/>
        </w:rPr>
        <w:t>发展新</w:t>
      </w:r>
      <w:r>
        <w:rPr>
          <w:rFonts w:hint="eastAsia" w:ascii="仿宋" w:hAnsi="仿宋" w:eastAsia="仿宋" w:cs="仿宋"/>
          <w:b w:val="0"/>
          <w:bCs w:val="0"/>
          <w:snapToGrid/>
          <w:color w:val="auto"/>
          <w:kern w:val="2"/>
          <w:sz w:val="28"/>
          <w:szCs w:val="28"/>
        </w:rPr>
        <w:t>形势</w:t>
      </w:r>
      <w:r>
        <w:rPr>
          <w:rFonts w:hint="eastAsia" w:ascii="仿宋" w:hAnsi="仿宋" w:eastAsia="仿宋" w:cs="仿宋"/>
          <w:b w:val="0"/>
          <w:bCs w:val="0"/>
          <w:snapToGrid/>
          <w:color w:val="auto"/>
          <w:kern w:val="2"/>
          <w:sz w:val="28"/>
          <w:szCs w:val="28"/>
          <w:lang w:eastAsia="zh-CN"/>
        </w:rPr>
        <w:t>、新变化</w:t>
      </w:r>
      <w:r>
        <w:rPr>
          <w:rFonts w:hint="eastAsia" w:ascii="仿宋" w:hAnsi="仿宋" w:eastAsia="仿宋" w:cs="仿宋"/>
          <w:b w:val="0"/>
          <w:bCs w:val="0"/>
          <w:snapToGrid/>
          <w:color w:val="auto"/>
          <w:kern w:val="2"/>
          <w:sz w:val="28"/>
          <w:szCs w:val="28"/>
          <w:lang w:val="en-US" w:eastAsia="zh-CN"/>
        </w:rPr>
        <w:t>和</w:t>
      </w:r>
      <w:r>
        <w:rPr>
          <w:rFonts w:hint="eastAsia" w:ascii="仿宋" w:hAnsi="仿宋" w:eastAsia="仿宋" w:cs="仿宋"/>
          <w:b w:val="0"/>
          <w:bCs w:val="0"/>
          <w:snapToGrid/>
          <w:color w:val="auto"/>
          <w:kern w:val="2"/>
          <w:sz w:val="28"/>
          <w:szCs w:val="28"/>
        </w:rPr>
        <w:t>双循环</w:t>
      </w:r>
      <w:r>
        <w:rPr>
          <w:rFonts w:hint="eastAsia" w:ascii="仿宋" w:hAnsi="仿宋" w:eastAsia="仿宋" w:cs="仿宋"/>
          <w:b w:val="0"/>
          <w:bCs w:val="0"/>
          <w:snapToGrid/>
          <w:color w:val="auto"/>
          <w:kern w:val="2"/>
          <w:sz w:val="28"/>
          <w:szCs w:val="28"/>
          <w:lang w:eastAsia="zh-CN"/>
        </w:rPr>
        <w:t>新</w:t>
      </w:r>
      <w:r>
        <w:rPr>
          <w:rFonts w:hint="eastAsia" w:ascii="仿宋" w:hAnsi="仿宋" w:eastAsia="仿宋" w:cs="仿宋"/>
          <w:b w:val="0"/>
          <w:bCs w:val="0"/>
          <w:snapToGrid/>
          <w:color w:val="auto"/>
          <w:kern w:val="2"/>
          <w:sz w:val="28"/>
          <w:szCs w:val="28"/>
        </w:rPr>
        <w:t>发展格局</w:t>
      </w:r>
      <w:r>
        <w:rPr>
          <w:rFonts w:hint="eastAsia" w:ascii="仿宋" w:hAnsi="仿宋" w:eastAsia="仿宋" w:cs="仿宋"/>
          <w:b w:val="0"/>
          <w:bCs w:val="0"/>
          <w:snapToGrid/>
          <w:color w:val="auto"/>
          <w:kern w:val="2"/>
          <w:sz w:val="28"/>
          <w:szCs w:val="28"/>
          <w:lang w:eastAsia="zh-CN"/>
        </w:rPr>
        <w:t>下“</w:t>
      </w:r>
      <w:r>
        <w:rPr>
          <w:rFonts w:hint="eastAsia" w:ascii="仿宋" w:hAnsi="仿宋" w:eastAsia="仿宋" w:cs="仿宋"/>
          <w:b w:val="0"/>
          <w:bCs w:val="0"/>
          <w:snapToGrid/>
          <w:color w:val="auto"/>
          <w:kern w:val="2"/>
          <w:sz w:val="28"/>
          <w:szCs w:val="28"/>
        </w:rPr>
        <w:t>丝路电商</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rPr>
        <w:t>合作</w:t>
      </w:r>
      <w:r>
        <w:rPr>
          <w:rFonts w:hint="eastAsia" w:ascii="仿宋" w:hAnsi="仿宋" w:eastAsia="仿宋" w:cs="仿宋"/>
          <w:b w:val="0"/>
          <w:bCs w:val="0"/>
          <w:snapToGrid/>
          <w:color w:val="auto"/>
          <w:kern w:val="2"/>
          <w:sz w:val="28"/>
          <w:szCs w:val="28"/>
          <w:lang w:val="en-US" w:eastAsia="zh-CN"/>
        </w:rPr>
        <w:t>新</w:t>
      </w:r>
      <w:r>
        <w:rPr>
          <w:rFonts w:hint="eastAsia" w:ascii="仿宋" w:hAnsi="仿宋" w:eastAsia="仿宋" w:cs="仿宋"/>
          <w:b w:val="0"/>
          <w:bCs w:val="0"/>
          <w:snapToGrid/>
          <w:color w:val="auto"/>
          <w:kern w:val="2"/>
          <w:sz w:val="28"/>
          <w:szCs w:val="28"/>
        </w:rPr>
        <w:t>机遇</w:t>
      </w:r>
      <w:r>
        <w:rPr>
          <w:rFonts w:hint="eastAsia" w:ascii="仿宋" w:hAnsi="仿宋" w:eastAsia="仿宋" w:cs="仿宋"/>
          <w:b w:val="0"/>
          <w:bCs w:val="0"/>
          <w:snapToGrid/>
          <w:color w:val="auto"/>
          <w:kern w:val="2"/>
          <w:sz w:val="28"/>
          <w:szCs w:val="28"/>
          <w:lang w:eastAsia="zh-CN"/>
        </w:rPr>
        <w:t>，搭建项目合作平台</w:t>
      </w:r>
      <w:r>
        <w:rPr>
          <w:rFonts w:hint="eastAsia" w:ascii="仿宋" w:hAnsi="仿宋" w:eastAsia="仿宋" w:cs="仿宋"/>
          <w:b w:val="0"/>
          <w:bCs w:val="0"/>
          <w:snapToGrid/>
          <w:color w:val="auto"/>
          <w:kern w:val="2"/>
          <w:sz w:val="28"/>
          <w:szCs w:val="28"/>
          <w:lang w:val="en-US" w:eastAsia="zh-CN"/>
        </w:rPr>
        <w:t>与产业对接板块</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snapToGrid/>
          <w:color w:val="auto"/>
          <w:kern w:val="2"/>
          <w:sz w:val="28"/>
          <w:szCs w:val="28"/>
        </w:rPr>
        <w:t>与友好国家探讨在</w:t>
      </w:r>
      <w:r>
        <w:rPr>
          <w:rFonts w:hint="eastAsia" w:ascii="仿宋" w:hAnsi="仿宋" w:eastAsia="仿宋" w:cs="仿宋"/>
          <w:snapToGrid/>
          <w:color w:val="auto"/>
          <w:kern w:val="2"/>
          <w:sz w:val="28"/>
          <w:szCs w:val="28"/>
          <w:lang w:val="en-US" w:eastAsia="zh-CN"/>
        </w:rPr>
        <w:t>杭州</w:t>
      </w:r>
      <w:r>
        <w:rPr>
          <w:rFonts w:hint="eastAsia" w:ascii="仿宋" w:hAnsi="仿宋" w:eastAsia="仿宋" w:cs="仿宋"/>
          <w:snapToGrid/>
          <w:color w:val="auto"/>
          <w:kern w:val="2"/>
          <w:sz w:val="28"/>
          <w:szCs w:val="28"/>
        </w:rPr>
        <w:t>打造</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丝路电商</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合作先行区的可行性</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落实中国品牌的直播在与不同国家文化、消费习惯的融合模式，以各国更亲近的方式推广中国产品，让全球产品以更亲切与多样的方式展示给世界，贯通全球贸易</w:t>
      </w:r>
      <w:r>
        <w:rPr>
          <w:rFonts w:hint="eastAsia" w:ascii="仿宋" w:hAnsi="仿宋" w:eastAsia="仿宋" w:cs="仿宋"/>
          <w:b w:val="0"/>
          <w:bCs w:val="0"/>
          <w:snapToGrid/>
          <w:color w:val="auto"/>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议程：嘉宾</w:t>
      </w:r>
      <w:r>
        <w:rPr>
          <w:rFonts w:hint="eastAsia" w:ascii="仿宋" w:hAnsi="仿宋" w:eastAsia="仿宋" w:cs="仿宋"/>
          <w:b w:val="0"/>
          <w:bCs w:val="0"/>
          <w:snapToGrid/>
          <w:color w:val="auto"/>
          <w:kern w:val="2"/>
          <w:sz w:val="28"/>
          <w:szCs w:val="28"/>
        </w:rPr>
        <w:t>致辞</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市场前瞻</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国际产品</w:t>
      </w:r>
      <w:r>
        <w:rPr>
          <w:rFonts w:hint="eastAsia" w:ascii="仿宋" w:hAnsi="仿宋" w:eastAsia="仿宋" w:cs="仿宋"/>
          <w:b w:val="0"/>
          <w:bCs w:val="0"/>
          <w:snapToGrid/>
          <w:color w:val="auto"/>
          <w:kern w:val="2"/>
          <w:sz w:val="28"/>
          <w:szCs w:val="28"/>
        </w:rPr>
        <w:t>推介</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rPr>
        <w:t>主题演讲</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rPr>
        <w:t>主题对话</w:t>
      </w:r>
      <w:r>
        <w:rPr>
          <w:rFonts w:hint="eastAsia" w:ascii="仿宋" w:hAnsi="仿宋" w:eastAsia="仿宋" w:cs="仿宋"/>
          <w:b w:val="0"/>
          <w:bCs w:val="0"/>
          <w:snapToGrid/>
          <w:color w:val="auto"/>
          <w:kern w:val="2"/>
          <w:sz w:val="28"/>
          <w:szCs w:val="28"/>
          <w:lang w:val="en-US" w:eastAsia="zh-CN"/>
        </w:rPr>
        <w:t>5个环节。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品牌机构</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商贸对接会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rPr>
      </w:pPr>
      <w:r>
        <w:rPr>
          <w:rFonts w:hint="eastAsia" w:ascii="仿宋" w:hAnsi="仿宋" w:eastAsia="仿宋" w:cs="仿宋"/>
          <w:b w:val="0"/>
          <w:bCs w:val="0"/>
          <w:snapToGrid/>
          <w:color w:val="auto"/>
          <w:kern w:val="2"/>
          <w:sz w:val="28"/>
          <w:szCs w:val="28"/>
        </w:rPr>
        <w:t>时间：</w:t>
      </w:r>
      <w:r>
        <w:rPr>
          <w:rFonts w:hint="eastAsia" w:ascii="仿宋" w:hAnsi="仿宋" w:eastAsia="仿宋" w:cs="仿宋"/>
          <w:snapToGrid/>
          <w:color w:val="auto"/>
          <w:kern w:val="2"/>
          <w:sz w:val="28"/>
          <w:szCs w:val="28"/>
          <w:lang w:val="en-US" w:eastAsia="zh-CN"/>
        </w:rPr>
        <w:t>11</w:t>
      </w:r>
      <w:r>
        <w:rPr>
          <w:rFonts w:hint="eastAsia" w:ascii="仿宋" w:hAnsi="仿宋" w:eastAsia="仿宋" w:cs="仿宋"/>
          <w:snapToGrid/>
          <w:color w:val="auto"/>
          <w:kern w:val="2"/>
          <w:sz w:val="28"/>
          <w:szCs w:val="28"/>
        </w:rPr>
        <w:t>月</w:t>
      </w:r>
      <w:r>
        <w:rPr>
          <w:rFonts w:hint="eastAsia" w:ascii="仿宋" w:hAnsi="仿宋" w:eastAsia="仿宋" w:cs="仿宋"/>
          <w:snapToGrid/>
          <w:color w:val="auto"/>
          <w:kern w:val="2"/>
          <w:sz w:val="28"/>
          <w:szCs w:val="28"/>
          <w:lang w:val="en-US" w:eastAsia="zh-CN"/>
        </w:rPr>
        <w:t>20</w:t>
      </w:r>
      <w:r>
        <w:rPr>
          <w:rFonts w:hint="eastAsia" w:ascii="仿宋" w:hAnsi="仿宋" w:eastAsia="仿宋" w:cs="仿宋"/>
          <w:snapToGrid/>
          <w:color w:val="auto"/>
          <w:kern w:val="2"/>
          <w:sz w:val="28"/>
          <w:szCs w:val="28"/>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rPr>
      </w:pPr>
      <w:r>
        <w:rPr>
          <w:rFonts w:hint="eastAsia" w:ascii="仿宋" w:hAnsi="仿宋" w:eastAsia="仿宋" w:cs="仿宋"/>
          <w:b w:val="0"/>
          <w:bCs w:val="0"/>
          <w:snapToGrid/>
          <w:color w:val="auto"/>
          <w:kern w:val="2"/>
          <w:sz w:val="28"/>
          <w:szCs w:val="28"/>
        </w:rPr>
        <w:t>地点：</w:t>
      </w:r>
      <w:r>
        <w:rPr>
          <w:rFonts w:hint="eastAsia" w:ascii="仿宋" w:hAnsi="仿宋" w:eastAsia="仿宋" w:cs="仿宋"/>
          <w:b w:val="0"/>
          <w:bCs w:val="0"/>
          <w:snapToGrid/>
          <w:color w:val="auto"/>
          <w:kern w:val="2"/>
          <w:sz w:val="28"/>
          <w:szCs w:val="28"/>
          <w:lang w:val="en-US" w:eastAsia="zh-CN"/>
        </w:rPr>
        <w:t>杭州大会展中心（贸易对接区）</w:t>
      </w:r>
      <w:r>
        <w:rPr>
          <w:rFonts w:hint="eastAsia" w:ascii="仿宋" w:hAnsi="仿宋" w:eastAsia="仿宋" w:cs="仿宋"/>
          <w:b w:val="0"/>
          <w:bCs w:val="0"/>
          <w:snapToGrid/>
          <w:color w:val="auto"/>
          <w:kern w:val="2"/>
          <w:sz w:val="28"/>
          <w:szCs w:val="28"/>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rPr>
        <w:t>主要内容：</w:t>
      </w:r>
      <w:r>
        <w:rPr>
          <w:rFonts w:hint="eastAsia" w:ascii="仿宋" w:hAnsi="仿宋" w:eastAsia="仿宋" w:cs="仿宋"/>
          <w:b w:val="0"/>
          <w:bCs w:val="0"/>
          <w:snapToGrid/>
          <w:color w:val="auto"/>
          <w:kern w:val="2"/>
          <w:sz w:val="28"/>
          <w:szCs w:val="28"/>
          <w:lang w:eastAsia="zh-CN"/>
        </w:rPr>
        <w:t>深入贯彻落实习近平总书记</w:t>
      </w:r>
      <w:r>
        <w:rPr>
          <w:rFonts w:hint="eastAsia" w:ascii="仿宋" w:hAnsi="仿宋" w:eastAsia="仿宋" w:cs="仿宋"/>
          <w:b w:val="0"/>
          <w:bCs w:val="0"/>
          <w:snapToGrid/>
          <w:color w:val="auto"/>
          <w:kern w:val="2"/>
          <w:sz w:val="28"/>
          <w:szCs w:val="28"/>
          <w:lang w:val="en-US" w:eastAsia="zh-CN"/>
        </w:rPr>
        <w:t>关于</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snapToGrid/>
          <w:color w:val="auto"/>
          <w:kern w:val="2"/>
          <w:sz w:val="28"/>
          <w:szCs w:val="28"/>
        </w:rPr>
        <w:t>推动外贸创新发展</w:t>
      </w:r>
      <w:r>
        <w:rPr>
          <w:rFonts w:hint="eastAsia" w:ascii="仿宋" w:hAnsi="仿宋" w:eastAsia="仿宋" w:cs="仿宋"/>
          <w:b w:val="0"/>
          <w:bCs w:val="0"/>
          <w:snapToGrid/>
          <w:color w:val="auto"/>
          <w:kern w:val="2"/>
          <w:sz w:val="28"/>
          <w:szCs w:val="28"/>
          <w:lang w:eastAsia="zh-CN"/>
        </w:rPr>
        <w:t>”的重要指示，加强</w:t>
      </w:r>
      <w:r>
        <w:rPr>
          <w:rFonts w:hint="eastAsia" w:ascii="仿宋" w:hAnsi="仿宋" w:eastAsia="仿宋" w:cs="仿宋"/>
          <w:b w:val="0"/>
          <w:bCs w:val="0"/>
          <w:snapToGrid/>
          <w:color w:val="auto"/>
          <w:kern w:val="2"/>
          <w:sz w:val="28"/>
          <w:szCs w:val="28"/>
          <w:lang w:val="en-US" w:eastAsia="zh-CN"/>
        </w:rPr>
        <w:t>海内外企业与机构</w:t>
      </w:r>
      <w:r>
        <w:rPr>
          <w:rFonts w:hint="eastAsia" w:ascii="仿宋" w:hAnsi="仿宋" w:eastAsia="仿宋" w:cs="仿宋"/>
          <w:b w:val="0"/>
          <w:bCs w:val="0"/>
          <w:snapToGrid/>
          <w:color w:val="auto"/>
          <w:kern w:val="2"/>
          <w:sz w:val="28"/>
          <w:szCs w:val="28"/>
          <w:lang w:eastAsia="zh-CN"/>
        </w:rPr>
        <w:t>合作落实，促进</w:t>
      </w:r>
      <w:r>
        <w:rPr>
          <w:rFonts w:hint="eastAsia" w:ascii="仿宋" w:hAnsi="仿宋" w:eastAsia="仿宋" w:cs="仿宋"/>
          <w:b w:val="0"/>
          <w:bCs w:val="0"/>
          <w:snapToGrid/>
          <w:color w:val="auto"/>
          <w:kern w:val="2"/>
          <w:sz w:val="28"/>
          <w:szCs w:val="28"/>
          <w:lang w:val="en-US" w:eastAsia="zh-CN"/>
        </w:rPr>
        <w:t>多样</w:t>
      </w:r>
      <w:r>
        <w:rPr>
          <w:rFonts w:hint="eastAsia" w:ascii="仿宋" w:hAnsi="仿宋" w:eastAsia="仿宋" w:cs="仿宋"/>
          <w:b w:val="0"/>
          <w:bCs w:val="0"/>
          <w:snapToGrid/>
          <w:color w:val="auto"/>
          <w:kern w:val="2"/>
          <w:sz w:val="28"/>
          <w:szCs w:val="28"/>
          <w:lang w:eastAsia="zh-CN"/>
        </w:rPr>
        <w:t>沟通，挖掘合作潜力。</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议程：</w:t>
      </w:r>
      <w:r>
        <w:rPr>
          <w:rFonts w:hint="eastAsia" w:ascii="仿宋" w:hAnsi="仿宋" w:eastAsia="仿宋" w:cs="仿宋"/>
          <w:b w:val="0"/>
          <w:bCs w:val="0"/>
          <w:snapToGrid/>
          <w:color w:val="auto"/>
          <w:kern w:val="2"/>
          <w:sz w:val="28"/>
          <w:szCs w:val="28"/>
        </w:rPr>
        <w:t>高端对话</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贸易洽谈</w:t>
      </w:r>
      <w:r>
        <w:rPr>
          <w:rFonts w:hint="eastAsia" w:ascii="仿宋" w:hAnsi="仿宋" w:eastAsia="仿宋" w:cs="仿宋"/>
          <w:b w:val="0"/>
          <w:bCs w:val="0"/>
          <w:snapToGrid/>
          <w:color w:val="auto"/>
          <w:kern w:val="2"/>
          <w:sz w:val="28"/>
          <w:szCs w:val="28"/>
          <w:lang w:eastAsia="zh-CN"/>
        </w:rPr>
        <w:t>、</w:t>
      </w:r>
      <w:r>
        <w:rPr>
          <w:rFonts w:hint="eastAsia" w:ascii="仿宋" w:hAnsi="仿宋" w:eastAsia="仿宋" w:cs="仿宋"/>
          <w:b w:val="0"/>
          <w:bCs w:val="0"/>
          <w:snapToGrid/>
          <w:color w:val="auto"/>
          <w:kern w:val="2"/>
          <w:sz w:val="28"/>
          <w:szCs w:val="28"/>
          <w:lang w:val="en-US" w:eastAsia="zh-CN"/>
        </w:rPr>
        <w:t>2个环节。</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trike w:val="0"/>
          <w:dstrike w:val="0"/>
          <w:snapToGrid/>
          <w:color w:val="auto"/>
          <w:kern w:val="2"/>
          <w:sz w:val="28"/>
          <w:szCs w:val="28"/>
          <w:lang w:val="en-US" w:eastAsia="zh-CN"/>
        </w:rPr>
        <w:t>3.</w:t>
      </w:r>
      <w:r>
        <w:rPr>
          <w:rFonts w:hint="eastAsia" w:ascii="仿宋" w:hAnsi="仿宋" w:eastAsia="仿宋" w:cs="仿宋"/>
          <w:b w:val="0"/>
          <w:bCs w:val="0"/>
          <w:snapToGrid/>
          <w:color w:val="auto"/>
          <w:kern w:val="2"/>
          <w:sz w:val="28"/>
          <w:szCs w:val="28"/>
          <w:lang w:val="en-US" w:eastAsia="zh-CN"/>
        </w:rPr>
        <w:t>数智赋能，</w:t>
      </w:r>
      <w:r>
        <w:rPr>
          <w:rFonts w:hint="eastAsia" w:ascii="仿宋" w:hAnsi="仿宋" w:eastAsia="仿宋" w:cs="仿宋"/>
          <w:b w:val="0"/>
          <w:bCs w:val="0"/>
          <w:snapToGrid/>
          <w:color w:val="000000"/>
          <w:kern w:val="2"/>
          <w:sz w:val="28"/>
          <w:szCs w:val="28"/>
          <w:lang w:val="en-US" w:eastAsia="zh-CN"/>
        </w:rPr>
        <w:t>文化</w:t>
      </w:r>
      <w:r>
        <w:rPr>
          <w:rFonts w:hint="eastAsia" w:ascii="仿宋" w:hAnsi="仿宋" w:eastAsia="仿宋" w:cs="仿宋"/>
          <w:b w:val="0"/>
          <w:bCs w:val="0"/>
          <w:snapToGrid/>
          <w:color w:val="auto"/>
          <w:kern w:val="2"/>
          <w:sz w:val="28"/>
          <w:szCs w:val="28"/>
          <w:lang w:val="en-US" w:eastAsia="zh-CN"/>
        </w:rPr>
        <w:t>出海高峰论坛</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 xml:space="preserve">时间：11月21日 </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地点：杭州大会展中心</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主题：数字化赋能文化产业新模式。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b w:val="0"/>
          <w:bCs w:val="0"/>
          <w:snapToGrid/>
          <w:color w:val="auto"/>
          <w:kern w:val="2"/>
          <w:sz w:val="28"/>
          <w:szCs w:val="28"/>
          <w:lang w:val="en-US" w:eastAsia="zh-CN"/>
        </w:rPr>
        <w:t>主要内容：分析文化产业进出口市场需求，探讨文化产业产品化、经济化发展趋势，抢抓文化产业产品化通过跨境电商出海模式的新机遇，推动文化产业与跨境电商融合，构建中国文化产业出口新生态。</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snapToGrid/>
          <w:color w:val="auto"/>
          <w:kern w:val="2"/>
          <w:sz w:val="28"/>
          <w:szCs w:val="28"/>
        </w:rPr>
      </w:pPr>
      <w:r>
        <w:rPr>
          <w:rFonts w:hint="eastAsia" w:ascii="仿宋" w:hAnsi="仿宋" w:eastAsia="仿宋" w:cs="仿宋"/>
          <w:b w:val="0"/>
          <w:bCs w:val="0"/>
          <w:snapToGrid/>
          <w:color w:val="auto"/>
          <w:kern w:val="2"/>
          <w:sz w:val="28"/>
          <w:szCs w:val="28"/>
          <w:lang w:val="en-US" w:eastAsia="zh-CN"/>
        </w:rPr>
        <w:t>议程：嘉宾致辞、高端对话、主题演讲、主题对话4个环节。</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hint="eastAsia" w:ascii="仿宋" w:hAnsi="仿宋" w:eastAsia="仿宋" w:cs="仿宋"/>
          <w:b w:val="0"/>
          <w:bCs w:val="0"/>
          <w:snapToGrid/>
          <w:color w:val="auto"/>
          <w:kern w:val="2"/>
          <w:sz w:val="28"/>
          <w:szCs w:val="28"/>
        </w:rPr>
      </w:pPr>
      <w:r>
        <w:rPr>
          <w:rFonts w:hint="eastAsia" w:ascii="仿宋" w:hAnsi="仿宋" w:eastAsia="仿宋" w:cs="仿宋"/>
          <w:b w:val="0"/>
          <w:bCs w:val="0"/>
          <w:snapToGrid/>
          <w:color w:val="auto"/>
          <w:kern w:val="2"/>
          <w:sz w:val="28"/>
          <w:szCs w:val="28"/>
          <w:lang w:val="en-US" w:eastAsia="zh-CN"/>
        </w:rPr>
        <w:t>4.全球贸易直播</w:t>
      </w:r>
      <w:r>
        <w:rPr>
          <w:rFonts w:hint="eastAsia" w:ascii="仿宋" w:hAnsi="仿宋" w:eastAsia="仿宋" w:cs="仿宋"/>
          <w:b w:val="0"/>
          <w:bCs w:val="0"/>
          <w:snapToGrid/>
          <w:color w:val="auto"/>
          <w:kern w:val="2"/>
          <w:sz w:val="28"/>
          <w:szCs w:val="28"/>
          <w:lang w:eastAsia="zh-CN"/>
        </w:rPr>
        <w:t>创新发展</w:t>
      </w:r>
      <w:r>
        <w:rPr>
          <w:rFonts w:hint="eastAsia" w:ascii="仿宋" w:hAnsi="仿宋" w:eastAsia="仿宋" w:cs="仿宋"/>
          <w:b w:val="0"/>
          <w:bCs w:val="0"/>
          <w:snapToGrid/>
          <w:color w:val="auto"/>
          <w:kern w:val="2"/>
          <w:sz w:val="28"/>
          <w:szCs w:val="28"/>
        </w:rPr>
        <w:t>论坛</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rPr>
      </w:pPr>
      <w:r>
        <w:rPr>
          <w:rFonts w:hint="eastAsia" w:ascii="仿宋" w:hAnsi="仿宋" w:eastAsia="仿宋" w:cs="仿宋"/>
          <w:b w:val="0"/>
          <w:bCs w:val="0"/>
          <w:snapToGrid/>
          <w:color w:val="auto"/>
          <w:kern w:val="2"/>
          <w:sz w:val="28"/>
          <w:szCs w:val="28"/>
        </w:rPr>
        <w:t>时间：</w:t>
      </w:r>
      <w:r>
        <w:rPr>
          <w:rFonts w:hint="eastAsia" w:ascii="仿宋" w:hAnsi="仿宋" w:eastAsia="仿宋" w:cs="仿宋"/>
          <w:b w:val="0"/>
          <w:bCs w:val="0"/>
          <w:snapToGrid/>
          <w:color w:val="auto"/>
          <w:kern w:val="2"/>
          <w:sz w:val="28"/>
          <w:szCs w:val="28"/>
          <w:lang w:val="en-US" w:eastAsia="zh-CN"/>
        </w:rPr>
        <w:t>11</w:t>
      </w:r>
      <w:r>
        <w:rPr>
          <w:rFonts w:hint="eastAsia" w:ascii="仿宋" w:hAnsi="仿宋" w:eastAsia="仿宋" w:cs="仿宋"/>
          <w:b w:val="0"/>
          <w:bCs w:val="0"/>
          <w:snapToGrid/>
          <w:color w:val="auto"/>
          <w:kern w:val="2"/>
          <w:sz w:val="28"/>
          <w:szCs w:val="28"/>
        </w:rPr>
        <w:t>月</w:t>
      </w:r>
      <w:r>
        <w:rPr>
          <w:rFonts w:hint="eastAsia" w:ascii="仿宋" w:hAnsi="仿宋" w:eastAsia="仿宋" w:cs="仿宋"/>
          <w:b w:val="0"/>
          <w:bCs w:val="0"/>
          <w:snapToGrid/>
          <w:color w:val="auto"/>
          <w:kern w:val="2"/>
          <w:sz w:val="28"/>
          <w:szCs w:val="28"/>
          <w:lang w:val="en-US" w:eastAsia="zh-CN"/>
        </w:rPr>
        <w:t>20</w:t>
      </w:r>
      <w:r>
        <w:rPr>
          <w:rFonts w:hint="eastAsia" w:ascii="仿宋" w:hAnsi="仿宋" w:eastAsia="仿宋" w:cs="仿宋"/>
          <w:b w:val="0"/>
          <w:bCs w:val="0"/>
          <w:snapToGrid/>
          <w:color w:val="auto"/>
          <w:kern w:val="2"/>
          <w:sz w:val="28"/>
          <w:szCs w:val="28"/>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eastAsia" w:ascii="仿宋" w:hAnsi="仿宋" w:eastAsia="仿宋" w:cs="仿宋"/>
          <w:b w:val="0"/>
          <w:bCs w:val="0"/>
          <w:snapToGrid/>
          <w:color w:val="auto"/>
          <w:kern w:val="2"/>
          <w:sz w:val="28"/>
          <w:szCs w:val="28"/>
          <w:lang w:eastAsia="zh-CN"/>
        </w:rPr>
      </w:pPr>
      <w:r>
        <w:rPr>
          <w:rFonts w:hint="eastAsia" w:ascii="仿宋" w:hAnsi="仿宋" w:eastAsia="仿宋" w:cs="仿宋"/>
          <w:b w:val="0"/>
          <w:bCs w:val="0"/>
          <w:snapToGrid/>
          <w:color w:val="auto"/>
          <w:kern w:val="2"/>
          <w:sz w:val="28"/>
          <w:szCs w:val="28"/>
        </w:rPr>
        <w:t>地点：</w:t>
      </w:r>
      <w:r>
        <w:rPr>
          <w:rFonts w:hint="eastAsia" w:ascii="仿宋" w:hAnsi="仿宋" w:eastAsia="仿宋" w:cs="仿宋"/>
          <w:b w:val="0"/>
          <w:bCs w:val="0"/>
          <w:snapToGrid/>
          <w:color w:val="auto"/>
          <w:kern w:val="2"/>
          <w:sz w:val="28"/>
          <w:szCs w:val="28"/>
          <w:lang w:val="en-US" w:eastAsia="zh-CN"/>
        </w:rPr>
        <w:t>杭州大会展中心</w:t>
      </w:r>
    </w:p>
    <w:p>
      <w:pPr>
        <w:keepNext w:val="0"/>
        <w:keepLines w:val="0"/>
        <w:pageBreakBefore w:val="0"/>
        <w:kinsoku/>
        <w:wordWrap/>
        <w:overflowPunct/>
        <w:topLinePunct w:val="0"/>
        <w:autoSpaceDE/>
        <w:autoSpaceDN/>
        <w:bidi w:val="0"/>
        <w:snapToGrid/>
        <w:spacing w:line="600" w:lineRule="exact"/>
        <w:ind w:firstLine="560" w:firstLineChars="200"/>
        <w:textAlignment w:val="auto"/>
        <w:outlineLvl w:val="9"/>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rPr>
        <w:t>主题</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直播赋能企业通贸全球的研讨</w:t>
      </w:r>
      <w:r>
        <w:rPr>
          <w:rFonts w:hint="eastAsia" w:ascii="仿宋" w:hAnsi="仿宋" w:eastAsia="仿宋" w:cs="仿宋"/>
          <w:snapToGrid/>
          <w:color w:val="auto"/>
          <w:kern w:val="2"/>
          <w:sz w:val="28"/>
          <w:szCs w:val="28"/>
          <w:lang w:eastAsia="zh-CN"/>
        </w:rPr>
        <w:t>。</w:t>
      </w:r>
    </w:p>
    <w:p>
      <w:pPr>
        <w:keepNext w:val="0"/>
        <w:keepLines w:val="0"/>
        <w:pageBreakBefore w:val="0"/>
        <w:numPr>
          <w:ilvl w:val="0"/>
          <w:numId w:val="0"/>
        </w:numPr>
        <w:kinsoku/>
        <w:wordWrap/>
        <w:overflowPunct/>
        <w:topLinePunct w:val="0"/>
        <w:autoSpaceDE/>
        <w:autoSpaceDN/>
        <w:bidi w:val="0"/>
        <w:snapToGrid/>
        <w:spacing w:line="600" w:lineRule="exact"/>
        <w:ind w:firstLine="560" w:firstLineChars="200"/>
        <w:textAlignment w:val="auto"/>
        <w:outlineLvl w:val="9"/>
        <w:rPr>
          <w:rFonts w:hint="eastAsia" w:ascii="仿宋" w:hAnsi="仿宋" w:eastAsia="仿宋" w:cs="仿宋"/>
          <w:snapToGrid/>
          <w:color w:val="auto"/>
          <w:kern w:val="2"/>
          <w:sz w:val="28"/>
          <w:szCs w:val="28"/>
        </w:rPr>
      </w:pPr>
      <w:r>
        <w:rPr>
          <w:rFonts w:hint="eastAsia" w:ascii="仿宋" w:hAnsi="仿宋" w:eastAsia="仿宋" w:cs="仿宋"/>
          <w:b w:val="0"/>
          <w:bCs w:val="0"/>
          <w:snapToGrid/>
          <w:color w:val="auto"/>
          <w:kern w:val="2"/>
          <w:sz w:val="28"/>
          <w:szCs w:val="28"/>
        </w:rPr>
        <w:t>主要内容：</w:t>
      </w:r>
      <w:r>
        <w:rPr>
          <w:rFonts w:hint="eastAsia" w:ascii="仿宋" w:hAnsi="仿宋" w:eastAsia="仿宋" w:cs="仿宋"/>
          <w:snapToGrid/>
          <w:color w:val="auto"/>
          <w:kern w:val="2"/>
          <w:sz w:val="28"/>
          <w:szCs w:val="28"/>
        </w:rPr>
        <w:t>落实</w:t>
      </w:r>
      <w:r>
        <w:rPr>
          <w:rFonts w:hint="eastAsia" w:ascii="仿宋" w:hAnsi="仿宋" w:eastAsia="仿宋" w:cs="仿宋"/>
          <w:snapToGrid/>
          <w:color w:val="auto"/>
          <w:kern w:val="2"/>
          <w:sz w:val="28"/>
          <w:szCs w:val="28"/>
          <w:lang w:val="en-US" w:eastAsia="zh-CN"/>
        </w:rPr>
        <w:t>习近平</w:t>
      </w:r>
      <w:r>
        <w:rPr>
          <w:rFonts w:hint="eastAsia" w:ascii="仿宋" w:hAnsi="仿宋" w:eastAsia="仿宋" w:cs="仿宋"/>
          <w:snapToGrid/>
          <w:color w:val="auto"/>
          <w:kern w:val="2"/>
          <w:sz w:val="28"/>
          <w:szCs w:val="28"/>
        </w:rPr>
        <w:t>总书记</w:t>
      </w:r>
      <w:r>
        <w:rPr>
          <w:rFonts w:hint="eastAsia" w:ascii="仿宋" w:hAnsi="仿宋" w:eastAsia="仿宋" w:cs="仿宋"/>
          <w:snapToGrid/>
          <w:color w:val="auto"/>
          <w:kern w:val="2"/>
          <w:sz w:val="28"/>
          <w:szCs w:val="28"/>
          <w:lang w:eastAsia="zh-CN"/>
        </w:rPr>
        <w:t>“</w:t>
      </w:r>
      <w:r>
        <w:rPr>
          <w:rFonts w:hint="eastAsia" w:ascii="仿宋" w:hAnsi="仿宋" w:eastAsia="仿宋" w:cs="仿宋"/>
          <w:b w:val="0"/>
          <w:bCs w:val="0"/>
          <w:snapToGrid/>
          <w:color w:val="auto"/>
          <w:kern w:val="2"/>
          <w:sz w:val="28"/>
          <w:szCs w:val="28"/>
          <w:lang w:eastAsia="zh-CN"/>
        </w:rPr>
        <w:t>丝路电商</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lang w:val="en-US" w:eastAsia="zh-CN"/>
        </w:rPr>
        <w:t>重要</w:t>
      </w:r>
      <w:r>
        <w:rPr>
          <w:rFonts w:hint="eastAsia" w:ascii="仿宋" w:hAnsi="仿宋" w:eastAsia="仿宋" w:cs="仿宋"/>
          <w:snapToGrid/>
          <w:color w:val="auto"/>
          <w:kern w:val="2"/>
          <w:sz w:val="28"/>
          <w:szCs w:val="28"/>
        </w:rPr>
        <w:t>指示，回顾</w:t>
      </w:r>
      <w:r>
        <w:rPr>
          <w:rFonts w:hint="eastAsia" w:ascii="仿宋" w:hAnsi="仿宋" w:eastAsia="仿宋" w:cs="仿宋"/>
          <w:snapToGrid/>
          <w:color w:val="auto"/>
          <w:kern w:val="2"/>
          <w:sz w:val="28"/>
          <w:szCs w:val="28"/>
          <w:lang w:val="en-US" w:eastAsia="zh-CN"/>
        </w:rPr>
        <w:t>全球直播</w:t>
      </w:r>
      <w:r>
        <w:rPr>
          <w:rFonts w:hint="eastAsia" w:ascii="仿宋" w:hAnsi="仿宋" w:eastAsia="仿宋" w:cs="仿宋"/>
          <w:snapToGrid/>
          <w:color w:val="auto"/>
          <w:kern w:val="2"/>
          <w:sz w:val="28"/>
          <w:szCs w:val="28"/>
        </w:rPr>
        <w:t>发展历程</w:t>
      </w:r>
      <w:r>
        <w:rPr>
          <w:rFonts w:hint="eastAsia" w:ascii="仿宋" w:hAnsi="仿宋" w:eastAsia="仿宋" w:cs="仿宋"/>
          <w:snapToGrid/>
          <w:color w:val="auto"/>
          <w:kern w:val="2"/>
          <w:sz w:val="28"/>
          <w:szCs w:val="28"/>
          <w:lang w:eastAsia="zh-CN"/>
        </w:rPr>
        <w:t>，</w:t>
      </w:r>
      <w:r>
        <w:rPr>
          <w:rFonts w:hint="eastAsia" w:ascii="仿宋" w:hAnsi="仿宋" w:eastAsia="仿宋" w:cs="仿宋"/>
          <w:snapToGrid/>
          <w:color w:val="auto"/>
          <w:kern w:val="2"/>
          <w:sz w:val="28"/>
          <w:szCs w:val="28"/>
        </w:rPr>
        <w:t>梳理发展成果，解读发展趋势，探讨新一轮国际贸易</w:t>
      </w:r>
      <w:r>
        <w:rPr>
          <w:rFonts w:hint="eastAsia" w:ascii="仿宋" w:hAnsi="仿宋" w:eastAsia="仿宋" w:cs="仿宋"/>
          <w:snapToGrid/>
          <w:color w:val="auto"/>
          <w:kern w:val="2"/>
          <w:sz w:val="28"/>
          <w:szCs w:val="28"/>
          <w:lang w:val="en-US" w:eastAsia="zh-CN"/>
        </w:rPr>
        <w:t>新形态</w:t>
      </w:r>
      <w:r>
        <w:rPr>
          <w:rFonts w:hint="eastAsia" w:ascii="仿宋" w:hAnsi="仿宋" w:eastAsia="仿宋" w:cs="仿宋"/>
          <w:snapToGrid/>
          <w:color w:val="auto"/>
          <w:kern w:val="2"/>
          <w:sz w:val="28"/>
          <w:szCs w:val="28"/>
        </w:rPr>
        <w:t>和新机遇，探索</w:t>
      </w:r>
      <w:r>
        <w:rPr>
          <w:rFonts w:hint="eastAsia" w:ascii="仿宋" w:hAnsi="仿宋" w:eastAsia="仿宋" w:cs="仿宋"/>
          <w:snapToGrid/>
          <w:color w:val="auto"/>
          <w:kern w:val="2"/>
          <w:sz w:val="28"/>
          <w:szCs w:val="28"/>
          <w:lang w:val="en-US" w:eastAsia="zh-CN"/>
        </w:rPr>
        <w:t>中国</w:t>
      </w:r>
      <w:r>
        <w:rPr>
          <w:rFonts w:hint="eastAsia" w:ascii="仿宋" w:hAnsi="仿宋" w:eastAsia="仿宋" w:cs="仿宋"/>
          <w:snapToGrid/>
          <w:color w:val="auto"/>
          <w:kern w:val="2"/>
          <w:sz w:val="28"/>
          <w:szCs w:val="28"/>
        </w:rPr>
        <w:t>发展跨境电商、直播电商、</w:t>
      </w:r>
      <w:r>
        <w:rPr>
          <w:rFonts w:hint="eastAsia" w:ascii="仿宋" w:hAnsi="仿宋" w:eastAsia="仿宋" w:cs="仿宋"/>
          <w:snapToGrid/>
          <w:color w:val="auto"/>
          <w:kern w:val="2"/>
          <w:sz w:val="28"/>
          <w:szCs w:val="28"/>
          <w:lang w:val="en-US" w:eastAsia="zh-CN"/>
        </w:rPr>
        <w:t>数字</w:t>
      </w:r>
      <w:r>
        <w:rPr>
          <w:rFonts w:hint="eastAsia" w:ascii="仿宋" w:hAnsi="仿宋" w:eastAsia="仿宋" w:cs="仿宋"/>
          <w:snapToGrid/>
          <w:color w:val="auto"/>
          <w:kern w:val="2"/>
          <w:sz w:val="28"/>
          <w:szCs w:val="28"/>
        </w:rPr>
        <w:t>经济</w:t>
      </w:r>
      <w:r>
        <w:rPr>
          <w:rFonts w:hint="eastAsia" w:ascii="仿宋" w:hAnsi="仿宋" w:eastAsia="仿宋" w:cs="仿宋"/>
          <w:snapToGrid/>
          <w:color w:val="auto"/>
          <w:kern w:val="2"/>
          <w:sz w:val="28"/>
          <w:szCs w:val="28"/>
          <w:lang w:val="en-US" w:eastAsia="zh-CN"/>
        </w:rPr>
        <w:t>赋能贸易出口新</w:t>
      </w:r>
      <w:r>
        <w:rPr>
          <w:rFonts w:hint="eastAsia" w:ascii="仿宋" w:hAnsi="仿宋" w:eastAsia="仿宋" w:cs="仿宋"/>
          <w:snapToGrid/>
          <w:color w:val="auto"/>
          <w:kern w:val="2"/>
          <w:sz w:val="28"/>
          <w:szCs w:val="28"/>
        </w:rPr>
        <w:t>模式，</w:t>
      </w:r>
      <w:r>
        <w:rPr>
          <w:rFonts w:hint="eastAsia" w:ascii="仿宋" w:hAnsi="仿宋" w:eastAsia="仿宋" w:cs="仿宋"/>
          <w:snapToGrid/>
          <w:color w:val="auto"/>
          <w:kern w:val="2"/>
          <w:sz w:val="28"/>
          <w:szCs w:val="28"/>
          <w:lang w:val="en-US" w:eastAsia="zh-CN"/>
        </w:rPr>
        <w:t>探索国际贸易进出口的新渠道，</w:t>
      </w:r>
      <w:r>
        <w:rPr>
          <w:rFonts w:hint="eastAsia" w:ascii="仿宋" w:hAnsi="仿宋" w:eastAsia="仿宋" w:cs="仿宋"/>
          <w:snapToGrid/>
          <w:color w:val="auto"/>
          <w:kern w:val="2"/>
          <w:sz w:val="28"/>
          <w:szCs w:val="28"/>
        </w:rPr>
        <w:t>以</w:t>
      </w:r>
      <w:r>
        <w:rPr>
          <w:rFonts w:hint="eastAsia" w:ascii="仿宋" w:hAnsi="仿宋" w:eastAsia="仿宋" w:cs="仿宋"/>
          <w:snapToGrid/>
          <w:color w:val="auto"/>
          <w:kern w:val="2"/>
          <w:sz w:val="28"/>
          <w:szCs w:val="28"/>
          <w:lang w:val="en-US" w:eastAsia="zh-CN"/>
        </w:rPr>
        <w:t>中国式品牌营销</w:t>
      </w:r>
      <w:r>
        <w:rPr>
          <w:rFonts w:hint="eastAsia" w:ascii="仿宋" w:hAnsi="仿宋" w:eastAsia="仿宋" w:cs="仿宋"/>
          <w:snapToGrid/>
          <w:color w:val="auto"/>
          <w:kern w:val="2"/>
          <w:sz w:val="28"/>
          <w:szCs w:val="28"/>
        </w:rPr>
        <w:t>赋能</w:t>
      </w:r>
      <w:r>
        <w:rPr>
          <w:rFonts w:hint="eastAsia" w:ascii="仿宋" w:hAnsi="仿宋" w:eastAsia="仿宋" w:cs="仿宋"/>
          <w:snapToGrid/>
          <w:color w:val="auto"/>
          <w:kern w:val="2"/>
          <w:sz w:val="28"/>
          <w:szCs w:val="28"/>
          <w:lang w:val="en-US" w:eastAsia="zh-CN"/>
        </w:rPr>
        <w:t>全产业外贸出口的发展业态</w:t>
      </w:r>
      <w:r>
        <w:rPr>
          <w:rFonts w:hint="eastAsia" w:ascii="仿宋" w:hAnsi="仿宋" w:eastAsia="仿宋" w:cs="仿宋"/>
          <w:snapToGrid/>
          <w:color w:val="auto"/>
          <w:kern w:val="2"/>
          <w:sz w:val="28"/>
          <w:szCs w:val="28"/>
        </w:rPr>
        <w:t>。</w:t>
      </w:r>
    </w:p>
    <w:p>
      <w:pPr>
        <w:keepNext w:val="0"/>
        <w:keepLines w:val="0"/>
        <w:pageBreakBefore w:val="0"/>
        <w:widowControl w:val="0"/>
        <w:kinsoku/>
        <w:wordWrap/>
        <w:overflowPunct/>
        <w:topLinePunct w:val="0"/>
        <w:bidi w:val="0"/>
        <w:spacing w:line="600" w:lineRule="exact"/>
        <w:ind w:firstLine="560" w:firstLineChars="200"/>
        <w:jc w:val="both"/>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议程：嘉宾致辞、主题演讲、案例解析、项目签约4个环节。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eastAsia" w:ascii="仿宋" w:hAnsi="仿宋" w:eastAsia="仿宋" w:cs="仿宋"/>
          <w:b/>
          <w:bCs/>
          <w:snapToGrid/>
          <w:color w:val="auto"/>
          <w:kern w:val="2"/>
          <w:sz w:val="32"/>
          <w:szCs w:val="32"/>
          <w:u w:val="single"/>
          <w:lang w:val="en-US" w:eastAsia="zh-CN"/>
        </w:rPr>
      </w:pPr>
      <w:r>
        <w:rPr>
          <w:rFonts w:hint="eastAsia" w:ascii="仿宋" w:hAnsi="仿宋" w:eastAsia="仿宋" w:cs="仿宋"/>
          <w:b/>
          <w:bCs/>
          <w:snapToGrid/>
          <w:color w:val="auto"/>
          <w:kern w:val="2"/>
          <w:sz w:val="32"/>
          <w:szCs w:val="32"/>
          <w:u w:val="single"/>
          <w:lang w:val="en-US" w:eastAsia="zh-CN"/>
        </w:rPr>
        <w:t>八、同期活动</w:t>
      </w:r>
    </w:p>
    <w:p>
      <w:pPr>
        <w:rPr>
          <w:rFonts w:hint="eastAsia" w:ascii="仿宋" w:hAnsi="仿宋" w:eastAsia="仿宋" w:cs="仿宋"/>
          <w:sz w:val="28"/>
          <w:szCs w:val="28"/>
        </w:rPr>
      </w:pPr>
      <w:r>
        <w:rPr>
          <w:rFonts w:hint="eastAsia" w:ascii="仿宋" w:hAnsi="仿宋" w:eastAsia="仿宋" w:cs="仿宋"/>
          <w:sz w:val="28"/>
          <w:szCs w:val="28"/>
        </w:rPr>
        <w:t>短视频与直播高峰论坛暨颁奖盛典</w:t>
      </w:r>
    </w:p>
    <w:p>
      <w:pPr>
        <w:rPr>
          <w:rFonts w:hint="eastAsia" w:ascii="仿宋" w:hAnsi="仿宋" w:eastAsia="仿宋" w:cs="仿宋"/>
          <w:sz w:val="28"/>
          <w:szCs w:val="28"/>
        </w:rPr>
      </w:pPr>
      <w:r>
        <w:rPr>
          <w:rFonts w:hint="eastAsia" w:ascii="仿宋" w:hAnsi="仿宋" w:eastAsia="仿宋" w:cs="仿宋"/>
          <w:sz w:val="28"/>
          <w:szCs w:val="28"/>
        </w:rPr>
        <w:t>直播团长万人选品大会</w:t>
      </w:r>
    </w:p>
    <w:p>
      <w:pPr>
        <w:rPr>
          <w:rFonts w:hint="eastAsia" w:ascii="仿宋" w:hAnsi="仿宋" w:eastAsia="仿宋" w:cs="仿宋"/>
          <w:sz w:val="28"/>
          <w:szCs w:val="28"/>
        </w:rPr>
      </w:pPr>
      <w:r>
        <w:rPr>
          <w:rFonts w:hint="eastAsia" w:ascii="仿宋" w:hAnsi="仿宋" w:eastAsia="仿宋" w:cs="仿宋"/>
          <w:sz w:val="28"/>
          <w:szCs w:val="28"/>
        </w:rPr>
        <w:t>社群团购行业发展趋势峰会</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中国零食标准质量发展论坛</w:t>
      </w:r>
    </w:p>
    <w:p>
      <w:pPr>
        <w:rPr>
          <w:rFonts w:hint="eastAsia" w:ascii="仿宋" w:hAnsi="仿宋" w:eastAsia="仿宋" w:cs="仿宋"/>
          <w:sz w:val="28"/>
          <w:szCs w:val="28"/>
        </w:rPr>
      </w:pPr>
      <w:r>
        <w:rPr>
          <w:rFonts w:hint="eastAsia" w:ascii="仿宋" w:hAnsi="仿宋" w:eastAsia="仿宋" w:cs="仿宋"/>
          <w:sz w:val="28"/>
          <w:szCs w:val="28"/>
        </w:rPr>
        <w:t>直播电商行业标准发布</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TIKTOK流量爆品推荐会</w:t>
      </w:r>
    </w:p>
    <w:p>
      <w:pPr>
        <w:rPr>
          <w:rFonts w:hint="eastAsia" w:ascii="仿宋" w:hAnsi="仿宋" w:eastAsia="仿宋" w:cs="仿宋"/>
          <w:sz w:val="28"/>
          <w:szCs w:val="28"/>
        </w:rPr>
      </w:pPr>
      <w:r>
        <w:rPr>
          <w:rFonts w:hint="eastAsia" w:ascii="仿宋" w:hAnsi="仿宋" w:eastAsia="仿宋" w:cs="仿宋"/>
          <w:sz w:val="28"/>
          <w:szCs w:val="28"/>
          <w:lang w:val="en-US" w:eastAsia="zh-CN"/>
        </w:rPr>
        <w:t>2024网红</w:t>
      </w:r>
      <w:r>
        <w:rPr>
          <w:rFonts w:hint="eastAsia" w:ascii="仿宋" w:hAnsi="仿宋" w:eastAsia="仿宋" w:cs="仿宋"/>
          <w:sz w:val="28"/>
          <w:szCs w:val="28"/>
        </w:rPr>
        <w:t>新品发布会</w:t>
      </w:r>
    </w:p>
    <w:p>
      <w:pPr>
        <w:rPr>
          <w:rFonts w:hint="eastAsia" w:ascii="仿宋" w:hAnsi="仿宋" w:eastAsia="仿宋" w:cs="仿宋"/>
          <w:sz w:val="28"/>
          <w:szCs w:val="28"/>
        </w:rPr>
      </w:pPr>
      <w:r>
        <w:rPr>
          <w:rFonts w:hint="eastAsia" w:ascii="仿宋" w:hAnsi="仿宋" w:eastAsia="仿宋" w:cs="仿宋"/>
          <w:sz w:val="28"/>
          <w:szCs w:val="28"/>
          <w:lang w:val="en-US" w:eastAsia="zh-CN"/>
        </w:rPr>
        <w:t>私域</w:t>
      </w:r>
      <w:r>
        <w:rPr>
          <w:rFonts w:hint="eastAsia" w:ascii="仿宋" w:hAnsi="仿宋" w:eastAsia="仿宋" w:cs="仿宋"/>
          <w:sz w:val="28"/>
          <w:szCs w:val="28"/>
        </w:rPr>
        <w:t>社群团长大会</w:t>
      </w:r>
    </w:p>
    <w:p>
      <w:pPr>
        <w:rPr>
          <w:rFonts w:hint="eastAsia" w:ascii="仿宋" w:hAnsi="仿宋" w:eastAsia="仿宋" w:cs="仿宋"/>
          <w:sz w:val="28"/>
          <w:szCs w:val="28"/>
        </w:rPr>
      </w:pPr>
      <w:r>
        <w:rPr>
          <w:rFonts w:hint="eastAsia" w:ascii="仿宋" w:hAnsi="仿宋" w:eastAsia="仿宋" w:cs="仿宋"/>
          <w:sz w:val="28"/>
          <w:szCs w:val="28"/>
        </w:rPr>
        <w:t>参展咨询：吴京（项目总监、大客户经理）</w:t>
      </w:r>
    </w:p>
    <w:p>
      <w:pPr>
        <w:rPr>
          <w:rFonts w:hint="eastAsia" w:ascii="仿宋" w:hAnsi="仿宋" w:eastAsia="仿宋" w:cs="仿宋"/>
          <w:sz w:val="28"/>
          <w:szCs w:val="28"/>
        </w:rPr>
      </w:pPr>
      <w:r>
        <w:rPr>
          <w:rFonts w:hint="eastAsia" w:ascii="仿宋" w:hAnsi="仿宋" w:eastAsia="仿宋" w:cs="仿宋"/>
          <w:sz w:val="28"/>
          <w:szCs w:val="28"/>
        </w:rPr>
        <w:t>电话：13067931322（同微信）</w:t>
      </w:r>
    </w:p>
    <w:p>
      <w:pPr>
        <w:rPr>
          <w:rFonts w:hint="eastAsia" w:ascii="仿宋" w:hAnsi="仿宋" w:eastAsia="仿宋" w:cs="仿宋"/>
          <w:sz w:val="28"/>
          <w:szCs w:val="28"/>
        </w:rPr>
      </w:pPr>
      <w:r>
        <w:rPr>
          <w:rFonts w:hint="eastAsia" w:ascii="仿宋" w:hAnsi="仿宋" w:eastAsia="仿宋" w:cs="仿宋"/>
          <w:sz w:val="28"/>
          <w:szCs w:val="28"/>
        </w:rPr>
        <w:t xml:space="preserve">市场合作：13221801559（同微信 ) ，18414148260（同微信 ) </w:t>
      </w:r>
    </w:p>
    <w:p>
      <w:pPr>
        <w:rPr>
          <w:rFonts w:hint="eastAsia" w:ascii="仿宋" w:hAnsi="仿宋" w:eastAsia="仿宋" w:cs="仿宋"/>
          <w:sz w:val="28"/>
          <w:szCs w:val="28"/>
        </w:rPr>
      </w:pPr>
      <w:r>
        <w:rPr>
          <w:rFonts w:hint="eastAsia" w:ascii="仿宋" w:hAnsi="仿宋" w:eastAsia="仿宋" w:cs="仿宋"/>
          <w:sz w:val="28"/>
          <w:szCs w:val="28"/>
        </w:rPr>
        <w:t>邮箱：279017410@qq.com，1966002107@qq.com</w:t>
      </w:r>
    </w:p>
    <w:sectPr>
      <w:footerReference r:id="rId5" w:type="default"/>
      <w:footerReference r:id="rId6" w:type="even"/>
      <w:pgSz w:w="11906" w:h="16838"/>
      <w:pgMar w:top="1814" w:right="1531" w:bottom="1985" w:left="1531" w:header="720" w:footer="1474" w:gutter="0"/>
      <w:pgNumType w:fmt="numberInDash" w:start="1"/>
      <w:cols w:space="720" w:num="1"/>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仿宋"/>
    <w:panose1 w:val="02010609010101010101"/>
    <w:charset w:val="00"/>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ascii="宋体" w:hAnsi="宋体" w:eastAsia="宋体" w:cs="宋体"/>
      </w:rPr>
      <w:t xml:space="preserve">                                                   </w:t>
    </w:r>
    <w:r>
      <w:fldChar w:fldCharType="begin"/>
    </w:r>
    <w:r>
      <w:rPr>
        <w:rStyle w:val="10"/>
      </w:rPr>
      <w:instrText xml:space="preserve"> PAGE </w:instrText>
    </w:r>
    <w:r>
      <w:fldChar w:fldCharType="separate"/>
    </w:r>
    <w:r>
      <w:rPr>
        <w:rStyle w:val="10"/>
      </w:rPr>
      <w:t>- 13 -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fldChar w:fldCharType="begin"/>
    </w:r>
    <w:r>
      <w:instrText xml:space="preserve"> PAGE   \* MERGEFORMAT </w:instrText>
    </w:r>
    <w:r>
      <w:fldChar w:fldCharType="separate"/>
    </w:r>
    <w:r>
      <w:rPr>
        <w:lang w:val="zh-CN"/>
      </w:rPr>
      <w:t>-</w:t>
    </w:r>
    <w:r>
      <w:t xml:space="preserve"> 14 -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596C8"/>
    <w:multiLevelType w:val="singleLevel"/>
    <w:tmpl w:val="51C596C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DBmYjY4ZTQ0MWUyOTg5MzY0NjIxZmJkYjliOTkifQ=="/>
  </w:docVars>
  <w:rsids>
    <w:rsidRoot w:val="5F3E16FA"/>
    <w:rsid w:val="00910DCE"/>
    <w:rsid w:val="0097274D"/>
    <w:rsid w:val="0286259E"/>
    <w:rsid w:val="0B911686"/>
    <w:rsid w:val="0F072B6F"/>
    <w:rsid w:val="15E16D12"/>
    <w:rsid w:val="1A8738B5"/>
    <w:rsid w:val="2011323A"/>
    <w:rsid w:val="2159BFAA"/>
    <w:rsid w:val="4E1E0FDB"/>
    <w:rsid w:val="59EBCD3D"/>
    <w:rsid w:val="5CD3BB52"/>
    <w:rsid w:val="5F3E16FA"/>
    <w:rsid w:val="609D5E24"/>
    <w:rsid w:val="613A1A1D"/>
    <w:rsid w:val="63EE2B3A"/>
    <w:rsid w:val="6F9E34A9"/>
    <w:rsid w:val="77745709"/>
    <w:rsid w:val="7BFD9944"/>
    <w:rsid w:val="7DC6656A"/>
    <w:rsid w:val="7EFFFB4F"/>
    <w:rsid w:val="B25F9707"/>
    <w:rsid w:val="B7EA9145"/>
    <w:rsid w:val="BFDE3B48"/>
    <w:rsid w:val="C39D4A4F"/>
    <w:rsid w:val="D6572E68"/>
    <w:rsid w:val="FDF6B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autoSpaceDE/>
      <w:autoSpaceDN/>
      <w:adjustRightInd w:val="0"/>
      <w:spacing w:line="420" w:lineRule="atLeast"/>
      <w:ind w:firstLine="555"/>
    </w:pPr>
    <w:rPr>
      <w:rFonts w:ascii="仿宋_GB2312" w:eastAsia="仿宋_GB2312"/>
      <w:snapToGrid/>
      <w:kern w:val="2"/>
      <w:sz w:val="28"/>
      <w:szCs w:val="28"/>
      <w:u w:val="single"/>
    </w:rPr>
  </w:style>
  <w:style w:type="paragraph" w:styleId="4">
    <w:name w:val="footer"/>
    <w:basedOn w:val="1"/>
    <w:qFormat/>
    <w:uiPriority w:val="99"/>
    <w:pPr>
      <w:tabs>
        <w:tab w:val="center" w:pos="4153"/>
        <w:tab w:val="right" w:pos="8306"/>
      </w:tabs>
      <w:spacing w:line="400" w:lineRule="atLeast"/>
      <w:ind w:firstLine="0"/>
      <w:jc w:val="center"/>
    </w:pPr>
    <w:rPr>
      <w:rFonts w:hAnsi="汉鼎简仿宋"/>
      <w:sz w:val="28"/>
    </w:rPr>
  </w:style>
  <w:style w:type="paragraph" w:styleId="5">
    <w:name w:val="Body Text First Indent"/>
    <w:basedOn w:val="2"/>
    <w:next w:val="6"/>
    <w:qFormat/>
    <w:uiPriority w:val="0"/>
    <w:pPr>
      <w:ind w:firstLine="420" w:firstLineChars="100"/>
    </w:pPr>
  </w:style>
  <w:style w:type="paragraph" w:styleId="6">
    <w:name w:val="Body Text First Indent 2"/>
    <w:basedOn w:val="3"/>
    <w:next w:val="5"/>
    <w:qFormat/>
    <w:uiPriority w:val="0"/>
    <w:pPr>
      <w:ind w:firstLine="420" w:firstLineChars="200"/>
    </w:pPr>
    <w:rPr>
      <w:rFonts w:cs="黑体"/>
      <w:szCs w:val="22"/>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4085</Words>
  <Characters>4150</Characters>
  <Lines>0</Lines>
  <Paragraphs>0</Paragraphs>
  <TotalTime>60</TotalTime>
  <ScaleCrop>false</ScaleCrop>
  <LinksUpToDate>false</LinksUpToDate>
  <CharactersWithSpaces>4161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2023-04-28T00:49:00Z</dcterms:created>
  <dc:creator>天下无敌</dc:creator>
  <cp:lastModifiedBy>Administrator</cp:lastModifiedBy>
  <cp:lastPrinted>2023-04-27T16:53:00Z</cp:lastPrinted>
  <dcterms:modified xsi:type="dcterms:W3CDTF">2024-07-17T08:28:19Z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98F3FD3FB99C4A38A8EE5838E825D51E_13</vt:lpwstr>
  </property>
</Properties>
</file>