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2DC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870" w:lineRule="atLeast"/>
        <w:ind w:right="0" w:firstLine="1921" w:firstLineChars="20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sz w:val="96"/>
          <w:szCs w:val="9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sz w:val="96"/>
          <w:szCs w:val="96"/>
          <w:shd w:val="clear" w:fill="FFFFFF"/>
          <w:lang w:val="en-US" w:eastAsia="zh-CN"/>
        </w:rPr>
        <w:t>邀  请  函</w:t>
      </w:r>
    </w:p>
    <w:p w14:paraId="3E844D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45"/>
          <w:szCs w:val="45"/>
          <w:shd w:val="clear" w:fill="FFFFFF"/>
        </w:rPr>
        <w:t>2025中国·合肥国际餐饮食材产业博览会</w:t>
      </w:r>
    </w:p>
    <w:p w14:paraId="2FE8DC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630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93547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36"/>
          <w:szCs w:val="36"/>
          <w:shd w:val="clear" w:fill="FFFFFF"/>
        </w:rPr>
        <w:t>2025中国·合肥国际预制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36"/>
          <w:szCs w:val="36"/>
          <w:shd w:val="clear" w:fill="FFFFFF"/>
          <w:lang w:val="en-US" w:eastAsia="zh-CN"/>
        </w:rPr>
        <w:t>食品加工与包装设备博览会</w:t>
      </w:r>
    </w:p>
    <w:p w14:paraId="48BFC6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45"/>
          <w:szCs w:val="45"/>
          <w:shd w:val="clear" w:fill="FFFFFF"/>
        </w:rPr>
        <w:t>时间：2025年3月8-10日</w:t>
      </w:r>
    </w:p>
    <w:p w14:paraId="26DAE8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45"/>
          <w:szCs w:val="45"/>
          <w:shd w:val="clear" w:fill="FFFFFF"/>
        </w:rPr>
        <w:t>地点：合肥滨湖国际会展中心</w:t>
      </w:r>
    </w:p>
    <w:p w14:paraId="7CD65F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90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kern w:val="0"/>
          <w:sz w:val="33"/>
          <w:szCs w:val="33"/>
          <w:shd w:val="clear" w:fill="FFFFFF"/>
          <w:lang w:val="en-US" w:eastAsia="zh-CN" w:bidi="ar"/>
        </w:rPr>
        <w:t>展会概述</w:t>
      </w:r>
    </w:p>
    <w:p w14:paraId="4D8374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 w:firstLine="480" w:firstLineChars="20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“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88D1"/>
          <w:spacing w:val="0"/>
          <w:sz w:val="24"/>
          <w:szCs w:val="24"/>
          <w:shd w:val="clear" w:fill="FFFFFF"/>
        </w:rPr>
        <w:t>中国·合肥国际餐饮食材产业博览会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（简称：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88D1"/>
          <w:spacing w:val="0"/>
          <w:sz w:val="24"/>
          <w:szCs w:val="24"/>
          <w:shd w:val="clear" w:fill="FFFFFF"/>
        </w:rPr>
        <w:t>餐饮世界博览会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）”将于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u w:val="single"/>
          <w:shd w:val="clear" w:fill="FFFFFF"/>
        </w:rPr>
        <w:t>2025年3月8日-10日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u w:val="single"/>
          <w:shd w:val="clear" w:fill="FFFFFF"/>
        </w:rPr>
        <w:t>合肥滨湖国际会展中心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盛大召开。</w:t>
      </w:r>
    </w:p>
    <w:p w14:paraId="009096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right="0" w:firstLine="480" w:firstLineChars="20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餐饮世界博览会以市场为导向，立足华东，面向全国，充分利用华东地区一体化发展优势，融合“一带一路”及长三角崛起契机，勠力造餐饮产业高规格、高层次、高质量权威性的品牌展会之一，展品范围涵盖餐饮食材行业上、中、下游全产业链，上万款新品爆品集中展示，迎接餐饮行业发展新平台。是中国餐饮食材及预制菜行业规模宏大，品类齐全的行业盛会，是提供全方位、一站式服务最佳供销采购贸易平台。作为一年一届的餐饮食材供销大展，将促进企业与买家共同进步，推动餐饮食材行业高质量发展，开创行风向标。</w:t>
      </w:r>
    </w:p>
    <w:p w14:paraId="2B3A40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 w:firstLine="480" w:firstLineChars="20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合肥·居皖之中，承东启西，左右逢源，皖苏两省交界处，是长三角城市群副中心城市。拥有自贸易试验区、服务贸易试点市、跨境电商综合试验区、进口贸易示范区等4个国家级开放品牌。更多徽派预制菜“爆品”将走向全国各地安徽餐饮食材正步入全国发展较快省份之一。放眼未来，安徽餐饮食材发展空间巨大，全景广阔，更加迫切需要全行业融入，交流借鉴合作共赢。餐饮世界博览会坚持“丰富、专业、精准、高效”的办展宗旨，勠力为参展商走进安徽提供便捷、贴心、优质有效的服务，为企业助赋能、促行业健康发展。</w:t>
      </w:r>
    </w:p>
    <w:p w14:paraId="58AB1C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 w:firstLine="480" w:firstLineChars="20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目前餐饮世界博览会招展工作全面开展，我们诚挚邀请请您的加入，期待贵公司在2025中国合肥餐饮食材产业博览会上展示新形象、推广新品牌、寻求新机遇、牵手新合作！</w:t>
      </w:r>
    </w:p>
    <w:p w14:paraId="18CA07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kern w:val="0"/>
          <w:sz w:val="33"/>
          <w:szCs w:val="33"/>
          <w:shd w:val="clear" w:fill="FFFFFF"/>
          <w:lang w:val="en-US" w:eastAsia="zh-CN" w:bidi="ar"/>
        </w:rPr>
        <w:t>参展范围</w:t>
      </w:r>
    </w:p>
    <w:p w14:paraId="07D70D2A">
      <w:pPr>
        <w:ind w:left="1054" w:hanging="1200" w:hangingChars="500"/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预 制 菜：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各类特色中西餐半成品凉菜类、水产/肉禽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类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预制菜、罐制品、预制肉品、汤类半成品微波菜肴、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冷冻/冰鲜肉、肉卷、肉丸、香肠、调理食品、即食产品、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料理包、面点类、果蔬类、速冻型等各种预制菜；</w:t>
      </w:r>
    </w:p>
    <w:p w14:paraId="332E6D31"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水产海鲜：海鲜冻品、干品、活品、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速冻水产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水产调理食品及深加工制品等；</w:t>
      </w:r>
    </w:p>
    <w:p w14:paraId="6A17DF95"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肉禽及肉禽调理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eastAsia="zh-CN"/>
        </w:rPr>
        <w:t>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冷冻/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速冻家禽、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牛羊肉类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猪肉类、禽肉类及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禽肉深加工食品、蛋制品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、分割禽及禽肉调理食材等；</w:t>
      </w:r>
    </w:p>
    <w:p w14:paraId="411964B2"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蔬菜菌菜：速冻蔬菜、调理菜、酱菜、泡菜、蔬菜制品及各种食用菌菜等；</w:t>
      </w:r>
    </w:p>
    <w:p w14:paraId="0C00C9B5">
      <w:pPr>
        <w:ind w:left="1054" w:hanging="1200" w:hangingChars="5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速食食品：速食米饭、速食汤、速食快餐、方便粥、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饼类、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豆制品、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油条、包子、粉面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预制品、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杂粮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预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制品等早餐类；水饺、汤圆馄饨等主食类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小吃糕点类；冷冻蛋糕类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调理包等速食食品，山珍野味及各种新型有机食材；</w:t>
      </w:r>
    </w:p>
    <w:p w14:paraId="5BDC9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3" w:hanging="960" w:hangingChars="4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调味品：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调味料、底料、蘸料、汤料、卤料、腌料、干料、酱料、复合调味品、食品添加剂、食品配料/原料等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eastAsia="zh-CN"/>
        </w:rPr>
        <w:t>；</w:t>
      </w:r>
    </w:p>
    <w:p w14:paraId="6C4F7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0" w:hanging="840" w:hangingChars="300"/>
        <w:textAlignment w:val="auto"/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火锅烧烤食材：肉类、海鲜类、蔬菜类、鱼糜及肉糜类、豆制品类、血制品类、菌菇类、蛋制品类、主食食材、小吃类、粉类、特色食材涮品类；</w:t>
      </w:r>
    </w:p>
    <w:p w14:paraId="75678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02" w:hanging="560" w:hangingChars="200"/>
        <w:textAlignment w:val="auto"/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餐饮食材加工与包装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：预制菜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生产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设备、厨房设备及用品、中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央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厨房设备、食材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加工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设备、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食品及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食材包装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设备、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灭菌设备、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肉禽类加工设备、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清洗设备、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食品设备、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检查设备、速冻/冷藏设备、速解冻设备、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仓储及冷链物流设备、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食材包装材料、外卖包装及用品、保鲜材料、环保餐盒等；</w:t>
      </w:r>
    </w:p>
    <w:p w14:paraId="06F09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51" w:hanging="280" w:hangingChars="100"/>
        <w:textAlignment w:val="auto"/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酒水饮品：榨饮品、固体饮料、自制饮料、浓浆饮料、灌装饮料、酒水饮料类、茶饮、现调饮品、速溶饮品、甜品等；</w:t>
      </w:r>
    </w:p>
    <w:p w14:paraId="2C414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</w:rPr>
        <w:t>徽菜供应链：徽菜系列、安徽特色小吃、老字号品牌等；</w:t>
      </w:r>
      <w:r>
        <w:rPr>
          <w:rFonts w:hint="eastAsia" w:ascii="微软雅黑" w:hAnsi="微软雅黑" w:eastAsia="微软雅黑" w:cs="微软雅黑"/>
          <w:b w:val="0"/>
          <w:bCs w:val="0"/>
          <w:spacing w:val="20"/>
          <w:sz w:val="24"/>
          <w:szCs w:val="24"/>
          <w:lang w:val="en-US" w:eastAsia="zh-CN"/>
        </w:rPr>
        <w:t>临近磨枪</w:t>
      </w:r>
    </w:p>
    <w:p w14:paraId="111BDF75">
      <w:pPr>
        <w:ind w:left="1054" w:hanging="1200" w:hangingChars="5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品牌企业：各类拥有预制菜生产业务的连锁餐饮企业、品牌连锁星级酒店、连锁商超便利企业及国内外头部预制菜加工生产企业等形象展示；</w:t>
      </w:r>
    </w:p>
    <w:p w14:paraId="58A31C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kern w:val="0"/>
          <w:sz w:val="33"/>
          <w:szCs w:val="33"/>
          <w:shd w:val="clear" w:fill="FFFFFF"/>
          <w:lang w:val="en-US" w:eastAsia="zh-CN" w:bidi="ar"/>
        </w:rPr>
        <w:t>同期活动</w:t>
      </w:r>
    </w:p>
    <w:p w14:paraId="2E3D98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◆ 权威发布</w:t>
      </w:r>
    </w:p>
    <w:p w14:paraId="411FA2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◆ 专题研讨</w:t>
      </w:r>
    </w:p>
    <w:p w14:paraId="10F140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◆ 主题活动</w:t>
      </w:r>
    </w:p>
    <w:p w14:paraId="2EFA22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◆ 供采对接</w:t>
      </w:r>
    </w:p>
    <w:p w14:paraId="2CC51E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◆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  <w:lang w:val="en-US" w:eastAsia="zh-CN"/>
        </w:rPr>
        <w:t>现场抽奖活动</w:t>
      </w:r>
    </w:p>
    <w:p w14:paraId="47B9CA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rFonts w:hint="default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◆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  <w:lang w:val="en-US" w:eastAsia="zh-CN"/>
        </w:rPr>
        <w:t>开幕式领导巡展</w:t>
      </w:r>
    </w:p>
    <w:p w14:paraId="4662F4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◆ 参展商“大美安徽古镇景点免费游”</w:t>
      </w:r>
    </w:p>
    <w:p w14:paraId="32C377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◆ 参展商“嘉年华”招待晚宴大交流</w:t>
      </w:r>
    </w:p>
    <w:p w14:paraId="4E151F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kern w:val="0"/>
          <w:sz w:val="33"/>
          <w:szCs w:val="33"/>
          <w:shd w:val="clear" w:fill="FFFFFF"/>
          <w:lang w:val="en-US" w:eastAsia="zh-CN" w:bidi="ar"/>
        </w:rPr>
        <w:t>合肥欢迎您</w:t>
      </w:r>
    </w:p>
    <w:p w14:paraId="277D6D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 w:firstLine="480" w:firstLineChars="20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合肥，古称泸州，安徽省省会，长三角城市群副中心，综合性国家科学中心，“一带一路”和长江经济带战略双节点城市，具有国际影响力的创新之都，现代制造业基地和综合交通枢纽，素有“淮右襟喉、江南唇齿”“江淮首郡、吴楚要冲”“三国故地、包拯故里、淮军摇篮”之称。</w:t>
      </w:r>
    </w:p>
    <w:p w14:paraId="4D2BBE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 w:firstLine="480" w:firstLineChars="20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近年来，合肥经济发展迅猛，拥有丰富的人口资源和巨大的发展机遇。截止2023年，安徽省地区生产总值47050.6亿元，按不变价格计算，比上年增长5.8%。其中，第一产业增加值3496.6亿元，增长3.9%；第二产业增加值18871.8亿元，增长6.1%；第三产业增加值24682.2亿元，增长5.8%，而合肥的常住人口近千万，GDP突破12673.8亿元，已成功跃居新一线城市行列。合肥风景如画，名胜古迹寻迹城乡，新兴园林世界称最。坐落在肥西县境内的国家5A级旅游景区三河古镇是一个拥有2500多年的历史名镇。以水乡古镇为特色荟萃的丰富的人文观景，形成了江淮地区独有的“八古”景观，即古河、古桥、古圩、古街、古居、古茶楼、古庙台和古战场。</w:t>
      </w:r>
    </w:p>
    <w:p w14:paraId="27290F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 w:firstLine="480" w:firstLineChars="20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我们诚挚地邀请您亲临合肥，感受这里的热情好客，寻求这里的发展机遇。</w:t>
      </w:r>
    </w:p>
    <w:p w14:paraId="2D0D57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kern w:val="0"/>
          <w:sz w:val="33"/>
          <w:szCs w:val="33"/>
          <w:shd w:val="clear" w:fill="FFFFFF"/>
          <w:lang w:val="en-US" w:eastAsia="zh-CN" w:bidi="ar"/>
        </w:rPr>
        <w:t>展位费用</w:t>
      </w:r>
    </w:p>
    <w:p w14:paraId="470368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88D1"/>
          <w:spacing w:val="0"/>
          <w:sz w:val="24"/>
          <w:szCs w:val="24"/>
          <w:shd w:val="clear" w:fill="FFFFFF"/>
        </w:rPr>
        <w:t>标准展位：</w:t>
      </w:r>
    </w:p>
    <w:p w14:paraId="32BAB1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 xml:space="preserve">RMB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  <w:lang w:val="en-US" w:eastAsia="zh-CN"/>
        </w:rPr>
        <w:t>10400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元/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平方米/展期（单面开口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  <w:lang w:val="en-US" w:eastAsia="zh-CN"/>
        </w:rPr>
        <w:t>另加20%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）</w:t>
      </w:r>
    </w:p>
    <w:p w14:paraId="308CDAB8">
      <w:pPr>
        <w:pStyle w:val="3"/>
        <w:bidi w:val="0"/>
        <w:rPr>
          <w:rFonts w:hint="default"/>
          <w:color w:val="00B0F0"/>
          <w:lang w:val="en-US" w:eastAsia="zh-CN"/>
        </w:rPr>
      </w:pPr>
      <w:r>
        <w:rPr>
          <w:rFonts w:hint="eastAsia"/>
          <w:color w:val="00B0F0"/>
          <w:lang w:val="en-US" w:eastAsia="zh-CN"/>
        </w:rPr>
        <w:t>豪华展位</w:t>
      </w:r>
    </w:p>
    <w:p w14:paraId="5F8E0A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 xml:space="preserve">RMB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  <w:lang w:val="en-US" w:eastAsia="zh-CN"/>
        </w:rPr>
        <w:t>11066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元/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平方米/展期（双面开口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  <w:lang w:val="en-US" w:eastAsia="zh-CN"/>
        </w:rPr>
        <w:t>另加20%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）</w:t>
      </w:r>
    </w:p>
    <w:p w14:paraId="5099F5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展位配置：三面展板（双面开口是两面展板）、地毯、门楣、日光灯、一桌两椅、电源插座（特殊用电须向展馆申请、另外收费）</w:t>
      </w:r>
    </w:p>
    <w:p w14:paraId="38CCAC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88D1"/>
          <w:spacing w:val="0"/>
          <w:sz w:val="24"/>
          <w:szCs w:val="24"/>
          <w:shd w:val="clear" w:fill="FFFFFF"/>
        </w:rPr>
        <w:t>光地展位：</w:t>
      </w:r>
    </w:p>
    <w:p w14:paraId="24675D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RMB 800元/平方米</w:t>
      </w:r>
    </w:p>
    <w:p w14:paraId="07BEB5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36平方米起订</w:t>
      </w:r>
    </w:p>
    <w:p w14:paraId="22F1DE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光地配置：不配备任何设施，展商须选择组委会指定搭建商搭建。</w:t>
      </w:r>
    </w:p>
    <w:p w14:paraId="07E2B0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93547"/>
          <w:spacing w:val="0"/>
          <w:kern w:val="0"/>
          <w:sz w:val="33"/>
          <w:szCs w:val="33"/>
          <w:shd w:val="clear" w:fill="FFFFFF"/>
          <w:lang w:val="en-US" w:eastAsia="zh-CN" w:bidi="ar"/>
        </w:rPr>
        <w:t>参展联系</w:t>
      </w:r>
    </w:p>
    <w:p w14:paraId="7D88D3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  <w:lang w:val="en-US" w:eastAsia="zh-CN"/>
        </w:rPr>
        <w:t>司培硕</w:t>
      </w:r>
    </w:p>
    <w:p w14:paraId="3F4B6E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rFonts w:hint="default" w:eastAsia="微软雅黑"/>
          <w:color w:val="093547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手机：13002169569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  <w:lang w:val="en-US" w:eastAsia="zh-CN"/>
        </w:rPr>
        <w:t xml:space="preserve">  15955132376</w:t>
      </w:r>
      <w:bookmarkStart w:id="0" w:name="_GoBack"/>
      <w:bookmarkEnd w:id="0"/>
    </w:p>
    <w:p w14:paraId="63AC43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E-mail：3037900989@qq.com，sjgyexpo@163.com</w:t>
      </w:r>
    </w:p>
    <w:p w14:paraId="0F1813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rPr>
          <w:color w:val="09354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93547"/>
          <w:spacing w:val="0"/>
          <w:sz w:val="24"/>
          <w:szCs w:val="24"/>
          <w:shd w:val="clear" w:fill="FFFFFF"/>
        </w:rPr>
        <w:t>网址：www.sjgyexpo.com</w:t>
      </w:r>
    </w:p>
    <w:p w14:paraId="601F21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NDg0MjhkOTEwMGY1NzNhMmQ1YzVlYjY2YWU3MGYifQ=="/>
  </w:docVars>
  <w:rsids>
    <w:rsidRoot w:val="00000000"/>
    <w:rsid w:val="000A17B3"/>
    <w:rsid w:val="120E2F42"/>
    <w:rsid w:val="39A93B38"/>
    <w:rsid w:val="6874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2058</Words>
  <Characters>2214</Characters>
  <Lines>0</Lines>
  <Paragraphs>0</Paragraphs>
  <TotalTime>17</TotalTime>
  <ScaleCrop>false</ScaleCrop>
  <LinksUpToDate>false</LinksUpToDate>
  <CharactersWithSpaces>2231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2024-07-24T03:13:00Z</dcterms:created>
  <dc:creator>Administrator</dc:creator>
  <cp:lastModifiedBy>等待</cp:lastModifiedBy>
  <dcterms:modified xsi:type="dcterms:W3CDTF">2024-07-29T06:21:52Z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DA33A082C65147CAB3CE5422D41071E6_13</vt:lpwstr>
  </property>
</Properties>
</file>