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D57F2">
      <w:pPr>
        <w:jc w:val="center"/>
        <w:rPr>
          <w:rFonts w:hint="eastAsia"/>
          <w:b/>
          <w:bCs/>
          <w:sz w:val="24"/>
          <w:szCs w:val="32"/>
          <w:lang w:val="en-US" w:eastAsia="zh-CN"/>
        </w:rPr>
      </w:pPr>
      <w:r>
        <w:rPr>
          <w:rFonts w:hint="eastAsia"/>
          <w:b/>
          <w:bCs/>
          <w:sz w:val="24"/>
          <w:szCs w:val="32"/>
          <w:lang w:val="en-US" w:eastAsia="zh-CN"/>
        </w:rPr>
        <w:drawing>
          <wp:inline distT="0" distB="0" distL="114300" distR="114300">
            <wp:extent cx="5266690" cy="2960370"/>
            <wp:effectExtent l="0" t="0" r="10160" b="11430"/>
            <wp:docPr id="4" name="图片 4" descr="cefec7865a6d902033e245315b9c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efec7865a6d902033e245315b9c0b3"/>
                    <pic:cNvPicPr>
                      <a:picLocks noChangeAspect="1"/>
                    </pic:cNvPicPr>
                  </pic:nvPicPr>
                  <pic:blipFill>
                    <a:blip r:embed="rId4"/>
                    <a:stretch>
                      <a:fillRect/>
                    </a:stretch>
                  </pic:blipFill>
                  <pic:spPr>
                    <a:xfrm>
                      <a:off x="0" y="0"/>
                      <a:ext cx="5266690" cy="2960370"/>
                    </a:xfrm>
                    <a:prstGeom prst="rect">
                      <a:avLst/>
                    </a:prstGeom>
                  </pic:spPr>
                </pic:pic>
              </a:graphicData>
            </a:graphic>
          </wp:inline>
        </w:drawing>
      </w:r>
    </w:p>
    <w:p w14:paraId="1D351967">
      <w:pPr>
        <w:jc w:val="center"/>
        <w:rPr>
          <w:rFonts w:hint="eastAsia"/>
          <w:b/>
          <w:bCs/>
          <w:sz w:val="24"/>
          <w:szCs w:val="32"/>
          <w:lang w:val="en-US" w:eastAsia="zh-CN"/>
        </w:rPr>
      </w:pPr>
    </w:p>
    <w:p w14:paraId="3A4F15A4">
      <w:pPr>
        <w:jc w:val="center"/>
        <w:rPr>
          <w:rFonts w:hint="eastAsia"/>
          <w:b/>
          <w:bCs/>
          <w:sz w:val="24"/>
          <w:szCs w:val="32"/>
          <w:lang w:val="en-US" w:eastAsia="zh-CN"/>
        </w:rPr>
      </w:pPr>
      <w:r>
        <w:rPr>
          <w:rFonts w:hint="eastAsia"/>
          <w:b/>
          <w:bCs/>
          <w:sz w:val="24"/>
          <w:szCs w:val="32"/>
          <w:lang w:val="en-US" w:eastAsia="zh-CN"/>
        </w:rPr>
        <w:t>2025中国义乌文具礼品展览会</w:t>
      </w:r>
    </w:p>
    <w:p w14:paraId="201DA06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b/>
          <w:bCs/>
          <w:lang w:val="en-US" w:eastAsia="zh-CN"/>
        </w:rPr>
        <w:t>展会时间：</w:t>
      </w:r>
      <w:r>
        <w:rPr>
          <w:rFonts w:hint="eastAsia"/>
          <w:lang w:val="en-US" w:eastAsia="zh-CN"/>
        </w:rPr>
        <w:t>2025年6月3-5日</w:t>
      </w:r>
    </w:p>
    <w:p w14:paraId="54F0598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b/>
          <w:bCs/>
          <w:lang w:val="en-US" w:eastAsia="zh-CN"/>
        </w:rPr>
        <w:t>展会地点：</w:t>
      </w:r>
      <w:r>
        <w:rPr>
          <w:rFonts w:hint="eastAsia"/>
          <w:lang w:val="en-US" w:eastAsia="zh-CN"/>
        </w:rPr>
        <w:t>义乌国际博览中心</w:t>
      </w:r>
    </w:p>
    <w:p w14:paraId="30BCD63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b/>
          <w:bCs/>
          <w:lang w:val="en-US" w:eastAsia="zh-CN"/>
        </w:rPr>
        <w:t>主办单位：</w:t>
      </w:r>
      <w:r>
        <w:rPr>
          <w:rFonts w:hint="eastAsia"/>
          <w:lang w:val="en-US" w:eastAsia="zh-CN"/>
        </w:rPr>
        <w:t>中国制笔协会</w:t>
      </w:r>
    </w:p>
    <w:p w14:paraId="7267FAF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b/>
          <w:bCs/>
          <w:lang w:val="en-US" w:eastAsia="zh-CN"/>
        </w:rPr>
        <w:t>协办单位：</w:t>
      </w:r>
      <w:r>
        <w:rPr>
          <w:rFonts w:hint="eastAsia" w:ascii="宋体" w:hAnsi="宋体" w:eastAsia="宋体" w:cs="宋体"/>
          <w:sz w:val="21"/>
          <w:szCs w:val="21"/>
          <w:lang w:eastAsia="zh-CN"/>
        </w:rPr>
        <w:t>浙江中国小商品城集团股份有限公司</w:t>
      </w:r>
    </w:p>
    <w:p w14:paraId="2C903E3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b/>
          <w:bCs/>
          <w:sz w:val="21"/>
          <w:szCs w:val="21"/>
          <w:lang w:eastAsia="zh-CN"/>
        </w:rPr>
        <w:t>承办单位：</w:t>
      </w:r>
      <w:r>
        <w:rPr>
          <w:rFonts w:hint="eastAsia" w:ascii="宋体" w:hAnsi="宋体" w:eastAsia="宋体" w:cs="宋体"/>
          <w:sz w:val="21"/>
          <w:szCs w:val="21"/>
          <w:lang w:eastAsia="zh-CN"/>
        </w:rPr>
        <w:t>义乌市文化用品行业协会</w:t>
      </w:r>
    </w:p>
    <w:p w14:paraId="1E5EB77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展会规模：</w:t>
      </w:r>
      <w:r>
        <w:rPr>
          <w:rFonts w:hint="eastAsia" w:ascii="宋体" w:hAnsi="宋体" w:eastAsia="宋体" w:cs="宋体"/>
          <w:sz w:val="21"/>
          <w:szCs w:val="21"/>
          <w:lang w:val="en-US" w:eastAsia="zh-CN"/>
        </w:rPr>
        <w:t>7大展馆/75000方展示面积/3500+个展位/100000+人次观展/200000+种商品</w:t>
      </w:r>
    </w:p>
    <w:p w14:paraId="7880E58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p>
    <w:p w14:paraId="1FF4EFE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p>
    <w:p w14:paraId="40B8D3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eastAsia="zh-CN"/>
        </w:rPr>
        <w:t>展会介绍：</w:t>
      </w:r>
      <w:r>
        <w:rPr>
          <w:rFonts w:hint="eastAsia" w:ascii="宋体" w:hAnsi="宋体" w:eastAsia="宋体" w:cs="宋体"/>
          <w:sz w:val="21"/>
          <w:szCs w:val="21"/>
          <w:lang w:val="en-US" w:eastAsia="zh-CN"/>
        </w:rPr>
        <w:t>2025中国义乌文具礼品展览会</w:t>
      </w:r>
      <w:r>
        <w:rPr>
          <w:rFonts w:hint="eastAsia" w:ascii="宋体" w:hAnsi="宋体" w:eastAsia="宋体" w:cs="宋体"/>
          <w:sz w:val="21"/>
          <w:szCs w:val="21"/>
        </w:rPr>
        <w:t>由</w:t>
      </w:r>
      <w:r>
        <w:rPr>
          <w:rFonts w:hint="eastAsia" w:ascii="宋体" w:hAnsi="宋体" w:eastAsia="宋体" w:cs="宋体"/>
          <w:sz w:val="21"/>
          <w:szCs w:val="21"/>
          <w:lang w:eastAsia="zh-CN"/>
        </w:rPr>
        <w:t>中国制笔协会</w:t>
      </w:r>
      <w:r>
        <w:rPr>
          <w:rFonts w:hint="eastAsia" w:ascii="宋体" w:hAnsi="宋体" w:eastAsia="宋体" w:cs="宋体"/>
          <w:sz w:val="21"/>
          <w:szCs w:val="21"/>
        </w:rPr>
        <w:t>主办</w:t>
      </w:r>
      <w:r>
        <w:rPr>
          <w:rFonts w:hint="eastAsia" w:ascii="宋体" w:hAnsi="宋体" w:eastAsia="宋体" w:cs="宋体"/>
          <w:sz w:val="21"/>
          <w:szCs w:val="21"/>
          <w:lang w:eastAsia="zh-CN"/>
        </w:rPr>
        <w:t>，浙江中国小商品城集团股份有限公司协办，</w:t>
      </w:r>
      <w:r>
        <w:rPr>
          <w:rFonts w:hint="eastAsia" w:ascii="宋体" w:hAnsi="宋体" w:eastAsia="宋体" w:cs="宋体"/>
          <w:sz w:val="21"/>
          <w:szCs w:val="21"/>
        </w:rPr>
        <w:t>义乌市文化用品行业协会承办</w:t>
      </w:r>
      <w:r>
        <w:rPr>
          <w:rFonts w:hint="eastAsia" w:ascii="宋体" w:hAnsi="宋体" w:eastAsia="宋体" w:cs="宋体"/>
          <w:sz w:val="21"/>
          <w:szCs w:val="21"/>
          <w:lang w:eastAsia="zh-CN"/>
        </w:rPr>
        <w:t>。</w:t>
      </w:r>
      <w:r>
        <w:rPr>
          <w:rFonts w:hint="eastAsia" w:ascii="宋体" w:hAnsi="宋体" w:eastAsia="宋体" w:cs="宋体"/>
          <w:sz w:val="21"/>
          <w:szCs w:val="21"/>
        </w:rPr>
        <w:t>展会以“创新思维、整合资源、抱团发展、合作共赢”为办展宗旨，采用联合订货会、新品发布会联动传统展会的新型模式，打造中国最大内外贸结合的文具展贸平台，推动中国文具行业的发展。</w:t>
      </w:r>
      <w:r>
        <w:rPr>
          <w:rFonts w:hint="eastAsia" w:ascii="宋体" w:hAnsi="宋体" w:eastAsia="宋体" w:cs="宋体"/>
          <w:sz w:val="21"/>
          <w:szCs w:val="21"/>
          <w:lang w:val="en-US" w:eastAsia="zh-CN"/>
        </w:rPr>
        <w:t>2025中国义乌文具礼品展览会将于2025年6月3-5日在义乌国际博览中心举办，诚邀您走进展会现场，感受来自文具人的热情！</w:t>
      </w:r>
    </w:p>
    <w:p w14:paraId="1048F3E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p>
    <w:p w14:paraId="06E930B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往期回顾</w:t>
      </w:r>
      <w:r>
        <w:rPr>
          <w:rFonts w:hint="eastAsia" w:ascii="宋体" w:hAnsi="宋体" w:eastAsia="宋体" w:cs="宋体"/>
          <w:b/>
          <w:bCs/>
          <w:sz w:val="21"/>
          <w:szCs w:val="21"/>
          <w:lang w:eastAsia="zh-CN"/>
        </w:rPr>
        <w:t>：</w:t>
      </w:r>
    </w:p>
    <w:p w14:paraId="0A8D34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rPr>
        <w:t>202</w:t>
      </w:r>
      <w:r>
        <w:rPr>
          <w:rFonts w:hint="eastAsia"/>
          <w:lang w:val="en-US" w:eastAsia="zh-CN"/>
        </w:rPr>
        <w:t>4</w:t>
      </w:r>
      <w:r>
        <w:rPr>
          <w:rFonts w:hint="eastAsia"/>
        </w:rPr>
        <w:t>年6月5日，</w:t>
      </w:r>
      <w:r>
        <w:rPr>
          <w:rFonts w:hint="eastAsia"/>
          <w:lang w:val="en-US" w:eastAsia="zh-CN"/>
        </w:rPr>
        <w:t>2024</w:t>
      </w:r>
      <w:r>
        <w:rPr>
          <w:rFonts w:hint="eastAsia"/>
        </w:rPr>
        <w:t>中国义乌文具礼品展览会在</w:t>
      </w:r>
      <w:r>
        <w:rPr>
          <w:rFonts w:hint="eastAsia"/>
          <w:lang w:val="en-US" w:eastAsia="zh-CN"/>
        </w:rPr>
        <w:t>义乌</w:t>
      </w:r>
      <w:r>
        <w:rPr>
          <w:rFonts w:hint="eastAsia"/>
        </w:rPr>
        <w:t>国际博览中心圆满落下帷幕。</w:t>
      </w:r>
      <w:r>
        <w:rPr>
          <w:rFonts w:hint="eastAsia" w:ascii="宋体" w:hAnsi="宋体" w:eastAsia="宋体" w:cs="宋体"/>
          <w:sz w:val="21"/>
          <w:szCs w:val="21"/>
        </w:rPr>
        <w:t>展会展览面积达75000平</w:t>
      </w:r>
      <w:bookmarkStart w:id="0" w:name="_GoBack"/>
      <w:bookmarkEnd w:id="0"/>
      <w:r>
        <w:rPr>
          <w:rFonts w:hint="eastAsia" w:ascii="宋体" w:hAnsi="宋体" w:eastAsia="宋体" w:cs="宋体"/>
          <w:sz w:val="21"/>
          <w:szCs w:val="21"/>
        </w:rPr>
        <w:t>方米，设立了3500个国际标准展位，共有包括白雪、点石、真彩、马利画材、乐普升、广博、青壹坊、奥德美、可奇等在内的792家国内外知名企业参展。</w:t>
      </w:r>
    </w:p>
    <w:p w14:paraId="06B2AE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届展会吸引了来自国内外的10.2万名采购商莅临现场，成交额达到令人瞩目的9.25亿元。尽管当前市场环境较为疲软，但展会现场依然人潮涌动，采购商的下单热情十分高涨，展现了强大的市场需求和行业活力。展会规模较往年有了提升，新增设了文创精品馆（C2馆）、潮玩展区以及箱包展区等多个特色板块，为采购商提供了更多元化的选择和体验。</w:t>
      </w:r>
    </w:p>
    <w:p w14:paraId="202EA5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展会期间举办的300万锦鲤大抽奖活动，共抽出30台五菱汽车和470台爱玛电动车，采购商们在现场纷纷喜获大奖，展会气氛高潮迭起。</w:t>
      </w:r>
    </w:p>
    <w:p w14:paraId="627A65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中国制笔协会《笔类产品 术语》国家标准审查会、义乌—白沟产业与国际合作对接会、白沟新品发布会、义乌市文化用品行业协会书店采购联盟发起仪式等活动也吸引了众多采购商、参展商的参与和关注。</w:t>
      </w:r>
    </w:p>
    <w:p w14:paraId="0CF42D2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展品范围：</w:t>
      </w:r>
    </w:p>
    <w:p w14:paraId="7FAF7D9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1、学生文具类：书写工具、纸及纸制品、学习用品、教学用品、收纳用品等；</w:t>
      </w:r>
    </w:p>
    <w:p w14:paraId="1E2D41D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2、办公用品类：办公设备、电脑周边产品及耗材、办公软件、数码产品、年画挂历等；</w:t>
      </w:r>
    </w:p>
    <w:p w14:paraId="0BD1F14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3、文创类产品类：时尚产品、潮流用品、工艺品等；</w:t>
      </w:r>
    </w:p>
    <w:p w14:paraId="036EED5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4、体育用品类：体育竞技用品、体育奖品及纪念品、休闲体育用品、休闲旅游用品等；</w:t>
      </w:r>
    </w:p>
    <w:p w14:paraId="0C2785B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5、玩具类：潮流玩具、益智玩具、减压玩具、休闲娱乐用品等；</w:t>
      </w:r>
    </w:p>
    <w:p w14:paraId="36DACE3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6、学生日用百货类;、学生电器、学生美妆、学生保暖用品、学生餐具、动漫周边、明星周边等；</w:t>
      </w:r>
    </w:p>
    <w:p w14:paraId="4C107B7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7、图书类：教材、中小学教辅工具书、人文科普、动漫等；</w:t>
      </w:r>
    </w:p>
    <w:p w14:paraId="2FE8847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8、美术用品类：画材、绘图、文房四宝、工艺美术用品等；</w:t>
      </w:r>
    </w:p>
    <w:p w14:paraId="7B9D57F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9、礼品及赠品类：授权用品及定制商品、节庆活动用品、礼品文具等。</w:t>
      </w:r>
    </w:p>
    <w:p w14:paraId="7DE0D82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bCs/>
          <w:sz w:val="21"/>
          <w:szCs w:val="21"/>
          <w:lang w:val="en-US" w:eastAsia="zh-CN"/>
        </w:rPr>
      </w:pPr>
    </w:p>
    <w:p w14:paraId="428FB26A">
      <w:pPr>
        <w:jc w:val="center"/>
        <w:rPr>
          <w:rFonts w:hint="eastAsia"/>
        </w:rPr>
      </w:pP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br w:type="textWrapping"/>
      </w:r>
      <w:r>
        <w:rPr>
          <w:rFonts w:hint="eastAsia"/>
        </w:rPr>
        <w:t>参展请与展会主办方联系:</w:t>
      </w:r>
    </w:p>
    <w:p w14:paraId="676A554C">
      <w:pPr>
        <w:jc w:val="center"/>
        <w:rPr>
          <w:rFonts w:hint="eastAsia"/>
        </w:rPr>
      </w:pPr>
      <w:r>
        <w:rPr>
          <w:rFonts w:hint="eastAsia"/>
        </w:rPr>
        <w:t>地址:浙江省金华市义乌市义乌国际商贸城三区56号门三楼东辅房69号</w:t>
      </w:r>
    </w:p>
    <w:p w14:paraId="46D93853">
      <w:pPr>
        <w:jc w:val="center"/>
        <w:rPr>
          <w:rFonts w:hint="eastAsia"/>
        </w:rPr>
      </w:pPr>
      <w:r>
        <w:rPr>
          <w:rFonts w:hint="eastAsia"/>
        </w:rPr>
        <w:t>联系人:小欣 18966021215</w:t>
      </w:r>
      <w:r>
        <w:rPr>
          <w:rFonts w:hint="eastAsia"/>
          <w:lang w:val="en-US" w:eastAsia="zh-CN"/>
        </w:rPr>
        <w:t>邮箱：</w:t>
      </w:r>
      <w:r>
        <w:rPr>
          <w:rFonts w:hint="eastAsia"/>
          <w:lang w:val="en-US" w:eastAsia="zh-CN"/>
        </w:rPr>
        <w:fldChar w:fldCharType="begin"/>
      </w:r>
      <w:r>
        <w:rPr>
          <w:rFonts w:hint="eastAsia"/>
          <w:lang w:val="en-US" w:eastAsia="zh-CN"/>
        </w:rPr>
        <w:instrText xml:space="preserve"> HYPERLINK "mailto:1140768975@qq.com" </w:instrText>
      </w:r>
      <w:r>
        <w:rPr>
          <w:rFonts w:hint="eastAsia"/>
          <w:lang w:val="en-US" w:eastAsia="zh-CN"/>
        </w:rPr>
        <w:fldChar w:fldCharType="separate"/>
      </w:r>
      <w:r>
        <w:rPr>
          <w:rStyle w:val="7"/>
          <w:rFonts w:hint="eastAsia"/>
          <w:lang w:val="en-US" w:eastAsia="zh-CN"/>
        </w:rPr>
        <w:t>1140768975@qq.com</w:t>
      </w:r>
      <w:r>
        <w:rPr>
          <w:rFonts w:hint="eastAsia"/>
          <w:lang w:val="en-US" w:eastAsia="zh-CN"/>
        </w:rPr>
        <w:fldChar w:fldCharType="end"/>
      </w:r>
    </w:p>
    <w:p w14:paraId="3A2412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Calibri" w:hAnsi="Calibri" w:eastAsia="宋体" w:cs="Calibri"/>
          <w:i w:val="0"/>
          <w:iCs w:val="0"/>
          <w:caps w:val="0"/>
          <w:color w:val="000000"/>
          <w:spacing w:val="0"/>
          <w:sz w:val="21"/>
          <w:szCs w:val="21"/>
        </w:rPr>
      </w:pPr>
      <w:r>
        <w:rPr>
          <w:rFonts w:ascii="Calibri" w:hAnsi="Calibri" w:eastAsia="宋体" w:cs="Calibri"/>
          <w:i w:val="0"/>
          <w:iCs w:val="0"/>
          <w:caps w:val="0"/>
          <w:color w:val="000000"/>
          <w:spacing w:val="0"/>
          <w:sz w:val="21"/>
          <w:szCs w:val="21"/>
        </w:rPr>
        <w:t>电话：0579-85163311</w:t>
      </w:r>
    </w:p>
    <w:p w14:paraId="3B320C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alibri" w:hAnsi="Calibri" w:eastAsia="宋体" w:cs="Calibri"/>
          <w:i w:val="0"/>
          <w:iCs w:val="0"/>
          <w:caps w:val="0"/>
          <w:color w:val="000000"/>
          <w:spacing w:val="0"/>
          <w:sz w:val="21"/>
          <w:szCs w:val="21"/>
          <w:lang w:val="en-US" w:eastAsia="zh-CN"/>
        </w:rPr>
      </w:pPr>
    </w:p>
    <w:p w14:paraId="7367DE04">
      <w:pPr>
        <w:rPr>
          <w:rFonts w:hint="eastAsia"/>
          <w:lang w:val="en-US" w:eastAsia="zh-CN"/>
        </w:rPr>
      </w:pPr>
    </w:p>
    <w:p w14:paraId="2BA7C217">
      <w:pPr>
        <w:jc w:val="center"/>
        <w:rPr>
          <w:rFonts w:ascii="宋体" w:hAnsi="宋体" w:eastAsia="宋体" w:cs="宋体"/>
          <w:sz w:val="24"/>
          <w:szCs w:val="24"/>
        </w:rPr>
      </w:pPr>
      <w:r>
        <w:rPr>
          <w:rFonts w:ascii="宋体" w:hAnsi="宋体" w:eastAsia="宋体" w:cs="宋体"/>
          <w:sz w:val="24"/>
          <w:szCs w:val="24"/>
        </w:rPr>
        <w:drawing>
          <wp:inline distT="0" distB="0" distL="114300" distR="114300">
            <wp:extent cx="5191760" cy="5191760"/>
            <wp:effectExtent l="0" t="0" r="8890" b="889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5191760" cy="519176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4855845" cy="4855845"/>
            <wp:effectExtent l="0" t="0" r="1905" b="190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4855845" cy="485584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4913630" cy="2780030"/>
            <wp:effectExtent l="0" t="0" r="1270"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4913630" cy="2780030"/>
                    </a:xfrm>
                    <a:prstGeom prst="rect">
                      <a:avLst/>
                    </a:prstGeom>
                    <a:noFill/>
                    <a:ln w="9525">
                      <a:noFill/>
                    </a:ln>
                  </pic:spPr>
                </pic:pic>
              </a:graphicData>
            </a:graphic>
          </wp:inline>
        </w:drawing>
      </w:r>
    </w:p>
    <w:p w14:paraId="55BC5A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alibri" w:hAnsi="Calibri" w:eastAsia="宋体" w:cs="Calibri"/>
          <w:i w:val="0"/>
          <w:iCs w:val="0"/>
          <w:caps w:val="0"/>
          <w:color w:val="000000"/>
          <w:spacing w:val="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OTJlZTgzYjViNGY4Yjc2YWY0OWRlN2FhNDUzMzIifQ=="/>
  </w:docVars>
  <w:rsids>
    <w:rsidRoot w:val="00000000"/>
    <w:rsid w:val="00AC625A"/>
    <w:rsid w:val="09497BFD"/>
    <w:rsid w:val="0B1C34C5"/>
    <w:rsid w:val="17067B67"/>
    <w:rsid w:val="177D4468"/>
    <w:rsid w:val="311E4AA8"/>
    <w:rsid w:val="32A857A3"/>
    <w:rsid w:val="34B31886"/>
    <w:rsid w:val="53A3399D"/>
    <w:rsid w:val="5F4405F2"/>
    <w:rsid w:val="6FFD0249"/>
    <w:rsid w:val="72537DFE"/>
    <w:rsid w:val="79067CE7"/>
    <w:rsid w:val="79103AA2"/>
    <w:rsid w:val="7BFB565B"/>
    <w:rsid w:val="7E1E67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2"/>
      <w:szCs w:val="22"/>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1087</Words>
  <Characters>1197</Characters>
  <Lines>0</Lines>
  <Paragraphs>0</Paragraphs>
  <TotalTime>0</TotalTime>
  <ScaleCrop>false</ScaleCrop>
  <LinksUpToDate>false</LinksUpToDate>
  <CharactersWithSpaces>1199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卉</cp:lastModifiedBy>
  <dcterms:modified xsi:type="dcterms:W3CDTF">2024-08-27T02:25:17Z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E3541C0F5D354F779147FAAAFEBAD6C6_12</vt:lpwstr>
  </property>
</Properties>
</file>