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5" w:line="227" w:lineRule="auto"/>
        <w:jc w:val="center"/>
        <w:rPr>
          <w:rFonts w:hint="eastAsia"/>
          <w:b/>
          <w:bCs/>
          <w:spacing w:val="-3"/>
          <w:sz w:val="36"/>
          <w:szCs w:val="36"/>
        </w:rPr>
      </w:pPr>
      <w:r>
        <w:rPr>
          <w:rFonts w:hint="eastAsia"/>
          <w:b/>
          <w:bCs/>
          <w:spacing w:val="-3"/>
          <w:sz w:val="36"/>
          <w:szCs w:val="36"/>
        </w:rPr>
        <w:t>202</w:t>
      </w:r>
      <w:r>
        <w:rPr>
          <w:rFonts w:hint="eastAsia"/>
          <w:b/>
          <w:bCs/>
          <w:spacing w:val="-3"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pacing w:val="-3"/>
          <w:sz w:val="36"/>
          <w:szCs w:val="36"/>
        </w:rPr>
        <w:t>年第二十八届哈萨克斯坦国际医疗展</w:t>
      </w:r>
    </w:p>
    <w:p>
      <w:pPr>
        <w:pStyle w:val="2"/>
        <w:spacing w:before="55" w:line="227" w:lineRule="auto"/>
        <w:jc w:val="center"/>
        <w:rPr>
          <w:rFonts w:hint="eastAsia" w:eastAsia="微软雅黑"/>
          <w:b/>
          <w:bCs/>
          <w:spacing w:val="-3"/>
          <w:sz w:val="36"/>
          <w:szCs w:val="36"/>
          <w:lang w:eastAsia="zh-CN"/>
        </w:rPr>
      </w:pPr>
      <w:r>
        <w:rPr>
          <w:rFonts w:hint="eastAsia"/>
          <w:b/>
          <w:bCs/>
          <w:spacing w:val="-3"/>
          <w:sz w:val="36"/>
          <w:szCs w:val="36"/>
        </w:rPr>
        <w:t>KIHE 202</w:t>
      </w:r>
      <w:r>
        <w:rPr>
          <w:rFonts w:hint="eastAsia"/>
          <w:b/>
          <w:bCs/>
          <w:spacing w:val="-3"/>
          <w:sz w:val="36"/>
          <w:szCs w:val="36"/>
          <w:lang w:val="en-US" w:eastAsia="zh-CN"/>
        </w:rPr>
        <w:t>5</w:t>
      </w:r>
    </w:p>
    <w:p>
      <w:pPr>
        <w:pStyle w:val="2"/>
        <w:spacing w:before="32" w:line="183" w:lineRule="auto"/>
        <w:ind w:left="6"/>
        <w:rPr>
          <w:rFonts w:hint="eastAsia" w:ascii="微软雅黑" w:hAnsi="微软雅黑" w:eastAsia="微软雅黑" w:cs="MicrosoftYaHei-Bold"/>
          <w:b/>
          <w:bCs/>
          <w:color w:val="auto"/>
          <w:kern w:val="0"/>
          <w:sz w:val="24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4254500</wp:posOffset>
            </wp:positionH>
            <wp:positionV relativeFrom="paragraph">
              <wp:posOffset>173355</wp:posOffset>
            </wp:positionV>
            <wp:extent cx="1454150" cy="704850"/>
            <wp:effectExtent l="0" t="0" r="8890" b="11430"/>
            <wp:wrapThrough wrapText="bothSides">
              <wp:wrapPolygon>
                <wp:start x="0" y="0"/>
                <wp:lineTo x="0" y="21016"/>
                <wp:lineTo x="21279" y="21016"/>
                <wp:lineTo x="21279" y="0"/>
                <wp:lineTo x="0" y="0"/>
              </wp:wrapPolygon>
            </wp:wrapThrough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pacing w:val="-1"/>
          <w:sz w:val="28"/>
          <w:szCs w:val="28"/>
          <w:lang w:val="en-US" w:eastAsia="zh-CN"/>
        </w:rPr>
        <w:t>展会时间：</w:t>
      </w:r>
      <w:r>
        <w:rPr>
          <w:rFonts w:hint="eastAsia" w:ascii="微软雅黑" w:hAnsi="微软雅黑" w:eastAsia="微软雅黑" w:cs="MicrosoftYaHei-Bold"/>
          <w:b/>
          <w:bCs/>
          <w:color w:val="auto"/>
          <w:kern w:val="0"/>
          <w:sz w:val="24"/>
          <w:lang w:val="en-US" w:eastAsia="zh-CN"/>
        </w:rPr>
        <w:t>202</w:t>
      </w:r>
      <w:r>
        <w:rPr>
          <w:rFonts w:hint="eastAsia" w:cs="MicrosoftYaHei-Bold"/>
          <w:b/>
          <w:bCs/>
          <w:color w:val="auto"/>
          <w:kern w:val="0"/>
          <w:sz w:val="24"/>
          <w:lang w:val="en-US" w:eastAsia="zh-CN"/>
        </w:rPr>
        <w:t>5</w:t>
      </w:r>
      <w:r>
        <w:rPr>
          <w:rFonts w:hint="eastAsia" w:ascii="微软雅黑" w:hAnsi="微软雅黑" w:eastAsia="微软雅黑" w:cs="MicrosoftYaHei-Bold"/>
          <w:b/>
          <w:bCs/>
          <w:color w:val="auto"/>
          <w:kern w:val="0"/>
          <w:sz w:val="24"/>
          <w:lang w:val="en-US" w:eastAsia="zh-CN"/>
        </w:rPr>
        <w:t>年5月</w:t>
      </w:r>
      <w:r>
        <w:rPr>
          <w:rFonts w:hint="eastAsia" w:cs="MicrosoftYaHei-Bold"/>
          <w:b/>
          <w:bCs/>
          <w:color w:val="auto"/>
          <w:kern w:val="0"/>
          <w:sz w:val="24"/>
          <w:lang w:val="en-US" w:eastAsia="zh-CN"/>
        </w:rPr>
        <w:t>21</w:t>
      </w:r>
      <w:r>
        <w:rPr>
          <w:rFonts w:hint="eastAsia" w:ascii="微软雅黑" w:hAnsi="微软雅黑" w:eastAsia="微软雅黑" w:cs="MicrosoftYaHei-Bold"/>
          <w:b/>
          <w:bCs/>
          <w:color w:val="auto"/>
          <w:kern w:val="0"/>
          <w:sz w:val="24"/>
          <w:lang w:val="en-US" w:eastAsia="zh-CN"/>
        </w:rPr>
        <w:t>-</w:t>
      </w:r>
      <w:r>
        <w:rPr>
          <w:rFonts w:hint="eastAsia" w:cs="MicrosoftYaHei-Bold"/>
          <w:b/>
          <w:bCs/>
          <w:color w:val="auto"/>
          <w:kern w:val="0"/>
          <w:sz w:val="24"/>
          <w:lang w:val="en-US" w:eastAsia="zh-CN"/>
        </w:rPr>
        <w:t>23</w:t>
      </w:r>
      <w:r>
        <w:rPr>
          <w:rFonts w:hint="eastAsia" w:ascii="微软雅黑" w:hAnsi="微软雅黑" w:eastAsia="微软雅黑" w:cs="MicrosoftYaHei-Bold"/>
          <w:b/>
          <w:bCs/>
          <w:color w:val="auto"/>
          <w:kern w:val="0"/>
          <w:sz w:val="24"/>
          <w:lang w:val="en-US" w:eastAsia="zh-CN"/>
        </w:rPr>
        <w:t>日</w:t>
      </w:r>
    </w:p>
    <w:p>
      <w:pPr>
        <w:pStyle w:val="2"/>
        <w:spacing w:before="32" w:line="183" w:lineRule="auto"/>
        <w:ind w:left="6"/>
        <w:rPr>
          <w:rFonts w:hint="eastAsia" w:ascii="微软雅黑" w:hAnsi="微软雅黑" w:eastAsia="微软雅黑" w:cs="MicrosoftYaHei-Bold"/>
          <w:b/>
          <w:bCs/>
          <w:color w:val="auto"/>
          <w:kern w:val="0"/>
          <w:sz w:val="24"/>
          <w:lang w:val="en-US" w:eastAsia="zh-CN"/>
        </w:rPr>
      </w:pPr>
      <w:r>
        <w:rPr>
          <w:rFonts w:hint="eastAsia"/>
          <w:b/>
          <w:bCs/>
          <w:spacing w:val="-1"/>
          <w:sz w:val="28"/>
          <w:szCs w:val="28"/>
          <w:lang w:val="en-US" w:eastAsia="zh-CN"/>
        </w:rPr>
        <w:t>展会地点：</w:t>
      </w:r>
      <w:r>
        <w:rPr>
          <w:rFonts w:hint="eastAsia" w:ascii="微软雅黑" w:hAnsi="微软雅黑" w:eastAsia="微软雅黑" w:cs="MicrosoftYaHei-Bold"/>
          <w:b/>
          <w:bCs/>
          <w:color w:val="auto"/>
          <w:kern w:val="0"/>
          <w:sz w:val="24"/>
          <w:lang w:val="en-US" w:eastAsia="zh-CN"/>
        </w:rPr>
        <w:t>哈萨克斯坦，阿拉木图，Atakent 展览中心</w:t>
      </w:r>
    </w:p>
    <w:p>
      <w:pPr>
        <w:pStyle w:val="2"/>
        <w:spacing w:before="32" w:line="183" w:lineRule="auto"/>
        <w:ind w:left="6"/>
        <w:rPr>
          <w:rFonts w:hint="eastAsia" w:ascii="微软雅黑" w:hAnsi="微软雅黑" w:eastAsia="微软雅黑" w:cs="MicrosoftYaHei-Bold"/>
          <w:b/>
          <w:bCs/>
          <w:color w:val="auto"/>
          <w:kern w:val="0"/>
          <w:sz w:val="24"/>
          <w:lang w:val="en-US" w:eastAsia="zh-CN"/>
        </w:rPr>
      </w:pPr>
      <w:r>
        <w:rPr>
          <w:rFonts w:hint="eastAsia"/>
          <w:b/>
          <w:bCs/>
          <w:spacing w:val="-1"/>
          <w:sz w:val="28"/>
          <w:szCs w:val="28"/>
          <w:lang w:val="en-US" w:eastAsia="zh-CN"/>
        </w:rPr>
        <w:t>主办单位：</w:t>
      </w:r>
      <w:r>
        <w:rPr>
          <w:rFonts w:hint="eastAsia" w:ascii="微软雅黑" w:hAnsi="微软雅黑" w:eastAsia="微软雅黑" w:cs="MicrosoftYaHei-Bold"/>
          <w:b/>
          <w:bCs/>
          <w:color w:val="auto"/>
          <w:kern w:val="0"/>
          <w:sz w:val="24"/>
          <w:lang w:val="en-US" w:eastAsia="zh-CN"/>
        </w:rPr>
        <w:t>ICA EXHIBITIONS</w:t>
      </w:r>
    </w:p>
    <w:p>
      <w:pPr>
        <w:pStyle w:val="2"/>
        <w:spacing w:before="32" w:line="183" w:lineRule="auto"/>
        <w:ind w:left="6"/>
        <w:rPr>
          <w:rFonts w:hint="eastAsia" w:ascii="微软雅黑" w:hAnsi="微软雅黑" w:eastAsia="微软雅黑" w:cs="MicrosoftYaHei-Bold"/>
          <w:b/>
          <w:bCs/>
          <w:color w:val="auto"/>
          <w:kern w:val="0"/>
          <w:sz w:val="24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168910</wp:posOffset>
                </wp:positionV>
                <wp:extent cx="2223770" cy="304800"/>
                <wp:effectExtent l="0" t="0" r="127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99685" y="2694305"/>
                          <a:ext cx="222377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before="32" w:line="183" w:lineRule="auto"/>
                              <w:ind w:left="6"/>
                              <w:jc w:val="center"/>
                              <w:rPr>
                                <w:rFonts w:hint="default" w:ascii="微软雅黑" w:hAnsi="微软雅黑" w:eastAsia="微软雅黑" w:cs="MicrosoftYaHei-Bold"/>
                                <w:b/>
                                <w:bCs/>
                                <w:color w:val="auto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 w:cs="华文楷体"/>
                                <w:color w:val="0000FF"/>
                                <w:spacing w:val="-3"/>
                                <w:sz w:val="28"/>
                                <w:szCs w:val="28"/>
                              </w:rPr>
                              <w:t>欢迎参观人员随团考察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1.55pt;margin-top:13.3pt;height:24pt;width:175.1pt;z-index:251660288;v-text-anchor:middle;mso-width-relative:page;mso-height-relative:page;" filled="f" stroked="f" coordsize="21600,21600" o:gfxdata="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FAjeWDYAAAACQEAAA8AAAAAAAAAAQAgAAAAIgAAAGRycy9kb3ducmV2&#10;LnhtbFBLAQIUABQAAAAIAIdO4kB+8HrFbgIAALkEAAAOAAAAAAAAAAEAIAAAACcBAABkcnMvZTJv&#10;RG9jLnhtbFBLBQYAAAAABgAGAFkBAAAHBg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32" w:line="183" w:lineRule="auto"/>
                        <w:ind w:left="6"/>
                        <w:jc w:val="center"/>
                        <w:rPr>
                          <w:rFonts w:hint="default" w:ascii="微软雅黑" w:hAnsi="微软雅黑" w:eastAsia="微软雅黑" w:cs="MicrosoftYaHei-Bold"/>
                          <w:b/>
                          <w:bCs/>
                          <w:color w:val="auto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华文楷体" w:hAnsi="华文楷体" w:eastAsia="华文楷体" w:cs="华文楷体"/>
                          <w:color w:val="0000FF"/>
                          <w:spacing w:val="-3"/>
                          <w:sz w:val="28"/>
                          <w:szCs w:val="28"/>
                        </w:rPr>
                        <w:t>欢迎参观人员随团考察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pacing w:val="-1"/>
          <w:sz w:val="28"/>
          <w:szCs w:val="28"/>
          <w:lang w:val="en-US" w:eastAsia="zh-CN"/>
        </w:rPr>
        <w:t>举办周期：</w:t>
      </w:r>
      <w:r>
        <w:rPr>
          <w:rFonts w:hint="eastAsia" w:ascii="微软雅黑" w:hAnsi="微软雅黑" w:eastAsia="微软雅黑" w:cs="MicrosoftYaHei-Bold"/>
          <w:b/>
          <w:bCs/>
          <w:color w:val="auto"/>
          <w:kern w:val="0"/>
          <w:sz w:val="24"/>
          <w:lang w:val="en-US" w:eastAsia="zh-CN"/>
        </w:rPr>
        <w:t>一年一届</w:t>
      </w:r>
    </w:p>
    <w:p>
      <w:pPr>
        <w:pStyle w:val="2"/>
        <w:spacing w:before="32" w:line="183" w:lineRule="auto"/>
        <w:ind w:left="6"/>
        <w:rPr>
          <w:rFonts w:hint="default" w:ascii="微软雅黑" w:hAnsi="微软雅黑" w:eastAsia="微软雅黑" w:cs="MicrosoftYaHei-Bold"/>
          <w:b/>
          <w:bCs/>
          <w:color w:val="auto"/>
          <w:kern w:val="0"/>
          <w:sz w:val="24"/>
          <w:lang w:val="en-US" w:eastAsia="zh-CN"/>
        </w:rPr>
      </w:pPr>
      <w:r>
        <w:rPr>
          <w:rFonts w:hint="eastAsia"/>
          <w:b/>
          <w:bCs/>
          <w:spacing w:val="-1"/>
          <w:sz w:val="28"/>
          <w:szCs w:val="28"/>
          <w:lang w:val="en-US" w:eastAsia="zh-CN"/>
        </w:rPr>
        <w:t>国内组团单位：</w:t>
      </w:r>
      <w:r>
        <w:rPr>
          <w:rFonts w:hint="eastAsia" w:ascii="微软雅黑" w:hAnsi="微软雅黑" w:eastAsia="微软雅黑" w:cs="MicrosoftYaHei-Bold"/>
          <w:b/>
          <w:bCs/>
          <w:color w:val="auto"/>
          <w:kern w:val="0"/>
          <w:sz w:val="24"/>
          <w:lang w:val="en-US" w:eastAsia="zh-CN"/>
        </w:rPr>
        <w:t>荟聚国际展览（北京）有限公司</w:t>
      </w:r>
      <w:r>
        <w:rPr>
          <w:rFonts w:hint="eastAsia" w:cs="MicrosoftYaHei-Bold"/>
          <w:b/>
          <w:bCs/>
          <w:color w:val="auto"/>
          <w:kern w:val="0"/>
          <w:sz w:val="24"/>
          <w:lang w:val="en-US" w:eastAsia="zh-CN"/>
        </w:rPr>
        <w:t xml:space="preserve">             </w:t>
      </w:r>
    </w:p>
    <w:p>
      <w:pPr>
        <w:pStyle w:val="2"/>
        <w:spacing w:before="55" w:line="227" w:lineRule="auto"/>
        <w:jc w:val="right"/>
        <w:rPr>
          <w:spacing w:val="-3"/>
          <w:sz w:val="28"/>
          <w:szCs w:val="28"/>
        </w:rPr>
      </w:pPr>
      <w:r>
        <w:rPr>
          <w:rFonts w:hint="eastAsia" w:ascii="华文楷体" w:hAnsi="华文楷体" w:eastAsia="华文楷体" w:cs="华文楷体"/>
          <w:color w:val="0000FF"/>
          <w:spacing w:val="-3"/>
          <w:sz w:val="28"/>
          <w:szCs w:val="28"/>
          <w:lang w:val="en-US" w:eastAsia="zh-CN"/>
        </w:rPr>
        <w:t xml:space="preserve">   </w:t>
      </w:r>
    </w:p>
    <w:p>
      <w:pPr>
        <w:pStyle w:val="2"/>
        <w:spacing w:before="55" w:line="227" w:lineRule="auto"/>
        <w:rPr>
          <w:rFonts w:hint="eastAsia"/>
          <w:spacing w:val="8"/>
          <w:lang w:val="en-GB" w:eastAsia="zh-CN"/>
        </w:rPr>
      </w:pPr>
      <w:r>
        <w:rPr>
          <w:spacing w:val="-3"/>
          <w:sz w:val="28"/>
          <w:szCs w:val="28"/>
        </w:rPr>
        <w:t>【</w:t>
      </w:r>
      <w:r>
        <w:rPr>
          <w:b/>
          <w:bCs/>
          <w:spacing w:val="-3"/>
          <w:sz w:val="28"/>
          <w:szCs w:val="28"/>
        </w:rPr>
        <w:t>展会简介】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" w:line="216" w:lineRule="auto"/>
        <w:ind w:left="1" w:right="64" w:firstLine="212"/>
        <w:textAlignment w:val="baseline"/>
        <w:rPr>
          <w:rFonts w:hint="eastAsia"/>
          <w:spacing w:val="8"/>
          <w:lang w:val="en-GB" w:eastAsia="zh-CN"/>
        </w:rPr>
      </w:pPr>
      <w:r>
        <w:rPr>
          <w:rFonts w:hint="eastAsia"/>
          <w:spacing w:val="8"/>
          <w:lang w:val="en-GB" w:eastAsia="zh-CN"/>
        </w:rPr>
        <w:t>在哈萨克斯坦，政府拥有80%的医疗公司。正因如此，政府在医疗问题方面扮演着非常重要的角色。政府与私人医疗机构合资的情况也很多，如口腔门诊的70%是私有的，可是，通常公共卫生服务都是在国家和市政权威机构的控制下开展起来的。在过去的几年间，政府在公共卫生改革与发展上做了大量的管理措施。公共卫生改革与发展计划被采纳，免费医疗救助目录不断的出台，此年被称为卫生年。目前，哈萨克斯坦共和国政府加强了对肺结核、糖尿病、艾滋病、肿瘤疾病和由于缺碘引起的其它疾病的治疗，此项计划己开始向这些方向实施下去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" w:line="216" w:lineRule="auto"/>
        <w:ind w:left="1" w:right="64" w:firstLine="212"/>
        <w:textAlignment w:val="baseline"/>
        <w:rPr>
          <w:rFonts w:hint="eastAsia"/>
          <w:spacing w:val="8"/>
          <w:lang w:val="en-GB" w:eastAsia="zh-CN"/>
        </w:rPr>
      </w:pPr>
      <w:r>
        <w:rPr>
          <w:rFonts w:hint="eastAsia"/>
          <w:spacing w:val="8"/>
          <w:lang w:val="en-GB" w:eastAsia="zh-CN"/>
        </w:rPr>
        <w:t>由专业资料员向哈萨克斯坦、乌兹别克斯坦、吉尔吉斯坦、阿塞拜疆、俄罗斯的医疗公司和机构直接派发35000张招待票。通过哈萨克斯坦的专业出版物和医疗机构派发10000张招待票。阿拉木图、塔什干、比什凯克、巴库、莫斯科、圣德堡的专业刊物和主要报纸上刊登广告和相关报导。开展前两周在阿拉木图的广播、电视上做宣传，在中亚地区做大量宣传。在阿拉木图的街道上做户外宣传。在展会的官方网站上宣传展会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" w:line="216" w:lineRule="auto"/>
        <w:ind w:left="1" w:right="64" w:firstLine="212"/>
        <w:textAlignment w:val="baseline"/>
        <w:rPr>
          <w:rFonts w:hint="eastAsia"/>
          <w:spacing w:val="8"/>
          <w:lang w:val="en-GB" w:eastAsia="zh-CN"/>
        </w:rPr>
      </w:pPr>
      <w:r>
        <w:rPr>
          <w:rFonts w:hint="eastAsia"/>
          <w:spacing w:val="8"/>
          <w:lang w:val="en-GB" w:eastAsia="zh-CN"/>
        </w:rPr>
        <w:t>哈国医药产业基础</w:t>
      </w:r>
      <w:r>
        <w:rPr>
          <w:rFonts w:hint="eastAsia"/>
          <w:spacing w:val="8"/>
          <w:lang w:val="en-US" w:eastAsia="zh-CN"/>
        </w:rPr>
        <w:t>极度</w:t>
      </w:r>
      <w:r>
        <w:rPr>
          <w:rFonts w:hint="eastAsia"/>
          <w:spacing w:val="8"/>
          <w:lang w:val="en-GB" w:eastAsia="zh-CN"/>
        </w:rPr>
        <w:t>落后，70%以上</w:t>
      </w:r>
      <w:r>
        <w:rPr>
          <w:rFonts w:hint="eastAsia"/>
          <w:spacing w:val="8"/>
          <w:lang w:val="en-US" w:eastAsia="zh-CN"/>
        </w:rPr>
        <w:t>药</w:t>
      </w:r>
      <w:r>
        <w:rPr>
          <w:rFonts w:hint="eastAsia"/>
          <w:spacing w:val="8"/>
          <w:lang w:val="en-GB" w:eastAsia="zh-CN"/>
        </w:rPr>
        <w:t>品需进口；本特企业只能生产部分常规药品，专利药需全部进口，甚至连部分输液产品都需要进口。在哈国注册的外国药品来自57个国家，产地来自99个国家。哈本国的药品主要为草本制剂。哈国年人均药品使用量为18.82美元，而东欧国家在80-120美元，发达国家124-345美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" w:line="216" w:lineRule="auto"/>
        <w:ind w:left="1" w:right="64" w:firstLine="212"/>
        <w:textAlignment w:val="baseline"/>
        <w:rPr>
          <w:rFonts w:hint="eastAsia"/>
          <w:spacing w:val="8"/>
          <w:lang w:val="en-GB" w:eastAsia="zh-CN"/>
        </w:rPr>
      </w:pPr>
      <w:r>
        <w:rPr>
          <w:rFonts w:hint="eastAsia"/>
          <w:spacing w:val="8"/>
          <w:lang w:val="en-GB" w:eastAsia="zh-CN"/>
        </w:rPr>
        <w:t>据哈萨克斯坦共和国公共卫生部统计医疗设备进口额增长95%，而97%的医疗制剂会通过私营部门在市场是流通。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" w:line="216" w:lineRule="auto"/>
        <w:ind w:left="1" w:right="64" w:firstLine="212"/>
        <w:textAlignment w:val="baseline"/>
        <w:rPr>
          <w:rFonts w:hint="eastAsia"/>
          <w:spacing w:val="8"/>
          <w:lang w:val="en-GB" w:eastAsia="zh-CN"/>
        </w:rPr>
      </w:pPr>
      <w:r>
        <w:rPr>
          <w:rFonts w:hint="eastAsia"/>
          <w:spacing w:val="8"/>
          <w:lang w:val="en-GB" w:eastAsia="zh-CN"/>
        </w:rPr>
        <w:t>现今，哈萨克斯坦国内有100多个国家的医药代表公司登记注册。其中最大的医药制剂供货商来自俄罗斯、德国、法国和美国。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" w:line="216" w:lineRule="auto"/>
        <w:ind w:left="1" w:right="64" w:firstLine="212"/>
        <w:textAlignment w:val="baseline"/>
        <w:rPr>
          <w:rFonts w:hint="eastAsia"/>
          <w:spacing w:val="8"/>
          <w:lang w:val="en-US" w:eastAsia="zh-CN"/>
        </w:rPr>
      </w:pPr>
      <w:r>
        <w:rPr>
          <w:rFonts w:hint="eastAsia"/>
          <w:spacing w:val="8"/>
          <w:lang w:val="en-GB" w:eastAsia="zh-CN"/>
        </w:rPr>
        <w:t>政府实行政策倾斜鼓励医药发展：哈国《健康战略发展规划2020》将医药产业列为重点发展产业；2016年确定未来20年政府预计投资3300万美元发展制药产业，2018年为止国产药比例提升至50%；哈政府推行的GMP标准进一步规范促进了本国制药产业的发展。根据资料分析，目前医疗设备市场需求最高的设备如下： 电子医疗设备、诊断设备、内诊镜、医用激光设备、口腔设备。相关优惠政策：</w:t>
      </w:r>
      <w:r>
        <w:rPr>
          <w:rFonts w:hint="eastAsia"/>
          <w:spacing w:val="8"/>
          <w:lang w:val="en-US" w:eastAsia="zh-CN"/>
        </w:rPr>
        <w:t>药品生产、医疗器械及制药装备设备、耗材生产、药品和器械设备生产免征增值税。使用乙醇制造药物的企业免消费税。取消药品、药机和医疗器械进口许可证管理制度，海关手续简化，使得药品价格降低。对进口生产原料成药、原料、包装、包装材料免费注册，本国厂商生产的药品免费注册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" w:line="216" w:lineRule="auto"/>
        <w:ind w:left="1" w:right="64" w:firstLine="212"/>
        <w:textAlignment w:val="baseline"/>
        <w:rPr>
          <w:rFonts w:hint="eastAsia"/>
          <w:spacing w:val="8"/>
          <w:lang w:val="en-GB" w:eastAsia="zh-CN"/>
        </w:rPr>
      </w:pPr>
    </w:p>
    <w:p>
      <w:pPr>
        <w:pStyle w:val="2"/>
        <w:spacing w:before="149" w:line="230" w:lineRule="auto"/>
        <w:ind w:left="20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【展品范围】</w:t>
      </w:r>
    </w:p>
    <w:p>
      <w:pPr>
        <w:numPr>
          <w:ilvl w:val="0"/>
          <w:numId w:val="0"/>
        </w:numPr>
        <w:ind w:firstLine="216" w:firstLineChars="100"/>
        <w:jc w:val="both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0"/>
          <w:szCs w:val="20"/>
          <w:lang w:val="en-US" w:eastAsia="zh-CN" w:bidi="ar-SA"/>
        </w:rPr>
        <w:t>1.制药工业原料及成分、中间体，制药设备、制药包装等</w:t>
      </w:r>
    </w:p>
    <w:p>
      <w:pPr>
        <w:numPr>
          <w:ilvl w:val="0"/>
          <w:numId w:val="0"/>
        </w:numPr>
        <w:ind w:firstLine="216" w:firstLineChars="100"/>
        <w:jc w:val="both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0"/>
          <w:szCs w:val="20"/>
          <w:lang w:val="en-US" w:eastAsia="zh-CN" w:bidi="ar-SA"/>
        </w:rPr>
        <w:t>2.实验室设备和试剂、控制仪器设备、临床研究、洁净室技术、医药工程学、个人防护设备、质检所需设备及消费品、制药工业所需辅助软件等。</w:t>
      </w:r>
    </w:p>
    <w:p>
      <w:pPr>
        <w:numPr>
          <w:ilvl w:val="0"/>
          <w:numId w:val="0"/>
        </w:numPr>
        <w:ind w:firstLine="216" w:firstLineChars="100"/>
        <w:jc w:val="both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0"/>
          <w:szCs w:val="20"/>
          <w:lang w:val="en-US" w:eastAsia="zh-CN" w:bidi="ar-SA"/>
        </w:rPr>
        <w:t>3.眼科光学器件、诊断设备、修复设备&amp;发明、手术室仪器、急救&amp;援救设备等</w:t>
      </w:r>
    </w:p>
    <w:p>
      <w:pPr>
        <w:numPr>
          <w:ilvl w:val="0"/>
          <w:numId w:val="0"/>
        </w:numPr>
        <w:ind w:firstLine="216" w:firstLineChars="100"/>
        <w:jc w:val="both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0"/>
          <w:szCs w:val="20"/>
          <w:lang w:val="en-US" w:eastAsia="zh-CN" w:bidi="ar-SA"/>
        </w:rPr>
        <w:t>4.生物学、口腔科、医疗制造与控制设备等</w:t>
      </w:r>
    </w:p>
    <w:p>
      <w:pPr>
        <w:numPr>
          <w:ilvl w:val="0"/>
          <w:numId w:val="0"/>
        </w:numPr>
        <w:ind w:firstLine="216" w:firstLineChars="100"/>
        <w:jc w:val="both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0"/>
          <w:szCs w:val="20"/>
          <w:lang w:val="en-US" w:eastAsia="zh-CN" w:bidi="ar-SA"/>
        </w:rPr>
        <w:t>5.实验室设备及仪器、医用产品、新技术&amp;设备、医院&amp;疗养院所需设备、急诊类等</w:t>
      </w:r>
    </w:p>
    <w:p>
      <w:pP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0"/>
          <w:szCs w:val="20"/>
          <w:lang w:val="en-US" w:eastAsia="zh-CN" w:bidi="ar-SA"/>
        </w:rPr>
        <w:t>6.健身设备、减肥产品、营养产品、医用服装、个人卫生用品、失禁产品、卫生保障服务的现代信息技术。</w:t>
      </w:r>
    </w:p>
    <w:tbl>
      <w:tblPr>
        <w:tblStyle w:val="5"/>
        <w:tblpPr w:leftFromText="180" w:rightFromText="180" w:vertAnchor="text" w:horzAnchor="page" w:tblpX="1224" w:tblpY="289"/>
        <w:tblOverlap w:val="never"/>
        <w:tblW w:w="9779" w:type="dxa"/>
        <w:tblInd w:w="0" w:type="dxa"/>
        <w:tblBorders>
          <w:top w:val="single" w:color="auto" w:sz="12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5556"/>
        <w:gridCol w:w="2523"/>
      </w:tblGrid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1700" w:type="dxa"/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pacing w:val="2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24"/>
                <w:sz w:val="22"/>
                <w:szCs w:val="22"/>
              </w:rPr>
              <w:t>费用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pacing w:val="2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24"/>
                <w:sz w:val="22"/>
                <w:szCs w:val="22"/>
              </w:rPr>
              <w:t>项目</w:t>
            </w:r>
          </w:p>
        </w:tc>
        <w:tc>
          <w:tcPr>
            <w:tcW w:w="5556" w:type="dxa"/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pacing w:val="2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24"/>
                <w:sz w:val="22"/>
                <w:szCs w:val="22"/>
              </w:rPr>
              <w:t>内容</w:t>
            </w:r>
          </w:p>
        </w:tc>
        <w:tc>
          <w:tcPr>
            <w:tcW w:w="2523" w:type="dxa"/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pacing w:val="2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24"/>
                <w:sz w:val="22"/>
                <w:szCs w:val="22"/>
              </w:rPr>
              <w:t>价格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  <w:t>报名费</w:t>
            </w:r>
          </w:p>
        </w:tc>
        <w:tc>
          <w:tcPr>
            <w:tcW w:w="5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  <w:t>展位申请费，综合服务费；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¥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  <w:t>3,000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元/企业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  <w:t>注册费+保险费</w:t>
            </w:r>
          </w:p>
        </w:tc>
        <w:tc>
          <w:tcPr>
            <w:tcW w:w="5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  <w:t>企业参展注册登记，会刊公司信息登录等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¥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  <w:t>9,000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元/企业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  <w:t>9㎡标准展位</w:t>
            </w:r>
          </w:p>
        </w:tc>
        <w:tc>
          <w:tcPr>
            <w:tcW w:w="5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  <w:t>含基本装修搭建，双开口加收 10%，三开口加15%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  <w:t>（墙板、地毯、1张桌子、2把椅子、2盏射灯、1个垃圾桶、10个字母以内公司楣板、1个电源插座仅限手机、电脑充电使用 ）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¥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  <w:t>4,700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元/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  <w:t>平米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  <w:t>光地</w:t>
            </w:r>
          </w:p>
        </w:tc>
        <w:tc>
          <w:tcPr>
            <w:tcW w:w="5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  <w:t>20平米起订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  <w:t>（双开口加收 10%，三开口加15%，四开口加20%）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¥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  <w:t>3,800元/平米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  <w:t>签证费</w:t>
            </w:r>
          </w:p>
        </w:tc>
        <w:tc>
          <w:tcPr>
            <w:tcW w:w="5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  <w:t>暂时免签，如后续需要请以实际价格为准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  <w:t>//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  <w:t>人员境外费</w:t>
            </w:r>
          </w:p>
        </w:tc>
        <w:tc>
          <w:tcPr>
            <w:tcW w:w="5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  <w:t>含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  <w:t>国际段往返机票，</w:t>
            </w:r>
            <w:r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  <w:t>展期随团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  <w:t>国际</w:t>
            </w: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四星</w:t>
            </w:r>
            <w:r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  <w:t>酒店、境外食宿费、豪华大巴、优秀中文导游，境外保险费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  <w:t>18,800元/人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微软雅黑" w:hAnsi="微软雅黑" w:eastAsia="微软雅黑" w:cs="微软雅黑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  <w:tc>
          <w:tcPr>
            <w:tcW w:w="8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  <w:t>1，如合同签署期间美元兑人民币的汇率波动较大，则主办方享有调整价格的权利</w:t>
            </w:r>
          </w:p>
        </w:tc>
      </w:tr>
    </w:tbl>
    <w:p>
      <w:pPr>
        <w:pStyle w:val="2"/>
        <w:spacing w:before="284" w:line="188" w:lineRule="auto"/>
        <w:ind w:left="24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【收费标准</w:t>
      </w:r>
      <w:r>
        <w:rPr>
          <w:spacing w:val="-4"/>
          <w:sz w:val="28"/>
          <w:szCs w:val="28"/>
        </w:rPr>
        <w:t>】</w:t>
      </w:r>
    </w:p>
    <w:p>
      <w:pPr>
        <w:pStyle w:val="2"/>
        <w:spacing w:before="84" w:line="183" w:lineRule="auto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备注：</w:t>
      </w:r>
    </w:p>
    <w:p>
      <w:pPr>
        <w:pStyle w:val="2"/>
        <w:spacing w:before="60" w:line="190" w:lineRule="auto"/>
        <w:ind w:left="25"/>
      </w:pPr>
      <w:r>
        <w:rPr>
          <w:spacing w:val="7"/>
        </w:rPr>
        <w:t>1、人员费用不含签证费；</w:t>
      </w:r>
      <w:r>
        <w:rPr>
          <w:spacing w:val="-21"/>
        </w:rPr>
        <w:t xml:space="preserve"> </w:t>
      </w:r>
      <w:r>
        <w:rPr>
          <w:spacing w:val="7"/>
        </w:rPr>
        <w:t>自费项目；单间差；个人消费；</w:t>
      </w:r>
    </w:p>
    <w:p>
      <w:pPr>
        <w:pStyle w:val="2"/>
        <w:spacing w:before="88" w:line="190" w:lineRule="auto"/>
        <w:ind w:left="15"/>
      </w:pPr>
      <w:r>
        <w:rPr>
          <w:spacing w:val="8"/>
        </w:rPr>
        <w:t>2、展具增租及展品运输费用按实际发生费用计。</w:t>
      </w:r>
    </w:p>
    <w:p>
      <w:pPr>
        <w:pStyle w:val="2"/>
        <w:spacing w:before="29" w:line="183" w:lineRule="auto"/>
        <w:ind w:left="8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报名手续：</w:t>
      </w:r>
    </w:p>
    <w:p>
      <w:pPr>
        <w:pStyle w:val="2"/>
        <w:spacing w:before="54" w:line="229" w:lineRule="auto"/>
        <w:ind w:left="6" w:right="267" w:firstLine="19"/>
      </w:pPr>
      <w:r>
        <w:rPr>
          <w:spacing w:val="6"/>
        </w:rPr>
        <w:t>1、预定展位</w:t>
      </w:r>
      <w:r>
        <w:rPr>
          <w:spacing w:val="-5"/>
        </w:rPr>
        <w:t xml:space="preserve"> </w:t>
      </w:r>
      <w:r>
        <w:rPr>
          <w:spacing w:val="6"/>
        </w:rPr>
        <w:t>：参展单位在收到项目文件后,请认真填写“</w:t>
      </w:r>
      <w:bookmarkStart w:id="0" w:name="_GoBack"/>
      <w:bookmarkEnd w:id="0"/>
      <w:r>
        <w:rPr>
          <w:spacing w:val="6"/>
        </w:rPr>
        <w:t>展位预约单”，盖章后发与我司</w:t>
      </w:r>
      <w:r>
        <w:rPr>
          <w:spacing w:val="-27"/>
        </w:rPr>
        <w:t xml:space="preserve"> </w:t>
      </w:r>
      <w:r>
        <w:rPr>
          <w:spacing w:val="6"/>
        </w:rPr>
        <w:t>，</w:t>
      </w:r>
      <w:r>
        <w:rPr>
          <w:spacing w:val="-39"/>
        </w:rPr>
        <w:t xml:space="preserve"> </w:t>
      </w:r>
      <w:r>
        <w:rPr>
          <w:spacing w:val="6"/>
        </w:rPr>
        <w:t>3天内将每展</w:t>
      </w:r>
      <w:r>
        <w:t xml:space="preserve"> </w:t>
      </w:r>
      <w:r>
        <w:rPr>
          <w:spacing w:val="8"/>
        </w:rPr>
        <w:t>位</w:t>
      </w:r>
      <w:r>
        <w:rPr>
          <w:rFonts w:hint="eastAsia"/>
          <w:spacing w:val="8"/>
          <w:lang w:val="en-US" w:eastAsia="zh-CN"/>
        </w:rPr>
        <w:t>全款</w:t>
      </w:r>
      <w:r>
        <w:rPr>
          <w:spacing w:val="8"/>
        </w:rPr>
        <w:t>汇至我司帐户</w:t>
      </w:r>
      <w:r>
        <w:rPr>
          <w:spacing w:val="-26"/>
        </w:rPr>
        <w:t xml:space="preserve"> </w:t>
      </w:r>
      <w:r>
        <w:rPr>
          <w:spacing w:val="8"/>
        </w:rPr>
        <w:t>，预定展位事宜详见展位预约单</w:t>
      </w:r>
      <w:r>
        <w:rPr>
          <w:spacing w:val="-25"/>
        </w:rPr>
        <w:t xml:space="preserve"> </w:t>
      </w:r>
      <w:r>
        <w:rPr>
          <w:spacing w:val="8"/>
        </w:rPr>
        <w:t>，汇</w:t>
      </w:r>
      <w:r>
        <w:rPr>
          <w:spacing w:val="7"/>
        </w:rPr>
        <w:t>款底单请注明“</w:t>
      </w:r>
      <w:r>
        <w:rPr>
          <w:rFonts w:hint="eastAsia"/>
          <w:spacing w:val="7"/>
          <w:lang w:eastAsia="zh-CN"/>
        </w:rPr>
        <w:t>哈萨克斯坦</w:t>
      </w:r>
      <w:r>
        <w:rPr>
          <w:spacing w:val="7"/>
        </w:rPr>
        <w:t>医疗展”。</w:t>
      </w:r>
    </w:p>
    <w:p>
      <w:pPr>
        <w:pStyle w:val="2"/>
        <w:spacing w:before="65" w:line="231" w:lineRule="auto"/>
        <w:ind w:left="6" w:right="269" w:firstLine="9"/>
      </w:pPr>
      <w:r>
        <w:rPr>
          <w:spacing w:val="6"/>
        </w:rPr>
        <w:t>2、确定展位</w:t>
      </w:r>
      <w:r>
        <w:rPr>
          <w:spacing w:val="-18"/>
        </w:rPr>
        <w:t xml:space="preserve"> </w:t>
      </w:r>
      <w:r>
        <w:rPr>
          <w:spacing w:val="6"/>
        </w:rPr>
        <w:t>：展位确认后3天内</w:t>
      </w:r>
      <w:r>
        <w:rPr>
          <w:spacing w:val="-26"/>
        </w:rPr>
        <w:t xml:space="preserve"> </w:t>
      </w:r>
      <w:r>
        <w:rPr>
          <w:spacing w:val="6"/>
        </w:rPr>
        <w:t>，缴清所有展位费用及人员订金</w:t>
      </w:r>
      <w:r>
        <w:rPr>
          <w:spacing w:val="-25"/>
        </w:rPr>
        <w:t xml:space="preserve"> </w:t>
      </w:r>
      <w:r>
        <w:rPr>
          <w:spacing w:val="6"/>
        </w:rPr>
        <w:t>，否则按自行取消参展处理</w:t>
      </w:r>
      <w:r>
        <w:rPr>
          <w:spacing w:val="-28"/>
        </w:rPr>
        <w:t xml:space="preserve"> </w:t>
      </w:r>
      <w:r>
        <w:rPr>
          <w:spacing w:val="6"/>
        </w:rPr>
        <w:t>，预付</w:t>
      </w:r>
      <w:r>
        <w:rPr>
          <w:spacing w:val="5"/>
        </w:rPr>
        <w:t>款不</w:t>
      </w:r>
      <w:r>
        <w:t xml:space="preserve"> </w:t>
      </w:r>
      <w:r>
        <w:rPr>
          <w:spacing w:val="8"/>
        </w:rPr>
        <w:t>予退还。如因未到款引起的展位变动</w:t>
      </w:r>
      <w:r>
        <w:rPr>
          <w:spacing w:val="-26"/>
        </w:rPr>
        <w:t xml:space="preserve"> </w:t>
      </w:r>
      <w:r>
        <w:rPr>
          <w:spacing w:val="8"/>
        </w:rPr>
        <w:t>，我司不承担任何责任</w:t>
      </w:r>
      <w:r>
        <w:rPr>
          <w:spacing w:val="-28"/>
        </w:rPr>
        <w:t xml:space="preserve"> </w:t>
      </w:r>
      <w:r>
        <w:rPr>
          <w:spacing w:val="8"/>
        </w:rPr>
        <w:t>，主办方但保留小幅调整或者根据主办方通知</w:t>
      </w:r>
      <w:r>
        <w:t xml:space="preserve"> </w:t>
      </w:r>
      <w:r>
        <w:rPr>
          <w:spacing w:val="9"/>
        </w:rPr>
        <w:t>对参展企业的具体展位做出决定或者进行调整的权力。</w:t>
      </w:r>
    </w:p>
    <w:p>
      <w:pPr>
        <w:pStyle w:val="2"/>
        <w:spacing w:before="65" w:line="231" w:lineRule="auto"/>
        <w:ind w:left="6" w:right="269" w:firstLine="9"/>
        <w:rPr>
          <w:spacing w:val="6"/>
        </w:rPr>
      </w:pPr>
      <w:r>
        <w:rPr>
          <w:spacing w:val="6"/>
        </w:rPr>
        <w:t>3、此展要求所有参展人员一律要求随团前往。参展或随团考察人员</w:t>
      </w:r>
      <w:r>
        <w:rPr>
          <w:rFonts w:hint="eastAsia"/>
          <w:spacing w:val="6"/>
          <w:lang w:eastAsia="zh-CN"/>
        </w:rPr>
        <w:t>，</w:t>
      </w:r>
      <w:r>
        <w:rPr>
          <w:spacing w:val="6"/>
        </w:rPr>
        <w:t>签证由我司协助准备资料。签证有风险</w:t>
      </w:r>
      <w:r>
        <w:rPr>
          <w:rFonts w:hint="eastAsia"/>
          <w:spacing w:val="6"/>
          <w:lang w:eastAsia="zh-CN"/>
        </w:rPr>
        <w:t>，</w:t>
      </w:r>
      <w:r>
        <w:rPr>
          <w:spacing w:val="6"/>
        </w:rPr>
        <w:t>请各企业安排候补人员</w:t>
      </w:r>
      <w:r>
        <w:rPr>
          <w:rFonts w:hint="eastAsia"/>
          <w:spacing w:val="6"/>
          <w:lang w:eastAsia="zh-CN"/>
        </w:rPr>
        <w:t>，</w:t>
      </w:r>
      <w:r>
        <w:rPr>
          <w:spacing w:val="6"/>
        </w:rPr>
        <w:t>以便顺利完成参展工作。</w:t>
      </w:r>
    </w:p>
    <w:p>
      <w:pPr>
        <w:pStyle w:val="2"/>
        <w:spacing w:before="65" w:line="231" w:lineRule="auto"/>
        <w:ind w:left="6" w:right="269" w:firstLine="9"/>
        <w:rPr>
          <w:rFonts w:hint="eastAsia"/>
          <w:spacing w:val="6"/>
          <w:lang w:val="en-US" w:eastAsia="zh-CN"/>
        </w:rPr>
      </w:pPr>
      <w:r>
        <w:rPr>
          <w:spacing w:val="6"/>
        </w:rPr>
        <w:t>4、请各参展企业切勿携带涉嫌侵犯知识产权的展品参展，否则因此引起的一切责任由相关企业自行承担。</w:t>
      </w:r>
    </w:p>
    <w:p>
      <w:pPr>
        <w:pStyle w:val="2"/>
        <w:spacing w:before="2" w:line="183" w:lineRule="auto"/>
        <w:ind w:left="17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了解全球医疗行业展览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8" w:line="420" w:lineRule="exact"/>
        <w:ind w:left="11"/>
        <w:textAlignment w:val="baseline"/>
        <w:rPr>
          <w:sz w:val="43"/>
          <w:szCs w:val="43"/>
        </w:rPr>
      </w:pPr>
      <w:r>
        <w:rPr>
          <w:b/>
          <w:bCs/>
          <w:spacing w:val="6"/>
          <w:position w:val="-2"/>
          <w:sz w:val="43"/>
          <w:szCs w:val="43"/>
        </w:rPr>
        <w:t>敬请垂询：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5"/>
        <w:textAlignment w:val="baseline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荟聚国际展览（北京）有限公司</w:t>
      </w:r>
    </w:p>
    <w:p>
      <w:pPr>
        <w:rPr>
          <w:rFonts w:hint="eastAsia"/>
          <w:b/>
          <w:bCs/>
          <w:spacing w:val="-2"/>
          <w:position w:val="-2"/>
          <w:sz w:val="28"/>
          <w:szCs w:val="28"/>
        </w:rPr>
      </w:pPr>
      <w:r>
        <w:rPr>
          <w:rFonts w:hint="eastAsia"/>
          <w:b/>
          <w:bCs/>
          <w:spacing w:val="-2"/>
          <w:position w:val="-2"/>
          <w:sz w:val="28"/>
          <w:szCs w:val="28"/>
        </w:rPr>
        <w:t>荟聚国际展览（北京）有限公司</w:t>
      </w:r>
    </w:p>
    <w:p>
      <w:pPr>
        <w:rPr>
          <w:rFonts w:hint="eastAsia"/>
          <w:b/>
          <w:bCs/>
          <w:spacing w:val="-2"/>
          <w:position w:val="-2"/>
          <w:sz w:val="28"/>
          <w:szCs w:val="28"/>
        </w:rPr>
      </w:pPr>
      <w:r>
        <w:rPr>
          <w:rFonts w:hint="eastAsia"/>
          <w:b/>
          <w:bCs/>
          <w:spacing w:val="-2"/>
          <w:position w:val="-2"/>
          <w:sz w:val="28"/>
          <w:szCs w:val="28"/>
        </w:rPr>
        <w:t>联 系 人：郑丽</w:t>
      </w:r>
    </w:p>
    <w:p>
      <w:pPr>
        <w:rPr>
          <w:rFonts w:hint="eastAsia"/>
          <w:b/>
          <w:bCs/>
          <w:spacing w:val="-2"/>
          <w:position w:val="-2"/>
          <w:sz w:val="28"/>
          <w:szCs w:val="28"/>
        </w:rPr>
      </w:pPr>
      <w:r>
        <w:rPr>
          <w:rFonts w:hint="eastAsia"/>
          <w:b/>
          <w:bCs/>
          <w:spacing w:val="-2"/>
          <w:position w:val="-2"/>
          <w:sz w:val="28"/>
          <w:szCs w:val="28"/>
        </w:rPr>
        <w:t>联系电话：18610036421（微信同步）</w:t>
      </w:r>
    </w:p>
    <w:p>
      <w:pPr>
        <w:rPr>
          <w:rFonts w:hint="eastAsia"/>
          <w:b/>
          <w:bCs/>
          <w:spacing w:val="-2"/>
          <w:position w:val="-2"/>
          <w:sz w:val="28"/>
          <w:szCs w:val="28"/>
        </w:rPr>
      </w:pPr>
      <w:r>
        <w:rPr>
          <w:rFonts w:hint="eastAsia"/>
          <w:b/>
          <w:bCs/>
          <w:spacing w:val="-2"/>
          <w:position w:val="-2"/>
          <w:sz w:val="28"/>
          <w:szCs w:val="28"/>
        </w:rPr>
        <w:t>工作QQ：3426680294</w:t>
      </w:r>
    </w:p>
    <w:p>
      <w:pPr>
        <w:rPr>
          <w:rFonts w:hint="eastAsia"/>
          <w:b/>
          <w:bCs/>
          <w:spacing w:val="-2"/>
          <w:position w:val="-2"/>
          <w:sz w:val="28"/>
          <w:szCs w:val="28"/>
        </w:rPr>
      </w:pPr>
      <w:r>
        <w:rPr>
          <w:rFonts w:hint="eastAsia"/>
          <w:b/>
          <w:bCs/>
          <w:spacing w:val="-2"/>
          <w:position w:val="-2"/>
          <w:sz w:val="28"/>
          <w:szCs w:val="28"/>
        </w:rPr>
        <w:t>邮     箱：zhengli@huiju95.com</w:t>
      </w:r>
    </w:p>
    <w:p>
      <w:pPr>
        <w:rPr>
          <w:rFonts w:hint="eastAsia"/>
          <w:b/>
          <w:bCs/>
          <w:spacing w:val="-2"/>
          <w:position w:val="-2"/>
          <w:sz w:val="28"/>
          <w:szCs w:val="28"/>
        </w:rPr>
      </w:pPr>
      <w:r>
        <w:rPr>
          <w:rFonts w:hint="eastAsia"/>
          <w:b/>
          <w:bCs/>
          <w:spacing w:val="-2"/>
          <w:position w:val="-2"/>
          <w:sz w:val="28"/>
          <w:szCs w:val="28"/>
        </w:rPr>
        <w:t>地     址：北京市朝阳区未来时大厦1201室</w:t>
      </w:r>
    </w:p>
    <w:p>
      <w:pP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0"/>
          <w:szCs w:val="20"/>
          <w:lang w:val="en-US" w:eastAsia="zh-CN" w:bidi="ar-SA"/>
        </w:rPr>
      </w:pPr>
      <w:r>
        <w:rPr>
          <w:rFonts w:hint="eastAsia"/>
          <w:b/>
          <w:bCs/>
          <w:spacing w:val="-2"/>
          <w:position w:val="-2"/>
          <w:sz w:val="28"/>
          <w:szCs w:val="28"/>
        </w:rPr>
        <w:t>敬请电话垂询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0" w:lineRule="atLeast"/>
      <w:jc w:val="center"/>
      <w:rPr>
        <w:rFonts w:ascii="微软雅黑" w:hAnsi="微软雅黑" w:eastAsia="微软雅黑" w:cs="Arial"/>
        <w:b/>
        <w:sz w:val="21"/>
        <w:szCs w:val="21"/>
      </w:rPr>
    </w:pPr>
    <w:r>
      <w:rPr>
        <w:rFonts w:hint="eastAsia" w:ascii="微软雅黑" w:hAnsi="微软雅黑" w:eastAsia="微软雅黑" w:cs="Arial"/>
        <w:b/>
        <w:sz w:val="21"/>
        <w:szCs w:val="21"/>
      </w:rPr>
      <w:t>荟聚国际展览---打造专业的外展服务平台</w:t>
    </w:r>
  </w:p>
  <w:p>
    <w:pPr>
      <w:pStyle w:val="3"/>
      <w:spacing w:line="0" w:lineRule="atLeast"/>
      <w:jc w:val="center"/>
      <w:rPr>
        <w:rFonts w:ascii="微软雅黑" w:hAnsi="微软雅黑" w:eastAsia="微软雅黑" w:cs="Arial"/>
        <w:b/>
        <w:sz w:val="21"/>
        <w:szCs w:val="21"/>
      </w:rPr>
    </w:pPr>
    <w:r>
      <w:rPr>
        <w:rFonts w:hint="eastAsia" w:ascii="微软雅黑" w:hAnsi="微软雅黑" w:eastAsia="微软雅黑" w:cs="Arial"/>
        <w:b/>
        <w:sz w:val="21"/>
        <w:szCs w:val="21"/>
      </w:rPr>
      <w:t>外展咨询总机：</w:t>
    </w:r>
    <w:r>
      <w:rPr>
        <w:rFonts w:hint="eastAsia" w:ascii="微软雅黑" w:hAnsi="微软雅黑" w:eastAsia="微软雅黑" w:cs="Arial"/>
        <w:b/>
        <w:sz w:val="21"/>
        <w:szCs w:val="21"/>
        <w:lang w:val="en-US" w:eastAsia="zh-CN"/>
      </w:rPr>
      <w:t>18610036421</w:t>
    </w:r>
    <w:r>
      <w:rPr>
        <w:rFonts w:hint="eastAsia" w:ascii="微软雅黑" w:hAnsi="微软雅黑" w:eastAsia="微软雅黑" w:cs="Arial"/>
        <w:b/>
        <w:sz w:val="21"/>
        <w:szCs w:val="21"/>
      </w:rPr>
      <w:t xml:space="preserve"> </w:t>
    </w:r>
  </w:p>
  <w:p>
    <w:pPr>
      <w:pStyle w:val="3"/>
      <w:spacing w:line="0" w:lineRule="atLeast"/>
      <w:jc w:val="center"/>
      <w:rPr>
        <w:rFonts w:hint="default" w:eastAsia="微软雅黑"/>
        <w:lang w:val="en-US" w:eastAsia="zh-CN"/>
      </w:rPr>
    </w:pPr>
    <w:r>
      <w:rPr>
        <w:rFonts w:hint="eastAsia" w:ascii="微软雅黑" w:hAnsi="微软雅黑" w:eastAsia="微软雅黑" w:cs="Arial"/>
        <w:b/>
        <w:sz w:val="21"/>
        <w:szCs w:val="21"/>
      </w:rPr>
      <w:t>公司地址：北京市</w:t>
    </w:r>
    <w:r>
      <w:rPr>
        <w:rFonts w:hint="eastAsia" w:ascii="微软雅黑" w:hAnsi="微软雅黑" w:eastAsia="微软雅黑" w:cs="Arial"/>
        <w:b/>
        <w:sz w:val="21"/>
        <w:szCs w:val="21"/>
        <w:lang w:val="en-US" w:eastAsia="zh-CN"/>
      </w:rPr>
      <w:t>朝阳区常营未来时大厦1201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b/>
        <w:bCs/>
        <w:color w:val="FF0000"/>
        <w:sz w:val="48"/>
        <w:szCs w:val="48"/>
        <w:lang w:val="en-US" w:eastAsia="zh-CN"/>
      </w:rPr>
    </w:pPr>
    <w:r>
      <w:rPr>
        <w:b/>
        <w:bCs/>
        <w:sz w:val="48"/>
        <w:szCs w:val="4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229235</wp:posOffset>
          </wp:positionV>
          <wp:extent cx="1363980" cy="547370"/>
          <wp:effectExtent l="0" t="0" r="0" b="0"/>
          <wp:wrapTight wrapText="bothSides">
            <wp:wrapPolygon>
              <wp:start x="0" y="0"/>
              <wp:lineTo x="0" y="21049"/>
              <wp:lineTo x="21479" y="21049"/>
              <wp:lineTo x="21479" y="0"/>
              <wp:lineTo x="0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398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ind w:firstLine="2209" w:firstLineChars="500"/>
      <w:jc w:val="both"/>
      <w:rPr>
        <w:rFonts w:hint="default"/>
        <w:b/>
        <w:bCs/>
        <w:color w:val="FF0000"/>
        <w:sz w:val="44"/>
        <w:szCs w:val="44"/>
        <w:lang w:val="en-US"/>
      </w:rPr>
    </w:pPr>
    <w:r>
      <w:rPr>
        <w:rFonts w:hint="eastAsia" w:ascii="黑体" w:eastAsia="黑体"/>
        <w:b/>
        <w:bCs/>
        <w:color w:val="FF0000"/>
        <w:sz w:val="44"/>
        <w:szCs w:val="44"/>
      </w:rPr>
      <w:t>荟聚国际展览（北京）有限公司</w:t>
    </w:r>
    <w:r>
      <w:rPr>
        <w:sz w:val="18"/>
      </w:rPr>
      <w:pict>
        <v:shape id="PowerPlusWaterMarkObject21246" o:spid="_x0000_s4097" o:spt="136" type="#_x0000_t136" style="position:absolute;left:0pt;height:93.7pt;width:493.55pt;mso-position-horizontal:center;mso-position-horizontal-relative:margin;mso-position-vertical:center;mso-position-vertical-relative:margin;rotation:-2949120f;z-index:-25165516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荟聚国际展览" style="font-family:宋体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NDdmOWI1ZDRlOTAyZmI0NjFlNDc0ZWI1YjNiMDQifQ=="/>
  </w:docVars>
  <w:rsids>
    <w:rsidRoot w:val="25350709"/>
    <w:rsid w:val="02D92666"/>
    <w:rsid w:val="03921627"/>
    <w:rsid w:val="046F7B0A"/>
    <w:rsid w:val="06A74829"/>
    <w:rsid w:val="0C3157B4"/>
    <w:rsid w:val="143F60A1"/>
    <w:rsid w:val="195E6FCA"/>
    <w:rsid w:val="1E53674B"/>
    <w:rsid w:val="25350709"/>
    <w:rsid w:val="296F52A9"/>
    <w:rsid w:val="2AF60AA1"/>
    <w:rsid w:val="2CF37059"/>
    <w:rsid w:val="2DA66C41"/>
    <w:rsid w:val="3495573C"/>
    <w:rsid w:val="37F92688"/>
    <w:rsid w:val="3FB05F91"/>
    <w:rsid w:val="40752CC7"/>
    <w:rsid w:val="41833AA3"/>
    <w:rsid w:val="468B6037"/>
    <w:rsid w:val="471D3A30"/>
    <w:rsid w:val="47874D2A"/>
    <w:rsid w:val="48AA09D1"/>
    <w:rsid w:val="4B5C785E"/>
    <w:rsid w:val="4F32420F"/>
    <w:rsid w:val="4F815D79"/>
    <w:rsid w:val="51B2134D"/>
    <w:rsid w:val="5B680CEC"/>
    <w:rsid w:val="60410916"/>
    <w:rsid w:val="641F50FB"/>
    <w:rsid w:val="66117F70"/>
    <w:rsid w:val="683A1F7D"/>
    <w:rsid w:val="689E69AF"/>
    <w:rsid w:val="6C346779"/>
    <w:rsid w:val="74D06BD3"/>
    <w:rsid w:val="75CE1F56"/>
    <w:rsid w:val="75D80891"/>
    <w:rsid w:val="7CEE35BA"/>
    <w:rsid w:val="7DBD0525"/>
    <w:rsid w:val="7E00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autoRedefine/>
    <w:qFormat/>
    <w:uiPriority w:val="34"/>
    <w:pPr>
      <w:widowControl/>
      <w:spacing w:after="160" w:line="259" w:lineRule="auto"/>
      <w:ind w:left="720"/>
      <w:contextualSpacing/>
      <w:jc w:val="left"/>
    </w:pPr>
    <w:rPr>
      <w:rFonts w:ascii="Calibri" w:hAnsi="Calibri" w:eastAsia="等线" w:cs="Times New Roman"/>
      <w:kern w:val="0"/>
      <w:sz w:val="22"/>
      <w:szCs w:val="22"/>
      <w:lang w:val="de-DE"/>
    </w:rPr>
  </w:style>
  <w:style w:type="paragraph" w:customStyle="1" w:styleId="8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2039</Words>
  <Characters>2234</Characters>
  <Lines>0</Lines>
  <Paragraphs>0</Paragraphs>
  <TotalTime>1</TotalTime>
  <ScaleCrop>false</ScaleCrop>
  <LinksUpToDate>false</LinksUpToDate>
  <CharactersWithSpaces>2281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2023-05-24T06:07:00Z</dcterms:created>
  <dc:creator>WPS_1508127834</dc:creator>
  <cp:lastModifiedBy>cyan.</cp:lastModifiedBy>
  <dcterms:modified xsi:type="dcterms:W3CDTF">2024-08-28T03:11:59Z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491B76F5C8A24F898EA467F450D342C8_13</vt:lpwstr>
  </property>
</Properties>
</file>