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media/image8.webp" ContentType="image/webp"/>
  <Override PartName="/word/media/image9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EE1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eastAsia="zh-CN"/>
        </w:rPr>
        <w:drawing>
          <wp:inline distT="0" distB="0" distL="114300" distR="114300">
            <wp:extent cx="5264785" cy="2632075"/>
            <wp:effectExtent l="0" t="0" r="12065" b="15875"/>
            <wp:docPr id="10" name="图片 10" descr="d6643495704e0c10436e44c0105798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6643495704e0c10436e44c0105798a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3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08C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【邀请函】2025中部(长沙)礼品/赠品/福利用品博览会</w:t>
      </w:r>
    </w:p>
    <w:p w14:paraId="338A76DF">
      <w:pPr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  <w:t>时间地点</w:t>
      </w:r>
      <w:r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  <w:t>：5月9-11日·湖南国际会展中心（芒果馆）</w:t>
      </w:r>
    </w:p>
    <w:p w14:paraId="1047C356">
      <w:pPr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  <w:t>展出规模</w:t>
      </w:r>
      <w:r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  <w:t>：展出面积50000㎡+、国际标准展位规模1000+、论坛赛事活动15+</w:t>
      </w:r>
    </w:p>
    <w:p w14:paraId="6B581BE1">
      <w:pPr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</w:pPr>
    </w:p>
    <w:p w14:paraId="7750CC66">
      <w:pPr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396740" cy="2553335"/>
            <wp:effectExtent l="0" t="0" r="3810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6740" cy="2553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FAB4BDC">
      <w:pPr>
        <w:rPr>
          <w:rFonts w:hint="eastAsia" w:ascii="楷体" w:hAnsi="楷体" w:eastAsia="楷体" w:cs="楷体"/>
          <w:b/>
          <w:bCs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</w:pPr>
    </w:p>
    <w:p w14:paraId="34B71F13">
      <w:pPr>
        <w:rPr>
          <w:rFonts w:hint="eastAsia" w:ascii="楷体" w:hAnsi="楷体" w:eastAsia="楷体" w:cs="楷体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一、市场优势</w:t>
      </w:r>
    </w:p>
    <w:p w14:paraId="1683F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  <w:t>根据观研报告网发布的《中国礼品行业发展趋势研究与未来投资分析报告（2023-2030年）》显示，礼品又称礼物，通常是人和人之间互相赠送的物件，其目的是为了取悦对方，或表达善意、敬意。送礼是普遍存在的社会现象，它存在于人类社会的各个时期、各个地区。我国自古就是礼品生产大国和消费大国，近三十年来，随着生活水平不断提高，礼物类商品日渐受到消费者青睐，礼品市场不断扩大。</w:t>
      </w:r>
    </w:p>
    <w:p w14:paraId="73EC2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  <w:t>2018-2022年中国礼物经济产业市场规模从8000亿元增至12262亿元，呈逐年递增趋势。随着中国礼物经济产业的逐渐增长，未来将吸引更多市场参与者关注。预计2023年全年中国礼物经济市场规模将达12998亿元，2025年达14498亿元。湖南礼物经济市场规模2000亿左右，湖南礼品市场具有庞大的市场规模和强劲的增长势头。</w:t>
      </w:r>
    </w:p>
    <w:p w14:paraId="0712F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  <w:t>随着消费者对礼品的需求日益多样化，个性化与定制化的需求也在不断增长。越来越多的消费者希望得到独一无二的礼品，与自己的需求、喜好和个性相符合。湖南的礼品市场需求逐年提升，湖南是一个开放包容性很强的城市，湖南人好面子，对品质的要求，个性化的定制都有很强的标注，也给礼品市场孕育了非常好的市场基础。</w:t>
      </w:r>
    </w:p>
    <w:p w14:paraId="6F2C8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716020" cy="2068195"/>
            <wp:effectExtent l="0" t="0" r="17780" b="825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6020" cy="2068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3BB758B">
      <w:pPr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</w:pPr>
    </w:p>
    <w:p w14:paraId="09618B12">
      <w:pPr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</w:pPr>
    </w:p>
    <w:p w14:paraId="37C1A097">
      <w:pPr>
        <w:rPr>
          <w:rFonts w:hint="eastAsia" w:ascii="楷体" w:hAnsi="楷体" w:eastAsia="楷体" w:cs="楷体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二、主办优势</w:t>
      </w:r>
    </w:p>
    <w:p w14:paraId="02481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  <w:t>“仁创会展”是是一家以会展服务运营为核心的现代服务业产业集团。作为中国专业会展组织企业的先行者之一，仁创会展始创于1996年，经过20余年发展，集团现拥有：长沙仁创、长沙梅剑文化、武汉仁创、武汉天仁合、南昌仁创、南昌仁启等八家下属分公司、与两家研究机构、一家商贸公司、一家新媒体咨询机构、一家培训机构，旗下仁创糖酒会、湖南茶博会、武汉建博会是公司旗舰展之一，已经在中部湖南、湖北、江西、广州连续举办了47届专业的食品展会，积累快消品行业数据70万＋，仁创糖酒会连线传统经销商渠道、经销商、商超、团购商、批发商、配送商、名烟名酒店、等资源。在中部地区有30万＋政府、商协会及大型企事业团购商资源。为中部长沙礼品展提供了观众基础。</w:t>
      </w:r>
    </w:p>
    <w:p w14:paraId="3CCD9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57785</wp:posOffset>
            </wp:positionV>
            <wp:extent cx="1774190" cy="2848610"/>
            <wp:effectExtent l="0" t="0" r="16510" b="8890"/>
            <wp:wrapNone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2848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51435</wp:posOffset>
            </wp:positionV>
            <wp:extent cx="1792605" cy="2875280"/>
            <wp:effectExtent l="0" t="0" r="17145" b="1270"/>
            <wp:wrapNone/>
            <wp:docPr id="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2875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4960B9B2">
      <w:pPr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</w:pPr>
    </w:p>
    <w:p w14:paraId="0CEAB464">
      <w:pPr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</w:pPr>
    </w:p>
    <w:p w14:paraId="210DEE2F">
      <w:pPr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</w:pPr>
    </w:p>
    <w:p w14:paraId="20454D2D">
      <w:pPr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</w:pPr>
    </w:p>
    <w:p w14:paraId="75FACE9E">
      <w:pPr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</w:pPr>
    </w:p>
    <w:p w14:paraId="56B7E23D">
      <w:pPr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</w:pPr>
    </w:p>
    <w:p w14:paraId="1F1EA6EA">
      <w:pPr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</w:pPr>
    </w:p>
    <w:p w14:paraId="458CAC1C">
      <w:pPr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</w:pPr>
    </w:p>
    <w:p w14:paraId="389795A8">
      <w:pPr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</w:pPr>
    </w:p>
    <w:p w14:paraId="5B672BA6">
      <w:pPr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</w:pPr>
    </w:p>
    <w:p w14:paraId="1B05F51E">
      <w:pPr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</w:pPr>
    </w:p>
    <w:p w14:paraId="610AC046">
      <w:pPr>
        <w:rPr>
          <w:rFonts w:hint="eastAsia" w:ascii="楷体" w:hAnsi="楷体" w:eastAsia="楷体" w:cs="楷体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三、参展范围</w:t>
      </w:r>
    </w:p>
    <w:p w14:paraId="4BDBCA5C">
      <w:pPr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  <w:t>食品类</w:t>
      </w:r>
      <w:r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  <w:t>:坚果炒货、酒水食品、茶叶、特色农产品、三节食品、布生鲜冷链、肉类礼品、保健食品、休闲零食、糖巧茶饮、进口食品等</w:t>
      </w:r>
    </w:p>
    <w:p w14:paraId="1283729E">
      <w:pP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  <w:t>非食品类：</w:t>
      </w:r>
      <w:r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  <w:t>厨具杯壶、智能家居类、文创产品、服饰箱包、运动、娱乐、旅行用品、纺织用品、促销礼品、电子数码、游戏、玩具等</w:t>
      </w:r>
    </w:p>
    <w:p w14:paraId="145FE254">
      <w:pP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  <w:t>数字化服务：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  <w:t>数字化平台、 福利软件、积分商城、礼品卡册、直播设备等</w:t>
      </w:r>
    </w:p>
    <w:p w14:paraId="375B135A">
      <w:pP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272280" cy="2272030"/>
            <wp:effectExtent l="0" t="0" r="13970" b="13970"/>
            <wp:docPr id="7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2280" cy="2272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00E6524">
      <w:pPr>
        <w:rPr>
          <w:rFonts w:hint="eastAsia" w:ascii="楷体" w:hAnsi="楷体" w:eastAsia="楷体" w:cs="楷体"/>
          <w:b/>
          <w:bCs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</w:pPr>
    </w:p>
    <w:p w14:paraId="1F5C174D">
      <w:pPr>
        <w:rPr>
          <w:rFonts w:hint="eastAsia" w:ascii="楷体" w:hAnsi="楷体" w:eastAsia="楷体" w:cs="楷体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四、打破常规，保障效果丨参观观众4S服务</w:t>
      </w:r>
    </w:p>
    <w:p w14:paraId="40FCF1EB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#免费接送#</w:t>
      </w:r>
    </w:p>
    <w:p w14:paraId="5E20C425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大巴车免费接送：针对湖南省外及各地市的礼品公司我们组织了100台大巴车免费接送</w:t>
      </w:r>
    </w:p>
    <w:p w14:paraId="6D8C4521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eastAsia="zh-CN"/>
        </w:rPr>
      </w:pPr>
    </w:p>
    <w:p w14:paraId="5536D512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#免费住宿#</w:t>
      </w:r>
    </w:p>
    <w:p w14:paraId="21A0AC09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免费星级酒店住宿：提前一个月报名参会礼品代理商可免费提供一晚酒店住宿（长株潭除外）</w:t>
      </w:r>
    </w:p>
    <w:p w14:paraId="77428736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eastAsia="zh-CN"/>
        </w:rPr>
      </w:pPr>
    </w:p>
    <w:p w14:paraId="2C494F9A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#免费门票#</w:t>
      </w:r>
    </w:p>
    <w:p w14:paraId="3C1B22CF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提前一个月报名免费论坛门票</w:t>
      </w:r>
    </w:p>
    <w:p w14:paraId="75B764D2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eastAsia="zh-CN"/>
        </w:rPr>
      </w:pPr>
    </w:p>
    <w:p w14:paraId="0F979262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#免费领礼品#</w:t>
      </w:r>
    </w:p>
    <w:p w14:paraId="1E5A188E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提前1000名预登记，现场可免费领取精美礼品一份</w:t>
      </w:r>
    </w:p>
    <w:p w14:paraId="13C123C2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0BA479C">
      <w:pPr>
        <w:rPr>
          <w:rFonts w:hint="eastAsia" w:ascii="楷体" w:hAnsi="楷体" w:eastAsia="楷体" w:cs="楷体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五、观众来源</w:t>
      </w:r>
    </w:p>
    <w:p w14:paraId="4A478A8E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√ 礼品渠道：</w:t>
      </w:r>
    </w:p>
    <w:p w14:paraId="48251487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礼品经销代理商</w:t>
      </w:r>
    </w:p>
    <w:p w14:paraId="5985A3B6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终端礼品公司</w:t>
      </w:r>
    </w:p>
    <w:p w14:paraId="3A02F537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集团采购</w:t>
      </w:r>
    </w:p>
    <w:p w14:paraId="71E25F90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政府采购</w:t>
      </w:r>
    </w:p>
    <w:p w14:paraId="7A3F6EC7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银行保险</w:t>
      </w:r>
    </w:p>
    <w:p w14:paraId="46650972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其他终端直采客户</w:t>
      </w:r>
    </w:p>
    <w:p w14:paraId="7507E022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eastAsia="zh-CN"/>
        </w:rPr>
      </w:pPr>
    </w:p>
    <w:p w14:paraId="708C36CE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√ 社区社群电商渠道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：</w:t>
      </w:r>
    </w:p>
    <w:p w14:paraId="6988EFA6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社群团购平台</w:t>
      </w:r>
    </w:p>
    <w:p w14:paraId="0BC4A155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社区团队大团长</w:t>
      </w:r>
    </w:p>
    <w:p w14:paraId="3B5DE389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宝妈群大团长</w:t>
      </w:r>
    </w:p>
    <w:p w14:paraId="0F34BE42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微商大团长</w:t>
      </w:r>
    </w:p>
    <w:p w14:paraId="368E6DC2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微信团购群大团长</w:t>
      </w:r>
    </w:p>
    <w:p w14:paraId="4EF16CC7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快团团大团长</w:t>
      </w:r>
    </w:p>
    <w:p w14:paraId="012A99D2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群接龙大团长</w:t>
      </w:r>
    </w:p>
    <w:p w14:paraId="2D414AA8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eastAsia="zh-CN"/>
        </w:rPr>
      </w:pPr>
    </w:p>
    <w:p w14:paraId="785B1DDD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√ 商超渠道</w:t>
      </w:r>
    </w:p>
    <w:p w14:paraId="1CB9DE2B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大型商超</w:t>
      </w:r>
    </w:p>
    <w:p w14:paraId="5C88C857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精品连锁店</w:t>
      </w:r>
    </w:p>
    <w:p w14:paraId="01649DAF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百货公司</w:t>
      </w:r>
    </w:p>
    <w:p w14:paraId="17AFA346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书店</w:t>
      </w:r>
    </w:p>
    <w:p w14:paraId="17276245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其他大中型零售商</w:t>
      </w:r>
    </w:p>
    <w:p w14:paraId="4D2A877F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eastAsia="zh-CN"/>
        </w:rPr>
      </w:pPr>
    </w:p>
    <w:p w14:paraId="1F930D6D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√ 直播渠道</w:t>
      </w:r>
    </w:p>
    <w:p w14:paraId="5C82D3F0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MCN机构</w:t>
      </w:r>
    </w:p>
    <w:p w14:paraId="12EFF51E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直播选品平台</w:t>
      </w:r>
    </w:p>
    <w:p w14:paraId="3C5BAC00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直播产业园</w:t>
      </w:r>
    </w:p>
    <w:p w14:paraId="4B30EF34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各级主播</w:t>
      </w:r>
    </w:p>
    <w:p w14:paraId="21DE8348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eastAsia="zh-CN"/>
        </w:rPr>
      </w:pPr>
    </w:p>
    <w:p w14:paraId="1DF209F4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√ 私域电商</w:t>
      </w:r>
    </w:p>
    <w:p w14:paraId="3E9BE486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私域选品买手</w:t>
      </w:r>
    </w:p>
    <w:p w14:paraId="44B64379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私域代运营</w:t>
      </w:r>
    </w:p>
    <w:p w14:paraId="07D9600C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思域操盘手</w:t>
      </w:r>
    </w:p>
    <w:p w14:paraId="2F598702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eastAsia="zh-CN"/>
        </w:rPr>
      </w:pPr>
    </w:p>
    <w:p w14:paraId="0246592A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√ 内容电商</w:t>
      </w:r>
    </w:p>
    <w:p w14:paraId="50CDBB4B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小红书运营</w:t>
      </w:r>
    </w:p>
    <w:p w14:paraId="38F25611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知乎运营</w:t>
      </w:r>
    </w:p>
    <w:p w14:paraId="3ED7AD05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公众号运营</w:t>
      </w:r>
    </w:p>
    <w:p w14:paraId="0D95B2FA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微博运营</w:t>
      </w:r>
    </w:p>
    <w:p w14:paraId="18100F64"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头条运营</w:t>
      </w:r>
    </w:p>
    <w:p w14:paraId="6657B469">
      <w:pP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498215" cy="2249170"/>
            <wp:effectExtent l="0" t="0" r="6985" b="17780"/>
            <wp:docPr id="8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98215" cy="2249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CEF41E5">
      <w:pPr>
        <w:rPr>
          <w:rFonts w:hint="eastAsia" w:ascii="楷体" w:hAnsi="楷体" w:eastAsia="楷体" w:cs="楷体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</w:pPr>
    </w:p>
    <w:p w14:paraId="23FF83FD">
      <w:pPr>
        <w:rPr>
          <w:rFonts w:hint="eastAsia" w:ascii="楷体" w:hAnsi="楷体" w:eastAsia="楷体" w:cs="楷体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六、主题活动</w:t>
      </w:r>
    </w:p>
    <w:p w14:paraId="1620FCD9">
      <w:pPr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  <w:t>①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芒果公会——万人团长、MCN机构、达人选品大会</w:t>
      </w:r>
    </w:p>
    <w:p w14:paraId="305D66C1">
      <w:pPr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  <w:t>②湖南礼业发展高峰论坛</w:t>
      </w:r>
    </w:p>
    <w:p w14:paraId="064CEB0D">
      <w:pPr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  <w:t>③烟酒茶礼创新融合选品会</w:t>
      </w:r>
    </w:p>
    <w:p w14:paraId="3728493D">
      <w:pPr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  <w:t>④超市、便利店选品资源配对会</w:t>
      </w:r>
    </w:p>
    <w:p w14:paraId="7E858CB6">
      <w:pPr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  <w:t>⑤中部礼业经销商top50颁奖盛典</w:t>
      </w:r>
    </w:p>
    <w:p w14:paraId="7119B3E4">
      <w:pPr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026535" cy="2401570"/>
            <wp:effectExtent l="0" t="0" r="12065" b="17780"/>
            <wp:docPr id="9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26535" cy="2401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A9EBF0B">
      <w:pPr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</w:pPr>
    </w:p>
    <w:p w14:paraId="341ADFE9">
      <w:pPr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</w:pPr>
    </w:p>
    <w:p w14:paraId="62E2A56D">
      <w:pPr>
        <w:rPr>
          <w:rFonts w:hint="eastAsia" w:ascii="楷体" w:hAnsi="楷体" w:eastAsia="楷体" w:cs="楷体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七、展会日程</w:t>
      </w:r>
    </w:p>
    <w:p w14:paraId="2B4517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Style w:val="7"/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  <w:t>布展搭建</w:t>
      </w:r>
    </w:p>
    <w:p w14:paraId="42F22F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  <w:t>202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  <w:t>年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  <w:t>月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  <w:t>-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5月8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  <w:t>日09:00-17:00</w:t>
      </w:r>
    </w:p>
    <w:p w14:paraId="03C072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Style w:val="7"/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  <w:t>产品展示/观众参观</w:t>
      </w:r>
    </w:p>
    <w:p w14:paraId="2EA638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  <w:t>202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  <w:t>年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  <w:t>月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  <w:t>-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  <w:t>日09:00-17:00</w:t>
      </w:r>
    </w:p>
    <w:p w14:paraId="5157F1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Style w:val="7"/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  <w:t>撤展/清场</w:t>
      </w:r>
    </w:p>
    <w:p w14:paraId="0DE6B8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  <w:t>202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  <w:t>年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  <w:t>月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  <w:t>日17:00-21:00</w:t>
      </w:r>
    </w:p>
    <w:p w14:paraId="573F3DF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sz w:val="24"/>
          <w:szCs w:val="24"/>
        </w:rPr>
      </w:pPr>
    </w:p>
    <w:p w14:paraId="66B464E9">
      <w:pPr>
        <w:rPr>
          <w:rFonts w:hint="eastAsia" w:ascii="楷体" w:hAnsi="楷体" w:eastAsia="楷体" w:cs="楷体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八、展会排期</w:t>
      </w:r>
    </w:p>
    <w:p w14:paraId="61A675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楷体" w:hAnsi="楷体" w:eastAsia="楷体" w:cs="楷体"/>
          <w:b/>
          <w:bCs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 xml:space="preserve"># 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spacing w:val="8"/>
          <w:sz w:val="24"/>
          <w:szCs w:val="24"/>
          <w:shd w:val="clear" w:fill="FFFFFF"/>
        </w:rPr>
        <w:t>2025长沙展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 xml:space="preserve"> #</w:t>
      </w:r>
    </w:p>
    <w:p w14:paraId="0D0522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  <w:t>2025中部(长沙)礼品/赠品/福利用品博览会</w:t>
      </w:r>
    </w:p>
    <w:p w14:paraId="44EC5D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  <w:t>时间地点：5月9-11日</w:t>
      </w:r>
    </w:p>
    <w:p w14:paraId="50BF15E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  <w:t>地点：湖南国际会展中心（芒果馆）</w:t>
      </w:r>
    </w:p>
    <w:p w14:paraId="4B70FD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</w:pPr>
    </w:p>
    <w:p w14:paraId="7DF570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 xml:space="preserve"># 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spacing w:val="8"/>
          <w:sz w:val="24"/>
          <w:szCs w:val="24"/>
          <w:shd w:val="clear" w:fill="FFFFFF"/>
        </w:rPr>
        <w:t>2025武汉展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 xml:space="preserve"> #</w:t>
      </w:r>
    </w:p>
    <w:p w14:paraId="043589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  <w:t>2025中部(武汉)礼品/赠品/福利用品博览会</w:t>
      </w:r>
    </w:p>
    <w:p w14:paraId="493A67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  <w:t>时间地点：9月5-7日</w:t>
      </w:r>
    </w:p>
    <w:p w14:paraId="63E8BC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  <w:t>地点：中国文化博览中心（武汉客厅）</w:t>
      </w:r>
    </w:p>
    <w:p w14:paraId="4D79DD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spacing w:val="8"/>
          <w:sz w:val="24"/>
          <w:szCs w:val="24"/>
          <w:shd w:val="clear" w:fill="FFFFFF"/>
        </w:rPr>
      </w:pPr>
    </w:p>
    <w:p w14:paraId="5D8ACE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 xml:space="preserve"># 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spacing w:val="8"/>
          <w:sz w:val="24"/>
          <w:szCs w:val="24"/>
          <w:shd w:val="clear" w:fill="FFFFFF"/>
        </w:rPr>
        <w:t>2024中部礼品展湘赣鄂城市巡展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 xml:space="preserve"> #</w:t>
      </w:r>
    </w:p>
    <w:p w14:paraId="246019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  <w:t>赣州站：11月16日</w:t>
      </w:r>
    </w:p>
    <w:p w14:paraId="1D6FE4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  <w:t>衡阳站：11月18日</w:t>
      </w:r>
    </w:p>
    <w:p w14:paraId="118881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  <w:t>娄底站：11月26日</w:t>
      </w:r>
    </w:p>
    <w:p w14:paraId="1AD48A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  <w:t>常德站：11月28日</w:t>
      </w:r>
    </w:p>
    <w:p w14:paraId="09851C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  <w:t>襄阳站：12月3日</w:t>
      </w:r>
    </w:p>
    <w:p w14:paraId="4E6C391A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Style w:val="7"/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</w:pPr>
    </w:p>
    <w:p w14:paraId="4363634F">
      <w:pPr>
        <w:rPr>
          <w:rFonts w:hint="default" w:ascii="楷体" w:hAnsi="楷体" w:eastAsia="楷体" w:cs="楷体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九、中部礼品展全年服务计划</w:t>
      </w:r>
    </w:p>
    <w:p w14:paraId="752E9C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107815" cy="5478780"/>
            <wp:effectExtent l="0" t="0" r="6985" b="7620"/>
            <wp:docPr id="11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07815" cy="5478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6E82B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8"/>
          <w:rFonts w:hint="eastAsia" w:ascii="楷体" w:hAnsi="楷体" w:eastAsia="楷体" w:cs="楷体"/>
          <w:i/>
          <w:iCs/>
          <w:caps w:val="0"/>
          <w:spacing w:val="8"/>
          <w:sz w:val="24"/>
          <w:szCs w:val="24"/>
          <w:shd w:val="clear" w:fill="FFFFFF"/>
        </w:rPr>
      </w:pPr>
    </w:p>
    <w:p w14:paraId="70F10B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sz w:val="24"/>
          <w:szCs w:val="24"/>
        </w:rPr>
      </w:pPr>
    </w:p>
    <w:p w14:paraId="748209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sz w:val="24"/>
          <w:szCs w:val="24"/>
        </w:rPr>
      </w:pPr>
    </w:p>
    <w:p w14:paraId="5D300649">
      <w:pPr>
        <w:rPr>
          <w:rFonts w:hint="eastAsia" w:ascii="楷体" w:hAnsi="楷体" w:eastAsia="楷体" w:cs="楷体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参展流程</w:t>
      </w:r>
    </w:p>
    <w:p w14:paraId="5D986B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  <w:t>1.选择展位，预留展位，填写《参展协议书》并加盖公章扫描至大会组委会；</w:t>
      </w:r>
    </w:p>
    <w:p w14:paraId="24A3F9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  <w:t>2.展位安排由组委会依据“先报名、先付款、先安排”的原则；</w:t>
      </w:r>
    </w:p>
    <w:p w14:paraId="3D9742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  <w:t>3.您在《参展协议书》约定期限内支付展位费；</w:t>
      </w:r>
    </w:p>
    <w:p w14:paraId="775839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  <w:t>4.您提供本企业简介（500字左右）、LOGO、展品图片，用于专业观众宣传；</w:t>
      </w:r>
    </w:p>
    <w:p w14:paraId="7A55D93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  <w:t>5.您根据《参展手册》规定流程，如期前来参加展会。</w:t>
      </w:r>
    </w:p>
    <w:p w14:paraId="17951248">
      <w:pPr>
        <w:spacing w:line="360" w:lineRule="auto"/>
        <w:rPr>
          <w:rFonts w:ascii="仿宋" w:hAnsi="仿宋" w:eastAsia="仿宋" w:cs="Times New Roman"/>
          <w:bCs/>
          <w:kern w:val="0"/>
          <w:sz w:val="24"/>
          <w:szCs w:val="20"/>
        </w:rPr>
      </w:pPr>
      <w:r>
        <w:rPr>
          <w:rFonts w:hint="eastAsia" w:ascii="仿宋" w:hAnsi="仿宋" w:eastAsia="仿宋" w:cs="Times New Roman"/>
          <w:bCs/>
          <w:kern w:val="0"/>
          <w:sz w:val="24"/>
          <w:szCs w:val="20"/>
        </w:rPr>
        <w:t>联系方式：</w:t>
      </w:r>
      <w:r>
        <w:rPr>
          <w:rFonts w:hint="eastAsia" w:ascii="仿宋" w:hAnsi="仿宋" w:eastAsia="仿宋" w:cs="Times New Roman"/>
          <w:bCs/>
          <w:kern w:val="0"/>
          <w:sz w:val="24"/>
          <w:szCs w:val="20"/>
          <w:lang w:val="en-US" w:eastAsia="zh-CN"/>
        </w:rPr>
        <w:t>刘欢欢15581082246</w:t>
      </w:r>
      <w:r>
        <w:rPr>
          <w:rFonts w:hint="eastAsia" w:ascii="仿宋" w:hAnsi="仿宋" w:eastAsia="仿宋" w:cs="Times New Roman"/>
          <w:bCs/>
          <w:kern w:val="0"/>
          <w:sz w:val="24"/>
          <w:szCs w:val="20"/>
        </w:rPr>
        <w:t>（微信</w:t>
      </w:r>
      <w:r>
        <w:rPr>
          <w:rFonts w:hint="eastAsia" w:ascii="仿宋" w:hAnsi="仿宋" w:eastAsia="仿宋" w:cs="Times New Roman"/>
          <w:bCs/>
          <w:kern w:val="0"/>
          <w:sz w:val="24"/>
          <w:szCs w:val="20"/>
          <w:lang w:val="en-US" w:eastAsia="zh-CN"/>
        </w:rPr>
        <w:t xml:space="preserve"> lhh9s666</w:t>
      </w:r>
      <w:r>
        <w:rPr>
          <w:rFonts w:hint="eastAsia" w:ascii="仿宋" w:hAnsi="仿宋" w:eastAsia="仿宋" w:cs="Times New Roman"/>
          <w:bCs/>
          <w:kern w:val="0"/>
          <w:sz w:val="24"/>
          <w:szCs w:val="20"/>
        </w:rPr>
        <w:t>）</w:t>
      </w:r>
    </w:p>
    <w:p w14:paraId="442BA9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</w:pPr>
      <w:bookmarkStart w:id="0" w:name="_GoBack"/>
      <w:bookmarkEnd w:id="0"/>
    </w:p>
    <w:p w14:paraId="48E9128E">
      <w:pPr>
        <w:rPr>
          <w:rFonts w:hint="eastAsia" w:ascii="楷体" w:hAnsi="楷体" w:eastAsia="楷体" w:cs="楷体"/>
          <w:sz w:val="24"/>
          <w:szCs w:val="24"/>
        </w:rPr>
      </w:pPr>
    </w:p>
    <w:p w14:paraId="683E895E">
      <w:pPr>
        <w:rPr>
          <w:rFonts w:hint="eastAsia" w:ascii="楷体" w:hAnsi="楷体" w:eastAsia="楷体" w:cs="楷体"/>
          <w:i w:val="0"/>
          <w:iCs w:val="0"/>
          <w:caps w:val="0"/>
          <w:color w:val="18191C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iNDllZjQyZWRhYzkyODZmNzUxYzRhNjFlYWE3YmYifQ=="/>
  </w:docVars>
  <w:rsids>
    <w:rsidRoot w:val="00000000"/>
    <w:rsid w:val="09506B1D"/>
    <w:rsid w:val="3A6C3D4B"/>
    <w:rsid w:val="3E471DF0"/>
    <w:rsid w:val="4FE1300D"/>
    <w:rsid w:val="55320AC5"/>
    <w:rsid w:val="572562F4"/>
    <w:rsid w:val="59BB58B0"/>
    <w:rsid w:val="66C656F4"/>
    <w:rsid w:val="7961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webp"/><Relationship Id="rId11" Type="http://schemas.openxmlformats.org/officeDocument/2006/relationships/image" Target="media/image8.webp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1801</Words>
  <Characters>1962</Characters>
  <Lines>0</Lines>
  <Paragraphs>0</Paragraphs>
  <TotalTime>0</TotalTime>
  <ScaleCrop>false</ScaleCrop>
  <LinksUpToDate>false</LinksUpToDate>
  <CharactersWithSpaces>1975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2024-08-20T06:57:00Z</dcterms:created>
  <dc:creator>Administrator</dc:creator>
  <cp:lastModifiedBy>Administrator</cp:lastModifiedBy>
  <dcterms:modified xsi:type="dcterms:W3CDTF">2024-10-28T07:08:59Z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E6081D03C3FD471DA1DC2D8FBCC948C4_12</vt:lpwstr>
  </property>
</Properties>
</file>