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E32D3">
      <w:pPr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2025第二十届西南农业机械展</w:t>
      </w:r>
    </w:p>
    <w:p w14:paraId="57098DFB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览会暨第二届中国（四川）丘陵山区农机展览会</w:t>
      </w:r>
      <w:bookmarkStart w:id="0" w:name="_GoBack"/>
      <w:bookmarkEnd w:id="0"/>
    </w:p>
    <w:p w14:paraId="478EA934">
      <w:pP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</w:pPr>
    </w:p>
    <w:p w14:paraId="74265B87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  <w:t>各会员单位及农业机械相关单位：</w:t>
      </w:r>
    </w:p>
    <w:p w14:paraId="2094B796">
      <w:pPr>
        <w:ind w:firstLine="600" w:firstLineChars="2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为深入贯彻《中共中央国务院关于做好2023年全面推进乡村振兴重点工作的意见》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坚决执行《“十四五”全国农业机械化发展规划》的部署，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打造农机新质生产力</w:t>
      </w:r>
      <w:r>
        <w:rPr>
          <w:rFonts w:hint="eastAsia" w:ascii="仿宋" w:hAnsi="仿宋" w:eastAsia="仿宋" w:cs="仿宋"/>
          <w:sz w:val="30"/>
          <w:szCs w:val="30"/>
        </w:rPr>
        <w:t>，助力构建农业强国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积极促进机械化与农艺制度的深度融合，引领农机装备领域的技术革新，做大做强农业机械化产业群产业链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加快推动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西南地区</w:t>
      </w:r>
      <w:r>
        <w:rPr>
          <w:rFonts w:hint="eastAsia" w:ascii="仿宋" w:hAnsi="仿宋" w:eastAsia="仿宋" w:cs="仿宋"/>
          <w:sz w:val="30"/>
          <w:szCs w:val="30"/>
        </w:rPr>
        <w:t>农业机械化、智能化、绿色化向全程全面高质高效发展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2025第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二十</w:t>
      </w:r>
      <w:r>
        <w:rPr>
          <w:rFonts w:hint="eastAsia" w:ascii="仿宋" w:hAnsi="仿宋" w:eastAsia="仿宋" w:cs="仿宋"/>
          <w:sz w:val="30"/>
          <w:szCs w:val="30"/>
        </w:rPr>
        <w:t>届西南农业机械展览会暨第二届中国（四川）丘陵山区农机展览会、畜牧机械展览会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春耕农机团购节定于2025年3月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仿宋"/>
          <w:sz w:val="30"/>
          <w:szCs w:val="30"/>
        </w:rPr>
        <w:t>日-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 w:cs="仿宋"/>
          <w:sz w:val="30"/>
          <w:szCs w:val="30"/>
        </w:rPr>
        <w:t>日在成都·中国天府农博园举办。现将有关事宜通知如下：</w:t>
      </w:r>
    </w:p>
    <w:p w14:paraId="3A0C2FB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36" w:lineRule="auto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一、展会介绍</w:t>
      </w:r>
    </w:p>
    <w:p w14:paraId="611B0E51"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本届大会秉承“面向基层、勤勉务实、服务三农”的精神，以“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聚焦丘区农机发展新机遇、共同谱写天府良机新篇章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”为主题。坚持为国内外农机生产及销售流通企业、基层用户、科研院校、专家学者、政府之间搭建一个展览演示、交流学习、贸易合作、人才培训、招商引资的务实平台。大力实施农机“走出去”、“引进来”战略，共同推动西南地区农机化高质量发展，全面助力乡村振兴。</w:t>
      </w:r>
    </w:p>
    <w:p w14:paraId="18221A3C">
      <w:pPr>
        <w:keepNext w:val="0"/>
        <w:keepLines w:val="0"/>
        <w:pageBreakBefore w:val="0"/>
        <w:wordWrap/>
        <w:overflowPunct/>
        <w:topLinePunct w:val="0"/>
        <w:bidi w:val="0"/>
        <w:snapToGrid/>
        <w:spacing w:line="336" w:lineRule="auto"/>
        <w:rPr>
          <w:rFonts w:hint="eastAsia" w:ascii="仿宋" w:hAnsi="仿宋" w:eastAsia="仿宋" w:cs="仿宋"/>
          <w:b w:val="0"/>
          <w:sz w:val="30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lang w:val="en-US" w:eastAsia="zh-CN"/>
        </w:rPr>
        <w:t>（一）组织机构</w:t>
      </w:r>
    </w:p>
    <w:p w14:paraId="5D985E4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336" w:lineRule="auto"/>
        <w:ind w:firstLine="904" w:firstLineChars="3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指导服务单位：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四川省农业农村厅</w:t>
      </w:r>
    </w:p>
    <w:p w14:paraId="16C3CA4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336" w:lineRule="auto"/>
        <w:ind w:firstLine="904" w:firstLineChars="3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支持单位：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成都市农业农村局</w:t>
      </w:r>
    </w:p>
    <w:p w14:paraId="717E45C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336" w:lineRule="auto"/>
        <w:ind w:firstLine="2400" w:firstLineChars="8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四川省农机化发展推广中心</w:t>
      </w:r>
    </w:p>
    <w:p w14:paraId="385AB22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336" w:lineRule="auto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四川省农业机械鉴定站</w:t>
      </w:r>
    </w:p>
    <w:p w14:paraId="6C6CA3A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336" w:lineRule="auto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四川省农业机械科学研究院</w:t>
      </w:r>
    </w:p>
    <w:p w14:paraId="0C5D2B3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336" w:lineRule="auto"/>
        <w:ind w:firstLine="2400" w:firstLineChars="8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成都农业科技职业学院</w:t>
      </w:r>
    </w:p>
    <w:p w14:paraId="15172D1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336" w:lineRule="auto"/>
        <w:ind w:firstLine="904" w:firstLineChars="3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主办单位：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四川省农机服务协会</w:t>
      </w:r>
    </w:p>
    <w:p w14:paraId="2524288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336" w:lineRule="auto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四川省农业机械学会</w:t>
      </w:r>
    </w:p>
    <w:p w14:paraId="1661EAF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336" w:lineRule="auto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四川省农业工程学会</w:t>
      </w:r>
    </w:p>
    <w:p w14:paraId="05018E7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336" w:lineRule="auto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四川省5G产业联盟智慧农业专委会</w:t>
      </w:r>
    </w:p>
    <w:p w14:paraId="6D2FF6C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336" w:lineRule="auto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中国天府农博园管委会</w:t>
      </w:r>
    </w:p>
    <w:p w14:paraId="6F86D3D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336" w:lineRule="auto"/>
        <w:ind w:firstLine="904" w:firstLineChars="30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协办单位：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四川省川联农业机械制造与流通商会</w:t>
      </w:r>
    </w:p>
    <w:p w14:paraId="17530B3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336" w:lineRule="auto"/>
        <w:ind w:firstLine="2400" w:firstLineChars="8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重庆市农业机械学会</w:t>
      </w:r>
    </w:p>
    <w:p w14:paraId="6CC4660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336" w:lineRule="auto"/>
        <w:ind w:firstLine="2400" w:firstLineChars="8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云南省农业机械协会</w:t>
      </w:r>
    </w:p>
    <w:p w14:paraId="36F9034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wordWrap/>
        <w:overflowPunct/>
        <w:topLinePunct w:val="0"/>
        <w:bidi w:val="0"/>
        <w:snapToGrid/>
        <w:spacing w:line="336" w:lineRule="auto"/>
        <w:ind w:firstLine="2400" w:firstLineChars="800"/>
        <w:jc w:val="left"/>
        <w:rPr>
          <w:rFonts w:hint="default" w:ascii="仿宋" w:hAnsi="仿宋" w:eastAsia="仿宋" w:cs="仿宋"/>
          <w:b w:val="0"/>
          <w:sz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贵州省农机服务协会</w:t>
      </w:r>
    </w:p>
    <w:p w14:paraId="1085118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336" w:lineRule="auto"/>
        <w:ind w:firstLine="2400" w:firstLineChars="8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吉峰农机连锁集团</w:t>
      </w:r>
    </w:p>
    <w:p w14:paraId="3E1409E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336" w:lineRule="auto"/>
        <w:ind w:firstLine="2400" w:firstLineChars="8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吉峰三农科技服务股份有限公司</w:t>
      </w:r>
    </w:p>
    <w:p w14:paraId="04D891D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336" w:lineRule="auto"/>
        <w:ind w:firstLine="2400" w:firstLineChars="8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四川省丘区山区智能农机装备创新中心</w:t>
      </w:r>
    </w:p>
    <w:p w14:paraId="29FC55A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336" w:lineRule="auto"/>
        <w:ind w:firstLine="2400" w:firstLineChars="8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highlight w:val="red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金堂现代农业装备产业园管委会</w:t>
      </w:r>
    </w:p>
    <w:p w14:paraId="0FE5AA2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336" w:lineRule="auto"/>
        <w:ind w:firstLine="904" w:firstLineChars="3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承办单位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：四川艾克思博科技会展服务有限公司</w:t>
      </w:r>
    </w:p>
    <w:p w14:paraId="4024C0A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336" w:lineRule="auto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艾克思博国际会展（湖北）集团有限公司</w:t>
      </w:r>
    </w:p>
    <w:p w14:paraId="330B86F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336" w:lineRule="auto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（二）会议日程</w:t>
      </w:r>
    </w:p>
    <w:p w14:paraId="0696A34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336" w:lineRule="auto"/>
        <w:ind w:firstLine="900" w:firstLineChars="3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布展时间：2025年3月13—14日（09：00-17：30）</w:t>
      </w:r>
    </w:p>
    <w:p w14:paraId="32BD708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336" w:lineRule="auto"/>
        <w:ind w:firstLine="900" w:firstLineChars="3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开幕式时间：2025年3月15日   （10：00-10：30） </w:t>
      </w:r>
    </w:p>
    <w:p w14:paraId="171E996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336" w:lineRule="auto"/>
        <w:ind w:firstLine="900" w:firstLineChars="3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展览时间：2025年3月15—16日  （09：00-17：30）</w:t>
      </w:r>
    </w:p>
    <w:p w14:paraId="4FFAF4A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336" w:lineRule="auto"/>
        <w:ind w:firstLine="2400" w:firstLineChars="8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2025年3月17日     （09：00-12：00）</w:t>
      </w:r>
    </w:p>
    <w:p w14:paraId="094FEE6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336" w:lineRule="auto"/>
        <w:ind w:firstLine="900" w:firstLineChars="3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撤展时间：2025年3月17日     （12：00-17：30） </w:t>
      </w:r>
    </w:p>
    <w:p w14:paraId="236BFC2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336" w:lineRule="auto"/>
        <w:ind w:firstLine="900" w:firstLineChars="3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展会地点：成都·中国天府农博园G1.G2.G3馆（新津区）</w:t>
      </w:r>
    </w:p>
    <w:p w14:paraId="3A2FBC3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336" w:lineRule="auto"/>
        <w:ind w:firstLine="900" w:firstLineChars="3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展出规模：30000平方米</w:t>
      </w:r>
    </w:p>
    <w:p w14:paraId="44828D2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336" w:lineRule="auto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（三）同期活动</w:t>
      </w:r>
    </w:p>
    <w:p w14:paraId="1712728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336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1、2025四川春耕农机团购节； </w:t>
      </w:r>
    </w:p>
    <w:p w14:paraId="1E38FF7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336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2、2025四川丘陵山区农机暨农机数字化发展论坛；</w:t>
      </w:r>
    </w:p>
    <w:p w14:paraId="7F2633F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336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3、2025丘陵山区农机新装备发布及试乘试驾体验活动；</w:t>
      </w:r>
    </w:p>
    <w:p w14:paraId="3E8D7F7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336" w:lineRule="auto"/>
        <w:ind w:firstLine="600" w:firstLineChars="20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4、2025国内外农业机械新技术新产品发布会。</w:t>
      </w:r>
    </w:p>
    <w:p w14:paraId="3CF3FEB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336" w:lineRule="auto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（四）参展范围</w:t>
      </w:r>
    </w:p>
    <w:p w14:paraId="7972B30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336" w:lineRule="auto"/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color w:val="333333"/>
          <w:kern w:val="2"/>
          <w:sz w:val="30"/>
          <w:szCs w:val="30"/>
          <w:lang w:val="en-US" w:eastAsia="zh-CN" w:bidi="ar"/>
        </w:rPr>
        <w:t>1、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新能源农机展区：电动农机、太阳能农机、生物质能农机、氢能源农机、混合动力农机；</w:t>
      </w:r>
    </w:p>
    <w:p w14:paraId="12D062A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336" w:lineRule="auto"/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2、智慧农业展区：智慧农业解决方案、智能装备、5G数字农业装备、智慧农牧业机械、无人驾驶设备；</w:t>
      </w:r>
    </w:p>
    <w:p w14:paraId="04733D3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336" w:lineRule="auto"/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3、林果类展区：植保机、割草机、移栽机、果园翻耕机、果树修剪机、果树喷雾机、果园收割机；</w:t>
      </w:r>
    </w:p>
    <w:p w14:paraId="1162B2E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336" w:lineRule="auto"/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4、茶业园艺机械展区：茶苗插秧机、割茶机、枝条修剪机、茶叶干燥机、茶叶筛选机、茶叶包装机；</w:t>
      </w:r>
    </w:p>
    <w:p w14:paraId="01492B8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336" w:lineRule="auto"/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5、丘陵山区农业机械、 微耕机、山地拖拉机、精细播种机、山地水肥设备；</w:t>
      </w:r>
    </w:p>
    <w:p w14:paraId="1584573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360" w:lineRule="auto"/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6、拖拉机、收获机械、耕整地机械、施肥机械、播种机械、栽植机械、种子处理机械，碾米机、饲料粉碎机、脱粒机；</w:t>
      </w:r>
    </w:p>
    <w:p w14:paraId="3B2B4F6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336" w:lineRule="auto"/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7、水稻机械、蔬菜机械、茎作类机械、马铃薯机械、花生机械、烟叶机械、中药材机械、农产品初加工机械、干燥机械； </w:t>
      </w:r>
    </w:p>
    <w:p w14:paraId="0A3FDFF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336" w:lineRule="auto"/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8、畜牧机械、养殖机械、饲料（草）收获机械、打捆机、破包机、饲料粉碎机、搅拌机、预混机、TMR车、抛料车、撒料车、青储设备、畜禽养殖废弃物处理设备；</w:t>
      </w:r>
    </w:p>
    <w:p w14:paraId="7726933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336" w:lineRule="auto"/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9、排灌设备、泵阀设备、运输机械、装卸机械、工程机械、农田基本建设机械、农村人居环境整治设备； </w:t>
      </w:r>
    </w:p>
    <w:p w14:paraId="7012133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336" w:lineRule="auto"/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10、防灾减损对应农业机械，水灾应对农业机械设备、火灾应对农业机械设备、旱灾应对农业机械设备、虫灾应对农业机械设备；</w:t>
      </w:r>
    </w:p>
    <w:p w14:paraId="06D2DE5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336" w:lineRule="auto"/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11、农机配件、内燃机及发电机组、机械加工设备；</w:t>
      </w:r>
    </w:p>
    <w:p w14:paraId="75471F8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336" w:lineRule="auto"/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12、农机金融、农机保险、农机培训、农机媒体、农机人才对接会； </w:t>
      </w:r>
    </w:p>
    <w:p w14:paraId="52AA91F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336" w:lineRule="auto"/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13、各类农药、肥料、种子等农资产品。</w:t>
      </w:r>
    </w:p>
    <w:p w14:paraId="795E019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336" w:lineRule="auto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（五）参会人员</w:t>
      </w:r>
    </w:p>
    <w:p w14:paraId="333C1238">
      <w:pPr>
        <w:pStyle w:val="2"/>
        <w:spacing w:line="360" w:lineRule="auto"/>
        <w:ind w:left="0" w:firstLine="588" w:firstLineChars="200"/>
      </w:pPr>
      <w:r>
        <w:rPr>
          <w:spacing w:val="-3"/>
          <w:position w:val="24"/>
        </w:rPr>
        <w:t>1、国家农机有关部委部门负责人；</w:t>
      </w:r>
    </w:p>
    <w:p w14:paraId="5921338C">
      <w:pPr>
        <w:pStyle w:val="2"/>
        <w:spacing w:line="360" w:lineRule="auto"/>
        <w:ind w:left="0" w:firstLine="592" w:firstLineChars="200"/>
      </w:pPr>
      <w:r>
        <w:rPr>
          <w:spacing w:val="-2"/>
        </w:rPr>
        <w:t>2、驻华使馆及国际组织官员；</w:t>
      </w:r>
    </w:p>
    <w:p w14:paraId="58BD8EED">
      <w:pPr>
        <w:pStyle w:val="2"/>
        <w:spacing w:line="360" w:lineRule="auto"/>
        <w:ind w:left="0" w:firstLine="592" w:firstLineChars="200"/>
        <w:rPr>
          <w:spacing w:val="-2"/>
        </w:rPr>
      </w:pPr>
      <w:r>
        <w:rPr>
          <w:rFonts w:hint="eastAsia"/>
          <w:spacing w:val="-2"/>
        </w:rPr>
        <w:t>3、东南亚国家和地区农机协会秘书长、专家、学者</w:t>
      </w:r>
      <w:r>
        <w:rPr>
          <w:spacing w:val="-2"/>
        </w:rPr>
        <w:t>；</w:t>
      </w:r>
    </w:p>
    <w:p w14:paraId="52CFDF8A">
      <w:pPr>
        <w:pStyle w:val="2"/>
        <w:spacing w:line="360" w:lineRule="auto"/>
        <w:ind w:left="0" w:firstLine="592" w:firstLineChars="200"/>
        <w:rPr>
          <w:rFonts w:hint="eastAsia" w:eastAsia="仿宋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4、日本、韩国、印度尼西亚、越南、菲律宾、泰国、缅甸、马来西亚、柬埔寨、老挝等农机经销商、进口贸易商等高层及管理人员；</w:t>
      </w:r>
    </w:p>
    <w:p w14:paraId="51F3520C">
      <w:pPr>
        <w:pStyle w:val="2"/>
        <w:spacing w:line="360" w:lineRule="auto"/>
        <w:ind w:left="0" w:firstLine="596" w:firstLineChars="200"/>
      </w:pPr>
      <w:r>
        <w:rPr>
          <w:rFonts w:hint="eastAsia"/>
          <w:spacing w:val="-1"/>
          <w:position w:val="24"/>
          <w:lang w:val="en-US" w:eastAsia="zh-CN"/>
        </w:rPr>
        <w:t>5</w:t>
      </w:r>
      <w:r>
        <w:rPr>
          <w:spacing w:val="-1"/>
          <w:position w:val="24"/>
        </w:rPr>
        <w:t>、</w:t>
      </w:r>
      <w:r>
        <w:rPr>
          <w:rFonts w:hint="eastAsia"/>
          <w:spacing w:val="-1"/>
          <w:position w:val="24"/>
          <w:lang w:val="en-US" w:eastAsia="zh-CN"/>
        </w:rPr>
        <w:t>西南</w:t>
      </w:r>
      <w:r>
        <w:rPr>
          <w:spacing w:val="-1"/>
          <w:position w:val="24"/>
        </w:rPr>
        <w:t>地区省（市）及</w:t>
      </w:r>
      <w:r>
        <w:rPr>
          <w:rFonts w:hint="eastAsia"/>
          <w:spacing w:val="-1"/>
          <w:position w:val="24"/>
          <w:lang w:val="en-US" w:eastAsia="zh-CN"/>
        </w:rPr>
        <w:t>四川</w:t>
      </w:r>
      <w:r>
        <w:rPr>
          <w:spacing w:val="-1"/>
          <w:position w:val="24"/>
        </w:rPr>
        <w:t>省农机、农业、畜牧、合作社</w:t>
      </w:r>
    </w:p>
    <w:p w14:paraId="5948717B">
      <w:pPr>
        <w:pStyle w:val="2"/>
        <w:spacing w:line="360" w:lineRule="auto"/>
        <w:ind w:left="0" w:firstLine="0" w:firstLineChars="0"/>
      </w:pPr>
      <w:r>
        <w:rPr>
          <w:spacing w:val="-3"/>
        </w:rPr>
        <w:t>等协会（学会）会长及会员单位；</w:t>
      </w:r>
    </w:p>
    <w:p w14:paraId="4E31E71F">
      <w:pPr>
        <w:pStyle w:val="2"/>
        <w:spacing w:line="360" w:lineRule="auto"/>
        <w:ind w:left="0" w:firstLine="576" w:firstLineChars="200"/>
        <w:jc w:val="both"/>
        <w:rPr>
          <w:rFonts w:hint="eastAsia" w:eastAsia="仿宋"/>
          <w:lang w:eastAsia="zh-CN"/>
        </w:rPr>
      </w:pPr>
      <w:r>
        <w:rPr>
          <w:rFonts w:hint="eastAsia"/>
          <w:spacing w:val="-6"/>
          <w:position w:val="24"/>
          <w:lang w:val="en-US" w:eastAsia="zh-CN"/>
        </w:rPr>
        <w:t>6</w:t>
      </w:r>
      <w:r>
        <w:rPr>
          <w:spacing w:val="-6"/>
          <w:position w:val="24"/>
        </w:rPr>
        <w:t>、</w:t>
      </w:r>
      <w:r>
        <w:rPr>
          <w:rFonts w:hint="eastAsia"/>
          <w:spacing w:val="-6"/>
          <w:position w:val="24"/>
          <w:lang w:val="en-US" w:eastAsia="zh-CN"/>
        </w:rPr>
        <w:t>西南</w:t>
      </w:r>
      <w:r>
        <w:rPr>
          <w:spacing w:val="-6"/>
          <w:position w:val="24"/>
        </w:rPr>
        <w:t>地区省（市）及</w:t>
      </w:r>
      <w:r>
        <w:rPr>
          <w:rFonts w:hint="eastAsia"/>
          <w:spacing w:val="-6"/>
          <w:position w:val="24"/>
          <w:lang w:val="en-US" w:eastAsia="zh-CN"/>
        </w:rPr>
        <w:t>四川</w:t>
      </w:r>
      <w:r>
        <w:rPr>
          <w:spacing w:val="-6"/>
          <w:position w:val="24"/>
        </w:rPr>
        <w:t>省地市州农机、农业主</w:t>
      </w:r>
      <w:r>
        <w:rPr>
          <w:spacing w:val="-7"/>
          <w:position w:val="24"/>
        </w:rPr>
        <w:t>管单位</w:t>
      </w:r>
      <w:r>
        <w:rPr>
          <w:rFonts w:hint="eastAsia"/>
          <w:spacing w:val="-7"/>
          <w:position w:val="24"/>
          <w:lang w:eastAsia="zh-CN"/>
        </w:rPr>
        <w:t>、</w:t>
      </w:r>
    </w:p>
    <w:p w14:paraId="04E65F00">
      <w:pPr>
        <w:pStyle w:val="2"/>
        <w:spacing w:line="360" w:lineRule="auto"/>
        <w:ind w:left="0" w:firstLine="0" w:firstLineChars="0"/>
      </w:pPr>
      <w:r>
        <w:rPr>
          <w:spacing w:val="-2"/>
        </w:rPr>
        <w:t>科研院校负责人及相关科研人员；</w:t>
      </w:r>
    </w:p>
    <w:p w14:paraId="1E1A470E">
      <w:pPr>
        <w:pStyle w:val="2"/>
        <w:spacing w:line="360" w:lineRule="auto"/>
        <w:ind w:left="0" w:firstLine="596" w:firstLineChars="200"/>
      </w:pPr>
      <w:r>
        <w:rPr>
          <w:rFonts w:hint="eastAsia"/>
          <w:spacing w:val="-1"/>
          <w:position w:val="24"/>
          <w:lang w:val="en-US" w:eastAsia="zh-CN"/>
        </w:rPr>
        <w:t>7</w:t>
      </w:r>
      <w:r>
        <w:rPr>
          <w:spacing w:val="-1"/>
          <w:position w:val="24"/>
        </w:rPr>
        <w:t>、国内外农机企业高层及</w:t>
      </w:r>
      <w:r>
        <w:rPr>
          <w:rFonts w:hint="eastAsia"/>
          <w:spacing w:val="-1"/>
          <w:position w:val="24"/>
          <w:lang w:val="en-US" w:eastAsia="zh-CN"/>
        </w:rPr>
        <w:t>西部</w:t>
      </w:r>
      <w:r>
        <w:rPr>
          <w:spacing w:val="-1"/>
          <w:position w:val="24"/>
        </w:rPr>
        <w:t>地区农机经销代理商，农业</w:t>
      </w:r>
    </w:p>
    <w:p w14:paraId="6E3D335F">
      <w:pPr>
        <w:pStyle w:val="2"/>
        <w:spacing w:line="360" w:lineRule="auto"/>
        <w:ind w:left="0" w:firstLine="0" w:firstLineChars="0"/>
      </w:pPr>
      <w:r>
        <w:rPr>
          <w:spacing w:val="-1"/>
        </w:rPr>
        <w:t>投资公司、合作社、农业大户负责人、高层管理及技术人员；</w:t>
      </w:r>
    </w:p>
    <w:p w14:paraId="4DEF4933">
      <w:pPr>
        <w:pStyle w:val="2"/>
        <w:spacing w:line="360" w:lineRule="auto"/>
        <w:ind w:left="0" w:firstLine="596" w:firstLineChars="200"/>
      </w:pPr>
      <w:r>
        <w:rPr>
          <w:rFonts w:hint="eastAsia"/>
          <w:spacing w:val="-1"/>
          <w:position w:val="24"/>
          <w:lang w:val="en-US" w:eastAsia="zh-CN"/>
        </w:rPr>
        <w:t>8</w:t>
      </w:r>
      <w:r>
        <w:rPr>
          <w:spacing w:val="-1"/>
          <w:position w:val="24"/>
        </w:rPr>
        <w:t>、农机金融、培训、技术服务等相关单位人员；</w:t>
      </w:r>
    </w:p>
    <w:p w14:paraId="66B0480A">
      <w:pPr>
        <w:pStyle w:val="2"/>
        <w:spacing w:line="360" w:lineRule="auto"/>
        <w:ind w:left="0" w:firstLine="596" w:firstLineChars="200"/>
        <w:rPr>
          <w:spacing w:val="-1"/>
        </w:rPr>
      </w:pPr>
      <w:r>
        <w:rPr>
          <w:rFonts w:hint="eastAsia"/>
          <w:spacing w:val="-1"/>
          <w:lang w:val="en-US" w:eastAsia="zh-CN"/>
        </w:rPr>
        <w:t>9</w:t>
      </w:r>
      <w:r>
        <w:rPr>
          <w:spacing w:val="-1"/>
        </w:rPr>
        <w:t>、农牧行业专业媒体、湖北地区主流媒体。</w:t>
      </w:r>
    </w:p>
    <w:p w14:paraId="0A3E5FE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336" w:lineRule="auto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（六）组委会联系方式</w:t>
      </w:r>
    </w:p>
    <w:p w14:paraId="4E3EC0BF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default" w:ascii="仿宋" w:hAnsi="仿宋" w:eastAsia="仿宋" w:cs="宋体"/>
          <w:color w:val="000000"/>
          <w:spacing w:val="-4"/>
          <w:sz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联系人：张经理  手机：15548816677</w:t>
      </w:r>
    </w:p>
    <w:p w14:paraId="023408AF">
      <w:pPr>
        <w:keepNext w:val="0"/>
        <w:keepLines w:val="0"/>
        <w:pageBreakBefore w:val="0"/>
        <w:tabs>
          <w:tab w:val="left" w:pos="426"/>
          <w:tab w:val="left" w:pos="9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36" w:lineRule="auto"/>
        <w:ind w:right="-315" w:rightChars="-150"/>
        <w:jc w:val="left"/>
        <w:rPr>
          <w:rFonts w:hint="eastAsia" w:ascii="仿宋" w:hAnsi="仿宋" w:eastAsia="仿宋" w:cs="仿宋"/>
          <w:color w:val="000000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-4"/>
          <w:sz w:val="30"/>
          <w:szCs w:val="30"/>
          <w:lang w:val="en-US" w:eastAsia="zh-CN"/>
        </w:rPr>
        <w:t xml:space="preserve">  E-mail: 1263972311@qq.com</w:t>
      </w:r>
    </w:p>
    <w:p w14:paraId="0B712294">
      <w:pPr>
        <w:keepNext w:val="0"/>
        <w:keepLines w:val="0"/>
        <w:pageBreakBefore w:val="0"/>
        <w:tabs>
          <w:tab w:val="left" w:pos="426"/>
          <w:tab w:val="left" w:pos="9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36" w:lineRule="auto"/>
        <w:ind w:right="-315" w:rightChars="-150" w:firstLine="584" w:firstLineChars="20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4"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pacing w:val="-4"/>
          <w:sz w:val="30"/>
          <w:szCs w:val="30"/>
          <w:lang w:val="en-US" w:eastAsia="zh-CN"/>
        </w:rPr>
        <w:instrText xml:space="preserve"> HYPERLINK "Http://www.njtgj.com" </w:instrText>
      </w:r>
      <w:r>
        <w:rPr>
          <w:rFonts w:hint="eastAsia" w:ascii="仿宋" w:hAnsi="仿宋" w:eastAsia="仿宋" w:cs="仿宋"/>
          <w:color w:val="000000"/>
          <w:spacing w:val="-4"/>
          <w:sz w:val="30"/>
          <w:szCs w:val="30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pacing w:val="-4"/>
          <w:sz w:val="30"/>
          <w:szCs w:val="30"/>
          <w:lang w:val="en-US" w:eastAsia="zh-CN"/>
        </w:rPr>
        <w:t>https://cd.njtgj.com/</w:t>
      </w:r>
      <w:r>
        <w:rPr>
          <w:rFonts w:hint="eastAsia" w:ascii="仿宋" w:hAnsi="仿宋" w:eastAsia="仿宋" w:cs="仿宋"/>
          <w:color w:val="000000"/>
          <w:spacing w:val="-4"/>
          <w:sz w:val="30"/>
          <w:szCs w:val="30"/>
          <w:lang w:val="en-US" w:eastAsia="zh-CN"/>
        </w:rPr>
        <w:fldChar w:fldCharType="end"/>
      </w:r>
    </w:p>
    <w:p w14:paraId="1FD6A46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336" w:lineRule="auto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二、注意事项 </w:t>
      </w:r>
    </w:p>
    <w:p w14:paraId="149A2765">
      <w:pPr>
        <w:ind w:firstLine="600" w:firstLineChars="200"/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请各会员单位及农机相关单位积极参加2025第二十届西南农业机械展览会暨第二届中国（四川）丘陵山区农机展览会、畜牧机械展览会、春耕农机团购节，展示最新技术、设备和服务，共同推动西南地区农机化高质量发展，请务必在11月30日之前提交您的参会回执，大会将按照报名顺序优先安排各项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NjUyYTg4YzdiODgxOTBjNzJiNDI4ZjM0OTk3OTYifQ=="/>
  </w:docVars>
  <w:rsids>
    <w:rsidRoot w:val="01FE3040"/>
    <w:rsid w:val="01FE3040"/>
    <w:rsid w:val="074B0E7F"/>
    <w:rsid w:val="07C972B0"/>
    <w:rsid w:val="110A1D05"/>
    <w:rsid w:val="35167643"/>
    <w:rsid w:val="40DA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</w:pPr>
    <w:rPr>
      <w:rFonts w:ascii="Arial" w:hAnsi="Arial" w:eastAsia="Arial" w:cs="Arial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2021</Words>
  <Characters>2176</Characters>
  <Lines>0</Lines>
  <Paragraphs>0</Paragraphs>
  <TotalTime>5</TotalTime>
  <ScaleCrop>false</ScaleCrop>
  <LinksUpToDate>false</LinksUpToDate>
  <CharactersWithSpaces>2318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2024-10-31T03:12:00Z</dcterms:created>
  <dc:creator>8226983013</dc:creator>
  <cp:lastModifiedBy>Lucy</cp:lastModifiedBy>
  <dcterms:modified xsi:type="dcterms:W3CDTF">2024-11-06T07:02:31Z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8443C6A56CC04AC3B3498D3F48FA4319_13</vt:lpwstr>
  </property>
</Properties>
</file>