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EB7B">
      <w:pPr>
        <w:jc w:val="center"/>
        <w:rPr>
          <w:rFonts w:hint="eastAsia" w:ascii="微软雅黑" w:hAnsi="微软雅黑" w:eastAsia="微软雅黑"/>
          <w:b/>
          <w:bCs/>
          <w:color w:val="E16E1F"/>
          <w:sz w:val="40"/>
          <w:szCs w:val="44"/>
        </w:rPr>
      </w:pPr>
      <w:r>
        <w:rPr>
          <w:rFonts w:hint="eastAsia" w:ascii="微软雅黑" w:hAnsi="微软雅黑" w:eastAsia="微软雅黑"/>
          <w:b/>
          <w:bCs/>
          <w:color w:val="E16E1F"/>
          <w:sz w:val="40"/>
          <w:szCs w:val="44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bCs/>
          <w:color w:val="E16E1F"/>
          <w:sz w:val="40"/>
          <w:szCs w:val="44"/>
        </w:rPr>
        <w:t>中国(苏州)国际高性能发泡材料技术展览会</w:t>
      </w:r>
    </w:p>
    <w:p w14:paraId="3F2264A6">
      <w:pPr>
        <w:jc w:val="center"/>
        <w:rPr>
          <w:rFonts w:hint="eastAsia"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CHINA (SUZHOU) INTERNATIONAL HIGH PERFORMANCE FOAM MATERIAL TECHNOLOGY EXHIBITION</w:t>
      </w:r>
    </w:p>
    <w:p w14:paraId="3D6035C4">
      <w:pPr>
        <w:jc w:val="center"/>
        <w:rPr>
          <w:rFonts w:hint="default" w:ascii="微软雅黑" w:hAnsi="微软雅黑" w:eastAsia="微软雅黑"/>
          <w:color w:val="E16E1F"/>
          <w:lang w:val="en-US" w:eastAsia="zh-CN"/>
        </w:rPr>
      </w:pPr>
      <w:r>
        <w:rPr>
          <w:rFonts w:hint="eastAsia" w:ascii="微软雅黑" w:hAnsi="微软雅黑" w:eastAsia="微软雅黑"/>
        </w:rPr>
        <w:t>时间：202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月2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-</w:t>
      </w:r>
      <w:r>
        <w:rPr>
          <w:rFonts w:hint="eastAsia" w:ascii="微软雅黑" w:hAnsi="微软雅黑" w:eastAsia="微软雅黑"/>
          <w:lang w:val="en-US" w:eastAsia="zh-CN"/>
        </w:rPr>
        <w:t>23</w:t>
      </w:r>
      <w:r>
        <w:rPr>
          <w:rFonts w:hint="eastAsia" w:ascii="微软雅黑" w:hAnsi="微软雅黑" w:eastAsia="微软雅黑"/>
        </w:rPr>
        <w:t>日      地点：</w:t>
      </w:r>
      <w:r>
        <w:rPr>
          <w:rFonts w:hint="eastAsia" w:ascii="微软雅黑" w:hAnsi="微软雅黑" w:eastAsia="微软雅黑"/>
          <w:lang w:val="en-US" w:eastAsia="zh-CN"/>
        </w:rPr>
        <w:t>苏州国际博览中心（苏州工业园区苏州大道东688号）</w:t>
      </w:r>
    </w:p>
    <w:p w14:paraId="2EFB7147">
      <w:pPr>
        <w:rPr>
          <w:rFonts w:hint="eastAsia"/>
        </w:rPr>
      </w:pPr>
    </w:p>
    <w:p w14:paraId="7F3578CC">
      <w:pPr>
        <w:spacing w:line="500" w:lineRule="exact"/>
        <w:jc w:val="center"/>
        <w:rPr>
          <w:rFonts w:hint="eastAsia" w:ascii="微软雅黑" w:hAnsi="微软雅黑" w:eastAsia="微软雅黑"/>
          <w:b/>
          <w:bCs/>
          <w:color w:val="E16E1F"/>
          <w:sz w:val="24"/>
          <w:szCs w:val="28"/>
        </w:rPr>
      </w:pPr>
    </w:p>
    <w:p w14:paraId="4168194E">
      <w:pPr>
        <w:rPr>
          <w:rFonts w:hint="eastAsia" w:ascii="微软雅黑" w:hAnsi="微软雅黑" w:eastAsia="微软雅黑"/>
          <w:b/>
          <w:bCs/>
          <w:color w:val="E16E1F"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color w:val="E16E1F"/>
          <w:sz w:val="28"/>
          <w:szCs w:val="32"/>
        </w:rPr>
        <w:t>【展会介绍】</w:t>
      </w:r>
    </w:p>
    <w:p w14:paraId="000AAEFA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随着全球对可持续发展和环保要求的不断提高，高性能发泡材料以其独特的性能组合和广泛的应用前景，在汽车制造、消费电子、新能源、轨道交通、航空/航天、医药/疗/日化/包装、运动/休闲、家具\家居、机械设备、建筑/建材、家用电器、冷链/物流、船舶/重工、5G通信、军工/安防等领域得到了广泛应用。伴随着创新技术的不断涌现，为市场发展提供了强大动力，高性能发泡材料也将成为市场关注的焦点。</w:t>
      </w:r>
    </w:p>
    <w:p w14:paraId="711AF081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</w:p>
    <w:p w14:paraId="0B5747BE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由江苏大秦国际展览有限公司主办的“CSFTE 2025中国(苏州)国际高性能发泡材料技术展览会”将于2025年05月21-23日在苏州国际博览中心隆重举办，展会以“聚焦新材料   重塑新格局 ”为主题，致力于打造高性能发泡材料产业链一站式采购交易平台。3天的展会将集中展示全球发泡材料的前沿生产技术、设备及发泡材料的新技术、新趋势、新应用，全面覆盖发泡化学品、发泡剂及助剂、发泡材料&amp;发泡制品及半成品、发泡相关设备及配件、薄膜及胶带等发泡材料产业链创新产品。为来自全球50多个国家的近20,000名应用领域的专业观众与行业买家提供专业的商贸采购与交流平台。CSFTE将持续推动高性能发泡材料的产业交流合作，同期举办“2025中国高性能发泡材料大会”，就行业发展中的热门话题开展对话交流，在此我们诚挚邀请各界人士相聚苏州，共襄全球高性能发泡材料全产业链盛会！</w:t>
      </w:r>
    </w:p>
    <w:p w14:paraId="31897123">
      <w:pPr>
        <w:spacing w:line="400" w:lineRule="exact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ascii="微软雅黑" w:hAnsi="微软雅黑" w:eastAsia="微软雅黑" w:cs="Arial"/>
          <w:color w:val="191919"/>
          <w:szCs w:val="21"/>
          <w:shd w:val="clear" w:color="auto" w:fill="FFFFFF"/>
        </w:rPr>
        <w:br w:type="textWrapping"/>
      </w:r>
    </w:p>
    <w:p w14:paraId="00C61154">
      <w:pPr>
        <w:spacing w:line="4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</w:p>
    <w:p w14:paraId="49936D2D">
      <w:pPr>
        <w:rPr>
          <w:rFonts w:hint="eastAsia" w:ascii="微软雅黑" w:hAnsi="微软雅黑" w:eastAsia="微软雅黑"/>
          <w:b/>
          <w:bCs/>
          <w:color w:val="E16E1F"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color w:val="E16E1F"/>
          <w:sz w:val="28"/>
          <w:szCs w:val="32"/>
        </w:rPr>
        <w:t>【参展范围】</w:t>
      </w:r>
    </w:p>
    <w:p w14:paraId="11DDC5F5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发泡材料</w:t>
      </w:r>
    </w:p>
    <w:p w14:paraId="773A4C2A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聚合物发泡材料、金属发泡材料、无机发泡材料以及各类发泡原料等；</w:t>
      </w:r>
    </w:p>
    <w:p w14:paraId="4A40E455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</w:p>
    <w:p w14:paraId="423C368E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发泡剂</w:t>
      </w:r>
    </w:p>
    <w:p w14:paraId="608836E7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物理发泡剂、化学发泡剂、助剂等；</w:t>
      </w:r>
    </w:p>
    <w:p w14:paraId="652B0E6A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发泡制品及半成品</w:t>
      </w:r>
    </w:p>
    <w:p w14:paraId="5E107558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汽车、鞋材、缓冲包装、运动休闲、医疗健康、建筑建材、航空、航天、能源、运输、日用品等领域的发泡材料半成品、成品及技术部件、加工设备和仪器；</w:t>
      </w:r>
    </w:p>
    <w:p w14:paraId="7E68E7D3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</w:p>
    <w:p w14:paraId="3D8B9264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发泡设备</w:t>
      </w:r>
    </w:p>
    <w:p w14:paraId="2541AAE0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高压反应釜、连续挤出发泡、注塑发泡成型机械及相关辅助设备；聚氨酯高(低)压灌注发泡机、EPS泡沫塑料机械、 喷涂发泡机；海绵切割机等发泡和切割设备；</w:t>
      </w:r>
    </w:p>
    <w:p w14:paraId="20F43A48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</w:p>
    <w:p w14:paraId="7AA03FEC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配套&amp;周边</w:t>
      </w:r>
    </w:p>
    <w:p w14:paraId="2C1E170F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配件、温控设备、各类发泡模具、检测设备、回收技术、环保设备、性能测试仪；</w:t>
      </w:r>
    </w:p>
    <w:p w14:paraId="6164D176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</w:p>
    <w:p w14:paraId="2EC96AEB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  <w:t>其它</w:t>
      </w:r>
    </w:p>
    <w:p w14:paraId="452AA833">
      <w:pPr>
        <w:spacing w:line="500" w:lineRule="exac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高校、科研单位、协会、媒体等；</w:t>
      </w:r>
    </w:p>
    <w:p w14:paraId="273E585F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</w:rPr>
      </w:pPr>
    </w:p>
    <w:p w14:paraId="6390A326">
      <w:pPr>
        <w:spacing w:line="500" w:lineRule="exact"/>
        <w:ind w:firstLine="1601" w:firstLineChars="400"/>
        <w:rPr>
          <w:rFonts w:hint="eastAsia" w:ascii="微软雅黑" w:hAnsi="微软雅黑" w:eastAsia="微软雅黑"/>
          <w:b/>
          <w:bCs/>
          <w:color w:val="E16E1F"/>
          <w:sz w:val="40"/>
          <w:szCs w:val="44"/>
        </w:rPr>
      </w:pPr>
      <w:r>
        <w:rPr>
          <w:rFonts w:hint="eastAsia" w:ascii="微软雅黑" w:hAnsi="微软雅黑" w:eastAsia="微软雅黑"/>
          <w:b/>
          <w:bCs/>
          <w:color w:val="E16E1F"/>
          <w:sz w:val="40"/>
          <w:szCs w:val="44"/>
        </w:rPr>
        <w:t xml:space="preserve">2025中国发泡技术与材料应用大会 </w:t>
      </w:r>
    </w:p>
    <w:p w14:paraId="1995B773">
      <w:pPr>
        <w:spacing w:line="500" w:lineRule="exact"/>
        <w:ind w:firstLine="1890" w:firstLineChars="9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时间：202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月2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-</w:t>
      </w:r>
      <w:r>
        <w:rPr>
          <w:rFonts w:hint="eastAsia" w:ascii="微软雅黑" w:hAnsi="微软雅黑" w:eastAsia="微软雅黑"/>
          <w:lang w:val="en-US" w:eastAsia="zh-CN"/>
        </w:rPr>
        <w:t>22</w:t>
      </w:r>
      <w:r>
        <w:rPr>
          <w:rFonts w:hint="eastAsia" w:ascii="微软雅黑" w:hAnsi="微软雅黑" w:eastAsia="微软雅黑"/>
        </w:rPr>
        <w:t>日      地点：</w:t>
      </w:r>
      <w:r>
        <w:rPr>
          <w:rFonts w:hint="eastAsia" w:ascii="微软雅黑" w:hAnsi="微软雅黑" w:eastAsia="微软雅黑"/>
          <w:lang w:val="en-US" w:eastAsia="zh-CN"/>
        </w:rPr>
        <w:t>苏州博览中心</w:t>
      </w:r>
    </w:p>
    <w:p w14:paraId="09F22EED">
      <w:pPr>
        <w:spacing w:line="500" w:lineRule="exact"/>
        <w:rPr>
          <w:rFonts w:hint="eastAsia" w:ascii="微软雅黑" w:hAnsi="微软雅黑" w:eastAsia="微软雅黑"/>
          <w:lang w:val="en-US" w:eastAsia="zh-CN"/>
        </w:rPr>
      </w:pPr>
    </w:p>
    <w:p w14:paraId="6F1B138C">
      <w:pPr>
        <w:spacing w:line="500" w:lineRule="exac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立足长三角、打造风向标，“CSFTE 2025”同期还将召开一系列高质量论坛及商贸对接活动，重点邀请发泡材料上下游及细分领域的龙头企业和科研院校的专家、投资人、总经理、高管等近千名行业代表参会，就发泡材料行业发展中的战略路径、热点与痛点问题开展对话交流，共同推动发泡材料行业高质量发展！</w:t>
      </w:r>
    </w:p>
    <w:p w14:paraId="1855C341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>大会议题</w:t>
      </w:r>
    </w:p>
    <w:p w14:paraId="450AB4D9">
      <w:pPr>
        <w:numPr>
          <w:ilvl w:val="0"/>
          <w:numId w:val="1"/>
        </w:num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 xml:space="preserve">先进发泡技术的前沿科技与可持续发展                         </w:t>
      </w:r>
    </w:p>
    <w:p w14:paraId="055BB4B1">
      <w:pPr>
        <w:numPr>
          <w:ilvl w:val="0"/>
          <w:numId w:val="1"/>
        </w:num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>发泡材料最新生产工艺与加工设备；</w:t>
      </w:r>
    </w:p>
    <w:p w14:paraId="2E06CF2E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 xml:space="preserve">生物基发泡材料开发和应用；                                           </w:t>
      </w:r>
    </w:p>
    <w:p w14:paraId="14E552C0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>4、以新能源汽车、消费电子为代表的创新技术应用；</w:t>
      </w:r>
    </w:p>
    <w:p w14:paraId="28F1746C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 xml:space="preserve">5、轻量化、热管理发泡材料解决方案；                              </w:t>
      </w:r>
    </w:p>
    <w:p w14:paraId="0B4BEECB">
      <w:pPr>
        <w:spacing w:line="500" w:lineRule="exact"/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191919"/>
          <w:szCs w:val="21"/>
          <w:shd w:val="clear" w:color="auto" w:fill="FFFFFF"/>
          <w:lang w:val="en-US" w:eastAsia="zh-CN"/>
        </w:rPr>
        <w:t>6、发泡材料在鞋材中的应用和解决方案；</w:t>
      </w:r>
    </w:p>
    <w:p w14:paraId="3B9D155D">
      <w:pPr>
        <w:jc w:val="left"/>
        <w:rPr>
          <w:rFonts w:hint="eastAsia" w:ascii="微软雅黑" w:hAnsi="微软雅黑" w:eastAsia="微软雅黑"/>
          <w:b/>
          <w:bCs/>
          <w:color w:val="E16E1F"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color w:val="E16E1F"/>
          <w:sz w:val="24"/>
          <w:szCs w:val="28"/>
        </w:rPr>
        <w:t>【联系方式】</w:t>
      </w:r>
    </w:p>
    <w:p w14:paraId="208BC818">
      <w:pPr>
        <w:spacing w:line="400" w:lineRule="exact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苏州</w: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t>发泡材料</w: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 xml:space="preserve"> 组委会</w:t>
      </w:r>
    </w:p>
    <w:p w14:paraId="44BA7AE1">
      <w:pPr>
        <w:spacing w:line="400" w:lineRule="exact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江苏大秦国际展览有限公司</w:t>
      </w:r>
    </w:p>
    <w:p w14:paraId="3D0493B4">
      <w:pPr>
        <w:spacing w:line="400" w:lineRule="exact"/>
        <w:jc w:val="left"/>
        <w:rPr>
          <w:rFonts w:hint="default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联系人：</w: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t>毛先生 13564771942</w:t>
      </w:r>
    </w:p>
    <w:p w14:paraId="3E50A43C">
      <w:pPr>
        <w:spacing w:line="400" w:lineRule="exact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t>邮箱：</w: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instrText xml:space="preserve"> HYPERLINK "mailto:1912037709@qq.com" </w:instrTex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fldChar w:fldCharType="separate"/>
      </w:r>
      <w:r>
        <w:rPr>
          <w:rStyle w:val="8"/>
          <w:rFonts w:hint="eastAsia" w:ascii="微软雅黑" w:hAnsi="微软雅黑" w:eastAsia="微软雅黑" w:cs="Arial"/>
          <w:szCs w:val="21"/>
          <w:shd w:val="clear" w:color="auto" w:fill="FFFFFF"/>
          <w:lang w:val="en-US" w:eastAsia="zh-CN"/>
        </w:rPr>
        <w:t>1280713928@qq.com</w:t>
      </w: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  <w:lang w:val="en-US" w:eastAsia="zh-CN"/>
        </w:rPr>
        <w:fldChar w:fldCharType="end"/>
      </w:r>
    </w:p>
    <w:p w14:paraId="67E4D6BF">
      <w:pPr>
        <w:spacing w:line="400" w:lineRule="exact"/>
        <w:jc w:val="left"/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</w:pPr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网址：</w:t>
      </w:r>
      <w:bookmarkStart w:id="0" w:name="_GoBack"/>
      <w:r>
        <w:rPr>
          <w:rFonts w:hint="eastAsia" w:ascii="微软雅黑" w:hAnsi="微软雅黑" w:eastAsia="微软雅黑" w:cs="Arial"/>
          <w:color w:val="191919"/>
          <w:szCs w:val="21"/>
          <w:shd w:val="clear" w:color="auto" w:fill="FFFFFF"/>
        </w:rPr>
        <w:t>www.csft-expo.com.cn</w:t>
      </w:r>
      <w:bookmarkEnd w:id="0"/>
    </w:p>
    <w:p w14:paraId="19FA65D0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7CF0"/>
    <w:multiLevelType w:val="singleLevel"/>
    <w:tmpl w:val="1A067C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MTU1ZmE2MThjYWQxZjFhNjQ5MDBmYTFmYmYwNjEifQ=="/>
  </w:docVars>
  <w:rsids>
    <w:rsidRoot w:val="00D36E6F"/>
    <w:rsid w:val="00035C56"/>
    <w:rsid w:val="000553D9"/>
    <w:rsid w:val="00073829"/>
    <w:rsid w:val="000E3163"/>
    <w:rsid w:val="00115312"/>
    <w:rsid w:val="001266E6"/>
    <w:rsid w:val="00175F52"/>
    <w:rsid w:val="001A0364"/>
    <w:rsid w:val="001E4044"/>
    <w:rsid w:val="00225B53"/>
    <w:rsid w:val="00270BE0"/>
    <w:rsid w:val="00275D41"/>
    <w:rsid w:val="00292B0E"/>
    <w:rsid w:val="00294F57"/>
    <w:rsid w:val="002C487A"/>
    <w:rsid w:val="00370CFD"/>
    <w:rsid w:val="00375724"/>
    <w:rsid w:val="00387E40"/>
    <w:rsid w:val="004061DE"/>
    <w:rsid w:val="004300E1"/>
    <w:rsid w:val="00431559"/>
    <w:rsid w:val="004479C9"/>
    <w:rsid w:val="00481319"/>
    <w:rsid w:val="004826C4"/>
    <w:rsid w:val="00490424"/>
    <w:rsid w:val="00492BC8"/>
    <w:rsid w:val="004F03D1"/>
    <w:rsid w:val="0051586F"/>
    <w:rsid w:val="00555B87"/>
    <w:rsid w:val="00560A10"/>
    <w:rsid w:val="0059640E"/>
    <w:rsid w:val="005B1090"/>
    <w:rsid w:val="006613B4"/>
    <w:rsid w:val="006F0DB9"/>
    <w:rsid w:val="00790CED"/>
    <w:rsid w:val="008041E9"/>
    <w:rsid w:val="008E7222"/>
    <w:rsid w:val="008F3772"/>
    <w:rsid w:val="0096472D"/>
    <w:rsid w:val="00982A73"/>
    <w:rsid w:val="00983B7A"/>
    <w:rsid w:val="009879F8"/>
    <w:rsid w:val="009B0515"/>
    <w:rsid w:val="009F5A4E"/>
    <w:rsid w:val="00A23027"/>
    <w:rsid w:val="00A52D1D"/>
    <w:rsid w:val="00B13361"/>
    <w:rsid w:val="00B62A6A"/>
    <w:rsid w:val="00B8120D"/>
    <w:rsid w:val="00B91AB9"/>
    <w:rsid w:val="00C378EB"/>
    <w:rsid w:val="00C44EF2"/>
    <w:rsid w:val="00C5471A"/>
    <w:rsid w:val="00C66E35"/>
    <w:rsid w:val="00C9041E"/>
    <w:rsid w:val="00CF491E"/>
    <w:rsid w:val="00CF5779"/>
    <w:rsid w:val="00D03CC5"/>
    <w:rsid w:val="00D36E6F"/>
    <w:rsid w:val="00DC4A3E"/>
    <w:rsid w:val="00E03432"/>
    <w:rsid w:val="00E6734F"/>
    <w:rsid w:val="00E9628B"/>
    <w:rsid w:val="00EC4E10"/>
    <w:rsid w:val="00F076ED"/>
    <w:rsid w:val="00F8210F"/>
    <w:rsid w:val="00F878D0"/>
    <w:rsid w:val="00FD18A4"/>
    <w:rsid w:val="00FD2D4F"/>
    <w:rsid w:val="19151D1B"/>
    <w:rsid w:val="1BB51A41"/>
    <w:rsid w:val="1DEB25EC"/>
    <w:rsid w:val="1DF223D6"/>
    <w:rsid w:val="5C0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1195</Words>
  <Characters>1364</Characters>
  <Lines>9</Lines>
  <Paragraphs>2</Paragraphs>
  <TotalTime>13</TotalTime>
  <ScaleCrop>false</ScaleCrop>
  <LinksUpToDate>false</LinksUpToDate>
  <CharactersWithSpaces>1492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2024-07-24T01:58:00Z</dcterms:created>
  <dc:creator>8613916807556</dc:creator>
  <cp:lastModifiedBy>A上海贸发集团-毛阳</cp:lastModifiedBy>
  <dcterms:modified xsi:type="dcterms:W3CDTF">2024-11-07T07:26:15Z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47C8FBB746754A18A91179440BB68105_13</vt:lpwstr>
  </property>
</Properties>
</file>