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D7" w:rsidRDefault="003C43D7">
      <w:pPr>
        <w:spacing w:before="1" w:line="388" w:lineRule="auto"/>
        <w:ind w:right="5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C43D7" w:rsidRDefault="00974470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202</w:t>
      </w:r>
      <w:r w:rsidR="006852FF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lang w:val="en-US"/>
        </w:rPr>
        <w:t>5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DMP大湾区工业博览会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lang w:val="en-US"/>
        </w:rPr>
        <w:t>参展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邀请函</w:t>
      </w:r>
    </w:p>
    <w:p w:rsidR="003C43D7" w:rsidRDefault="00974470">
      <w:pPr>
        <w:spacing w:before="1" w:line="388" w:lineRule="auto"/>
        <w:ind w:right="500"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展会介绍：</w:t>
      </w:r>
    </w:p>
    <w:p w:rsidR="005139A1" w:rsidRDefault="005139A1">
      <w:pPr>
        <w:spacing w:before="1" w:line="388" w:lineRule="auto"/>
        <w:ind w:right="500"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/>
          <w:b/>
          <w:bCs/>
          <w:noProof/>
          <w:sz w:val="28"/>
          <w:szCs w:val="28"/>
          <w:lang w:val="en-US" w:bidi="ar-SA"/>
        </w:rPr>
        <w:drawing>
          <wp:inline distT="0" distB="0" distL="0" distR="0">
            <wp:extent cx="4988286" cy="3324225"/>
            <wp:effectExtent l="19050" t="0" r="2814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530" cy="332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A1" w:rsidRPr="005139A1" w:rsidRDefault="005139A1">
      <w:pPr>
        <w:spacing w:before="1" w:line="388" w:lineRule="auto"/>
        <w:ind w:right="500"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</w:p>
    <w:p w:rsidR="003C43D7" w:rsidRDefault="00974470">
      <w:pPr>
        <w:pStyle w:val="a8"/>
        <w:widowControl/>
        <w:shd w:val="clear" w:color="auto" w:fill="FFFFFF"/>
        <w:spacing w:beforeAutospacing="0" w:afterAutospacing="0"/>
        <w:ind w:firstLineChars="200" w:firstLine="560"/>
        <w:rPr>
          <w:rFonts w:asciiTheme="minorEastAsia" w:eastAsiaTheme="minorEastAsia" w:hAnsiTheme="minorEastAsia" w:cs="仿宋"/>
          <w:sz w:val="28"/>
          <w:szCs w:val="28"/>
          <w:lang w:bidi="zh-CN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DMP大湾区工博会由讯通展览公司、广东讯展会议展览有限公司、上海讯展会议展览有限公司、东莞讯通会议展览有限公司、深圳讯通展览有限公司主办。展会前身为DMP国际模具、金属加工、塑胶及包装展，于1999年创办，2019年全面升级为DMP大湾区工业博览会，展会截止目前经历了20多年发展，现已成为工业制造领域一年一度的专业展会。</w:t>
      </w:r>
    </w:p>
    <w:p w:rsidR="003C43D7" w:rsidRDefault="00974470">
      <w:pPr>
        <w:widowControl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  </w:t>
      </w:r>
    </w:p>
    <w:p w:rsidR="003C43D7" w:rsidRDefault="00974470">
      <w:pPr>
        <w:pStyle w:val="a8"/>
        <w:widowControl/>
        <w:shd w:val="clear" w:color="auto" w:fill="FFFFFF"/>
        <w:spacing w:beforeAutospacing="0" w:afterAutospacing="0"/>
        <w:ind w:firstLineChars="200" w:firstLine="560"/>
        <w:rPr>
          <w:rFonts w:asciiTheme="minorEastAsia" w:eastAsiaTheme="minorEastAsia" w:hAnsiTheme="minorEastAsia" w:cs="仿宋"/>
          <w:sz w:val="28"/>
          <w:szCs w:val="28"/>
          <w:lang w:bidi="zh-CN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DMP 大湾区工博会，以技术和创新为主导，是致力于连接科技与工业，赋能行业和全生态的合作平台。展品囊括数控机床、数控刀具、智能制造系统、工业机器人、钣金激光、塑胶及包装、模具制造、 工业互联网、工业测量、3D 打印、精密零件、数字化工厂、人工智能、压铸铸造、五金工具、 金属材料等各个领域，涵盖原辅材料、关键零部件、先进制造装备、整体解决方案、个性化 定制等智造产业链条全球创新技术、产品，以规模之大、品类之全、观众之多，深得业界信任，成为粤港澳大湾区先进制造业技术创新的风向标。 </w:t>
      </w:r>
    </w:p>
    <w:p w:rsidR="003C43D7" w:rsidRDefault="00974470">
      <w:pPr>
        <w:pStyle w:val="a8"/>
        <w:widowControl/>
        <w:shd w:val="clear" w:color="auto" w:fill="FFFFFF"/>
        <w:spacing w:beforeAutospacing="0" w:afterAutospacing="0"/>
        <w:rPr>
          <w:rFonts w:asciiTheme="minorEastAsia" w:eastAsiaTheme="minorEastAsia" w:hAnsiTheme="minorEastAsia" w:cs="仿宋"/>
          <w:sz w:val="28"/>
          <w:szCs w:val="28"/>
          <w:lang w:bidi="zh-CN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 </w:t>
      </w:r>
    </w:p>
    <w:p w:rsidR="003C43D7" w:rsidRDefault="00974470">
      <w:pPr>
        <w:pStyle w:val="a8"/>
        <w:widowControl/>
        <w:shd w:val="clear" w:color="auto" w:fill="FFFFFF"/>
        <w:spacing w:beforeAutospacing="0" w:afterAutospacing="0"/>
        <w:ind w:firstLineChars="200" w:firstLine="560"/>
        <w:rPr>
          <w:rFonts w:ascii="微软雅黑" w:eastAsia="微软雅黑" w:hAnsi="微软雅黑" w:cs="微软雅黑"/>
          <w:color w:val="666666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202</w:t>
      </w:r>
      <w:r w:rsidR="006852FF"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5</w:t>
      </w: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年11月</w:t>
      </w:r>
      <w:r w:rsidR="006852FF"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5</w:t>
      </w: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-</w:t>
      </w:r>
      <w:r w:rsidR="006852FF"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8</w:t>
      </w: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日，DMP大湾区工博会（第2</w:t>
      </w:r>
      <w:r w:rsidR="006852FF"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6</w:t>
      </w: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届DMP国际模具、金属加工、塑胶及包装展）将于深圳国际会展中心（新馆）举行。展示规模达2</w:t>
      </w:r>
      <w:r w:rsidR="006852FF"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0</w:t>
      </w:r>
      <w:r>
        <w:rPr>
          <w:rFonts w:asciiTheme="minorEastAsia" w:eastAsiaTheme="minorEastAsia" w:hAnsiTheme="minorEastAsia" w:cs="仿宋" w:hint="eastAsia"/>
          <w:sz w:val="28"/>
          <w:szCs w:val="28"/>
          <w:lang w:bidi="zh-CN"/>
        </w:rPr>
        <w:t>万㎡，聚焦于针对不同行业的数字化、智能化、个性化创新技术及解决方案。</w:t>
      </w:r>
    </w:p>
    <w:p w:rsidR="003C43D7" w:rsidRDefault="003C43D7">
      <w:pPr>
        <w:spacing w:before="1" w:line="388" w:lineRule="auto"/>
        <w:ind w:right="500"/>
        <w:rPr>
          <w:rFonts w:asciiTheme="minorEastAsia" w:eastAsiaTheme="minorEastAsia" w:hAnsiTheme="minorEastAsia"/>
          <w:sz w:val="28"/>
          <w:szCs w:val="28"/>
        </w:rPr>
      </w:pP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展会时间：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202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年11月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-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日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展览行业：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机械制造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主办单位：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讯通展览公司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展会地点：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深圳国际会展中心（宝安新馆）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展会官网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：www.dmpsz.com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举办周期：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一年一届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展览面积：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2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万平方米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面向市场：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中国及海外市场（主要一带一路国家和东南亚地区）</w:t>
      </w:r>
    </w:p>
    <w:p w:rsidR="003C43D7" w:rsidRDefault="003C43D7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</w:p>
    <w:p w:rsidR="006B178E" w:rsidRDefault="006B178E">
      <w:pPr>
        <w:widowControl/>
        <w:autoSpaceDE/>
        <w:autoSpaceDN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</w:p>
    <w:p w:rsidR="006B178E" w:rsidRDefault="006B178E">
      <w:pPr>
        <w:widowControl/>
        <w:autoSpaceDE/>
        <w:autoSpaceDN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展览范围：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【1号馆】：</w:t>
      </w:r>
      <w:r w:rsidR="004A06A7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铸业展</w:t>
      </w:r>
    </w:p>
    <w:p w:rsidR="004A06A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</w:t>
      </w:r>
      <w:r w:rsidR="004A06A7">
        <w:rPr>
          <w:rFonts w:asciiTheme="minorEastAsia" w:eastAsiaTheme="minorEastAsia" w:hAnsiTheme="minorEastAsia" w:hint="eastAsia"/>
          <w:sz w:val="28"/>
          <w:szCs w:val="28"/>
          <w:lang w:val="en-US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号馆】：</w:t>
      </w:r>
      <w:r w:rsidR="004A06A7">
        <w:rPr>
          <w:rFonts w:asciiTheme="minorEastAsia" w:eastAsiaTheme="minorEastAsia" w:hAnsiTheme="minorEastAsia" w:hint="eastAsia"/>
          <w:sz w:val="28"/>
          <w:szCs w:val="28"/>
          <w:lang w:val="en-US"/>
        </w:rPr>
        <w:t>国潮品牌机床馆</w:t>
      </w:r>
    </w:p>
    <w:p w:rsidR="004A06A7" w:rsidRDefault="00974470" w:rsidP="004A06A7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</w:t>
      </w:r>
      <w:r w:rsidR="004A06A7">
        <w:rPr>
          <w:rFonts w:asciiTheme="minorEastAsia" w:eastAsiaTheme="minorEastAsia" w:hAnsiTheme="minorEastAsia" w:hint="eastAsia"/>
          <w:sz w:val="28"/>
          <w:szCs w:val="28"/>
          <w:lang w:val="en-US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号馆】：</w:t>
      </w:r>
      <w:r w:rsidR="004A06A7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模具材料及配件</w:t>
      </w:r>
      <w:r w:rsidR="004A06A7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4A06A7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工业测量</w:t>
      </w:r>
      <w:r w:rsidR="004A06A7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4A06A7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五金工具</w:t>
      </w:r>
    </w:p>
    <w:p w:rsidR="004A06A7" w:rsidRDefault="004A06A7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【4号馆】：数控刀具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【5号馆】：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数控机床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【6号馆】：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数控机床核心零部件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 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机械传动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【7号馆】：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数控机床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【8号馆】：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控制系统</w:t>
      </w:r>
      <w:r w:rsidR="006852FF" w:rsidRPr="006852FF">
        <w:rPr>
          <w:rFonts w:asciiTheme="minorEastAsia" w:eastAsiaTheme="minorEastAsia" w:hAnsiTheme="minorEastAsia"/>
          <w:sz w:val="28"/>
          <w:szCs w:val="28"/>
          <w:lang w:val="en-US"/>
        </w:rPr>
        <w:t>|机械传动</w:t>
      </w:r>
      <w:r w:rsid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6852FF" w:rsidRPr="006852FF">
        <w:rPr>
          <w:rFonts w:asciiTheme="minorEastAsia" w:eastAsiaTheme="minorEastAsia" w:hAnsiTheme="minorEastAsia"/>
          <w:sz w:val="28"/>
          <w:szCs w:val="28"/>
          <w:lang w:val="en-US"/>
        </w:rPr>
        <w:t>工业自动化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【9号馆】：</w:t>
      </w:r>
      <w:r w:rsidR="004A06A7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塑胶展</w:t>
      </w:r>
      <w:r w:rsidR="004F614B" w:rsidRPr="006852FF">
        <w:rPr>
          <w:rFonts w:asciiTheme="minorEastAsia" w:eastAsiaTheme="minorEastAsia" w:hAnsiTheme="minorEastAsia"/>
          <w:sz w:val="28"/>
          <w:szCs w:val="28"/>
          <w:lang w:val="en-US"/>
        </w:rPr>
        <w:t>|DME 3D打印</w:t>
      </w: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【10号馆】：</w:t>
      </w:r>
      <w:r w:rsidR="006852FF" w:rsidRPr="006852FF">
        <w:rPr>
          <w:rFonts w:asciiTheme="minorEastAsia" w:eastAsiaTheme="minorEastAsia" w:hAnsiTheme="minorEastAsia" w:hint="eastAsia"/>
          <w:sz w:val="28"/>
          <w:szCs w:val="28"/>
          <w:lang w:val="en-US"/>
        </w:rPr>
        <w:t>塑胶展</w:t>
      </w:r>
    </w:p>
    <w:p w:rsidR="005139A1" w:rsidRDefault="005139A1">
      <w:pPr>
        <w:widowControl/>
        <w:autoSpaceDE/>
        <w:autoSpaceDN/>
        <w:rPr>
          <w:rFonts w:asciiTheme="minorEastAsia" w:eastAsiaTheme="minorEastAsia" w:hAnsiTheme="minorEastAsia"/>
          <w:sz w:val="28"/>
          <w:szCs w:val="28"/>
          <w:lang w:val="en-US"/>
        </w:rPr>
      </w:pPr>
    </w:p>
    <w:p w:rsidR="003C43D7" w:rsidRDefault="00974470">
      <w:pPr>
        <w:widowControl/>
        <w:autoSpaceDE/>
        <w:autoSpaceDN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202</w:t>
      </w:r>
      <w:r w:rsidR="006852FF"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4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/>
        </w:rPr>
        <w:t>年往届数据：</w:t>
      </w:r>
    </w:p>
    <w:p w:rsidR="003C43D7" w:rsidRDefault="003C43D7">
      <w:pPr>
        <w:spacing w:before="1"/>
        <w:ind w:right="50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C43D7" w:rsidRDefault="00974470">
      <w:pPr>
        <w:spacing w:before="1"/>
        <w:ind w:right="5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据统计，此次DMP工博会共有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1</w:t>
      </w:r>
      <w:r w:rsidR="003F3E4A"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46087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人参观，包含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3F3E4A">
        <w:rPr>
          <w:rFonts w:asciiTheme="minorEastAsia" w:eastAsiaTheme="minorEastAsia" w:hAnsiTheme="minorEastAsia" w:cstheme="minorEastAsia" w:hint="eastAsia"/>
          <w:sz w:val="28"/>
          <w:szCs w:val="28"/>
        </w:rPr>
        <w:t>50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个专业采购团，其中海外买家人数</w:t>
      </w:r>
      <w:r w:rsidR="003F3E4A"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 w:rsidR="003F3E4A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人，主要来自俄罗斯、马来西亚、印度、韩国、白俄罗斯、日本、德国、泰国、瑞士等42个国家。</w:t>
      </w:r>
    </w:p>
    <w:p w:rsidR="003C43D7" w:rsidRDefault="003C43D7">
      <w:pPr>
        <w:spacing w:before="1"/>
        <w:ind w:right="50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C43D7" w:rsidRDefault="00974470">
      <w:pPr>
        <w:spacing w:before="1"/>
        <w:ind w:right="500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参展咨询：</w:t>
      </w:r>
    </w:p>
    <w:p w:rsidR="003C43D7" w:rsidRDefault="003C43D7">
      <w:pPr>
        <w:spacing w:before="1"/>
        <w:ind w:right="500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</w:p>
    <w:p w:rsidR="003C43D7" w:rsidRDefault="00E3637E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香港</w:t>
      </w:r>
      <w:r w:rsidR="00974470"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讯通展览公司</w:t>
      </w:r>
    </w:p>
    <w:p w:rsidR="003C43D7" w:rsidRDefault="003C43D7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E3637E" w:rsidRDefault="00974470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上海讯展会议展览有限公司</w:t>
      </w:r>
    </w:p>
    <w:p w:rsidR="003C43D7" w:rsidRDefault="00974470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上海市打浦路1号金玉兰广场西楼1002室</w:t>
      </w:r>
    </w:p>
    <w:p w:rsidR="003C43D7" w:rsidRDefault="00974470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电话: </w:t>
      </w:r>
      <w:r w:rsidR="005D6173"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13601866361</w:t>
      </w:r>
    </w:p>
    <w:p w:rsidR="003C43D7" w:rsidRPr="00E3637E" w:rsidRDefault="003C43D7">
      <w:pPr>
        <w:spacing w:before="1"/>
        <w:ind w:right="500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bookmarkStart w:id="0" w:name="_GoBack"/>
      <w:bookmarkEnd w:id="0"/>
    </w:p>
    <w:sectPr w:rsidR="003C43D7" w:rsidRPr="00E3637E" w:rsidSect="003C43D7">
      <w:headerReference w:type="default" r:id="rId7"/>
      <w:footerReference w:type="default" r:id="rId8"/>
      <w:pgSz w:w="11910" w:h="16840"/>
      <w:pgMar w:top="1360" w:right="8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5D" w:rsidRDefault="00615E5D" w:rsidP="003C43D7">
      <w:r>
        <w:separator/>
      </w:r>
    </w:p>
  </w:endnote>
  <w:endnote w:type="continuationSeparator" w:id="1">
    <w:p w:rsidR="00615E5D" w:rsidRDefault="00615E5D" w:rsidP="003C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D7" w:rsidRDefault="00974470">
    <w:pPr>
      <w:pStyle w:val="a6"/>
      <w:rPr>
        <w:lang w:val="en-US"/>
      </w:rPr>
    </w:pPr>
    <w:r>
      <w:rPr>
        <w:rFonts w:hint="eastAsia"/>
        <w:lang w:val="en-US"/>
      </w:rPr>
      <w:t>官网：</w:t>
    </w:r>
    <w:hyperlink r:id="rId1" w:history="1">
      <w:r>
        <w:rPr>
          <w:rStyle w:val="ac"/>
        </w:rPr>
        <w:t>www.dmpsz.com</w:t>
      </w:r>
    </w:hyperlink>
    <w:r>
      <w:rPr>
        <w:rFonts w:hint="eastAsia"/>
        <w:lang w:val="en-US"/>
      </w:rPr>
      <w:t xml:space="preserve">                                                                 咨询电话：0755-2267 1503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5D" w:rsidRDefault="00615E5D" w:rsidP="003C43D7">
      <w:r>
        <w:separator/>
      </w:r>
    </w:p>
  </w:footnote>
  <w:footnote w:type="continuationSeparator" w:id="1">
    <w:p w:rsidR="00615E5D" w:rsidRDefault="00615E5D" w:rsidP="003C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D7" w:rsidRDefault="00974470">
    <w:pPr>
      <w:pStyle w:val="a3"/>
      <w:spacing w:before="1"/>
      <w:ind w:firstLineChars="2100" w:firstLine="6720"/>
      <w:rPr>
        <w:lang w:val="en-US"/>
      </w:rPr>
    </w:pPr>
    <w:r>
      <w:rPr>
        <w:noProof/>
        <w:lang w:val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-66675</wp:posOffset>
          </wp:positionV>
          <wp:extent cx="2667000" cy="476250"/>
          <wp:effectExtent l="19050" t="0" r="0" b="0"/>
          <wp:wrapNone/>
          <wp:docPr id="4" name="图片 4" descr="微信图片_2020110613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20110613033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069" r="4366" b="2184"/>
                  <a:stretch>
                    <a:fillRect/>
                  </a:stretch>
                </pic:blipFill>
                <pic:spPr>
                  <a:xfrm>
                    <a:off x="0" y="0"/>
                    <a:ext cx="26670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202</w:t>
    </w:r>
    <w:r w:rsidR="006852FF">
      <w:rPr>
        <w:rFonts w:hint="eastAsia"/>
        <w:lang w:val="en-US"/>
      </w:rPr>
      <w:t>5</w:t>
    </w:r>
    <w:r>
      <w:t>.11.</w:t>
    </w:r>
    <w:r w:rsidR="006852FF">
      <w:rPr>
        <w:rFonts w:hint="eastAsia"/>
        <w:lang w:val="en-US"/>
      </w:rPr>
      <w:t>5</w:t>
    </w:r>
    <w:r>
      <w:t>-</w:t>
    </w:r>
    <w:r w:rsidR="006852FF">
      <w:rPr>
        <w:rFonts w:hint="eastAsia"/>
        <w:lang w:val="en-US"/>
      </w:rPr>
      <w:t>8</w:t>
    </w:r>
  </w:p>
  <w:p w:rsidR="003C43D7" w:rsidRDefault="00974470">
    <w:pPr>
      <w:pStyle w:val="a7"/>
    </w:pPr>
    <w:r>
      <w:rPr>
        <w:rFonts w:hint="eastAsia"/>
      </w:rPr>
      <w:t xml:space="preserve">                                                                             深圳国际会展中心（宝安新馆）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docVars>
    <w:docVar w:name="commondata" w:val="eyJoZGlkIjoiMmUzODJhYzcxNmE5YmI0YzA1YTZmMzg4ZDZlZDRkYzgifQ=="/>
  </w:docVars>
  <w:rsids>
    <w:rsidRoot w:val="005A3D38"/>
    <w:rsid w:val="00007CE7"/>
    <w:rsid w:val="00016798"/>
    <w:rsid w:val="00043367"/>
    <w:rsid w:val="000C295B"/>
    <w:rsid w:val="000D0715"/>
    <w:rsid w:val="000F22C0"/>
    <w:rsid w:val="00142A66"/>
    <w:rsid w:val="00163BC1"/>
    <w:rsid w:val="0018632C"/>
    <w:rsid w:val="001D0888"/>
    <w:rsid w:val="001E467F"/>
    <w:rsid w:val="001F738D"/>
    <w:rsid w:val="00207F2A"/>
    <w:rsid w:val="0021038B"/>
    <w:rsid w:val="00211EDB"/>
    <w:rsid w:val="00214764"/>
    <w:rsid w:val="002325A4"/>
    <w:rsid w:val="002475E1"/>
    <w:rsid w:val="002A0E9B"/>
    <w:rsid w:val="002B0B2C"/>
    <w:rsid w:val="002C554D"/>
    <w:rsid w:val="002E0D28"/>
    <w:rsid w:val="002F0FCE"/>
    <w:rsid w:val="00312EC6"/>
    <w:rsid w:val="003140DF"/>
    <w:rsid w:val="003155F5"/>
    <w:rsid w:val="0034457F"/>
    <w:rsid w:val="003C43D7"/>
    <w:rsid w:val="003E7797"/>
    <w:rsid w:val="003F3E4A"/>
    <w:rsid w:val="00401627"/>
    <w:rsid w:val="00404618"/>
    <w:rsid w:val="00434612"/>
    <w:rsid w:val="00453C78"/>
    <w:rsid w:val="00455455"/>
    <w:rsid w:val="00456239"/>
    <w:rsid w:val="004956E9"/>
    <w:rsid w:val="004A06A7"/>
    <w:rsid w:val="004B1719"/>
    <w:rsid w:val="004D6877"/>
    <w:rsid w:val="004E330B"/>
    <w:rsid w:val="004F614B"/>
    <w:rsid w:val="00505823"/>
    <w:rsid w:val="00510A59"/>
    <w:rsid w:val="005139A1"/>
    <w:rsid w:val="005405B7"/>
    <w:rsid w:val="00554182"/>
    <w:rsid w:val="005A3D38"/>
    <w:rsid w:val="005C1237"/>
    <w:rsid w:val="005D6173"/>
    <w:rsid w:val="005E362A"/>
    <w:rsid w:val="005E440B"/>
    <w:rsid w:val="005F52E6"/>
    <w:rsid w:val="005F6C32"/>
    <w:rsid w:val="00607DA2"/>
    <w:rsid w:val="00615E5D"/>
    <w:rsid w:val="006423E8"/>
    <w:rsid w:val="00653D0C"/>
    <w:rsid w:val="00655167"/>
    <w:rsid w:val="006718BD"/>
    <w:rsid w:val="00683087"/>
    <w:rsid w:val="006852FF"/>
    <w:rsid w:val="006A5235"/>
    <w:rsid w:val="006B178E"/>
    <w:rsid w:val="006E0653"/>
    <w:rsid w:val="006F13D4"/>
    <w:rsid w:val="006F454B"/>
    <w:rsid w:val="00700D71"/>
    <w:rsid w:val="007076B6"/>
    <w:rsid w:val="00713D1F"/>
    <w:rsid w:val="00726EEF"/>
    <w:rsid w:val="00731426"/>
    <w:rsid w:val="007346F6"/>
    <w:rsid w:val="007369ED"/>
    <w:rsid w:val="00796863"/>
    <w:rsid w:val="007A0559"/>
    <w:rsid w:val="007A13BB"/>
    <w:rsid w:val="007B293D"/>
    <w:rsid w:val="007B6073"/>
    <w:rsid w:val="007C4311"/>
    <w:rsid w:val="007E17A3"/>
    <w:rsid w:val="007E755A"/>
    <w:rsid w:val="007F28B3"/>
    <w:rsid w:val="008073AF"/>
    <w:rsid w:val="00815FAF"/>
    <w:rsid w:val="00817CEC"/>
    <w:rsid w:val="008254CB"/>
    <w:rsid w:val="00825A71"/>
    <w:rsid w:val="00862C9B"/>
    <w:rsid w:val="00875704"/>
    <w:rsid w:val="008A4371"/>
    <w:rsid w:val="008A68DD"/>
    <w:rsid w:val="008B3D22"/>
    <w:rsid w:val="0090549E"/>
    <w:rsid w:val="00910351"/>
    <w:rsid w:val="009322D7"/>
    <w:rsid w:val="00950EB2"/>
    <w:rsid w:val="00971570"/>
    <w:rsid w:val="00974470"/>
    <w:rsid w:val="0099706F"/>
    <w:rsid w:val="009C3541"/>
    <w:rsid w:val="009E1CE3"/>
    <w:rsid w:val="009E597E"/>
    <w:rsid w:val="009F4A20"/>
    <w:rsid w:val="00A152C3"/>
    <w:rsid w:val="00A366C2"/>
    <w:rsid w:val="00A42128"/>
    <w:rsid w:val="00A42B34"/>
    <w:rsid w:val="00A53827"/>
    <w:rsid w:val="00A60A90"/>
    <w:rsid w:val="00A8259C"/>
    <w:rsid w:val="00A92BE2"/>
    <w:rsid w:val="00A96CB5"/>
    <w:rsid w:val="00AB6E44"/>
    <w:rsid w:val="00AC2C4B"/>
    <w:rsid w:val="00AC65E8"/>
    <w:rsid w:val="00AE6360"/>
    <w:rsid w:val="00AF2647"/>
    <w:rsid w:val="00AF53B3"/>
    <w:rsid w:val="00B06879"/>
    <w:rsid w:val="00B11BAD"/>
    <w:rsid w:val="00B122BD"/>
    <w:rsid w:val="00B25940"/>
    <w:rsid w:val="00B3131C"/>
    <w:rsid w:val="00B4124E"/>
    <w:rsid w:val="00B62F1D"/>
    <w:rsid w:val="00B80F7C"/>
    <w:rsid w:val="00B82D92"/>
    <w:rsid w:val="00C065BE"/>
    <w:rsid w:val="00C11074"/>
    <w:rsid w:val="00C25A54"/>
    <w:rsid w:val="00C3010F"/>
    <w:rsid w:val="00C53074"/>
    <w:rsid w:val="00C555B2"/>
    <w:rsid w:val="00C6558E"/>
    <w:rsid w:val="00C655A4"/>
    <w:rsid w:val="00C90244"/>
    <w:rsid w:val="00C90EB2"/>
    <w:rsid w:val="00CB7047"/>
    <w:rsid w:val="00CD307B"/>
    <w:rsid w:val="00CE551F"/>
    <w:rsid w:val="00D07789"/>
    <w:rsid w:val="00D27C35"/>
    <w:rsid w:val="00D43411"/>
    <w:rsid w:val="00D435F6"/>
    <w:rsid w:val="00D47095"/>
    <w:rsid w:val="00D73D35"/>
    <w:rsid w:val="00DB739B"/>
    <w:rsid w:val="00E24773"/>
    <w:rsid w:val="00E3637E"/>
    <w:rsid w:val="00E42041"/>
    <w:rsid w:val="00E45AAC"/>
    <w:rsid w:val="00E51322"/>
    <w:rsid w:val="00E526B6"/>
    <w:rsid w:val="00E62599"/>
    <w:rsid w:val="00E729A5"/>
    <w:rsid w:val="00E75834"/>
    <w:rsid w:val="00E938B1"/>
    <w:rsid w:val="00EC4566"/>
    <w:rsid w:val="00EC70B7"/>
    <w:rsid w:val="00EE4B76"/>
    <w:rsid w:val="00F04EE5"/>
    <w:rsid w:val="00F22632"/>
    <w:rsid w:val="00F27F69"/>
    <w:rsid w:val="00F303CD"/>
    <w:rsid w:val="00F34878"/>
    <w:rsid w:val="00F51787"/>
    <w:rsid w:val="00F76691"/>
    <w:rsid w:val="00F8112E"/>
    <w:rsid w:val="00F8355C"/>
    <w:rsid w:val="00FA1E2E"/>
    <w:rsid w:val="00FA3A37"/>
    <w:rsid w:val="00FA4A45"/>
    <w:rsid w:val="00FB34B8"/>
    <w:rsid w:val="00FC1339"/>
    <w:rsid w:val="00FC1B1B"/>
    <w:rsid w:val="00FC5438"/>
    <w:rsid w:val="00FC6685"/>
    <w:rsid w:val="00FD2086"/>
    <w:rsid w:val="00FF00F1"/>
    <w:rsid w:val="17252AD5"/>
    <w:rsid w:val="197D7047"/>
    <w:rsid w:val="1E6A64B6"/>
    <w:rsid w:val="1F541EB8"/>
    <w:rsid w:val="257E0254"/>
    <w:rsid w:val="288C0EAF"/>
    <w:rsid w:val="2A7E190C"/>
    <w:rsid w:val="2B4E2E6F"/>
    <w:rsid w:val="2F873290"/>
    <w:rsid w:val="30D10477"/>
    <w:rsid w:val="36330B38"/>
    <w:rsid w:val="378C7520"/>
    <w:rsid w:val="3F443011"/>
    <w:rsid w:val="488C4F5F"/>
    <w:rsid w:val="4E9D3BB8"/>
    <w:rsid w:val="535C02A5"/>
    <w:rsid w:val="54A505B8"/>
    <w:rsid w:val="576B4042"/>
    <w:rsid w:val="58CB5E37"/>
    <w:rsid w:val="597F10FF"/>
    <w:rsid w:val="59F10866"/>
    <w:rsid w:val="5ADF750C"/>
    <w:rsid w:val="5B3B064A"/>
    <w:rsid w:val="61794B98"/>
    <w:rsid w:val="632C6CC0"/>
    <w:rsid w:val="693C1045"/>
    <w:rsid w:val="6D6921D3"/>
    <w:rsid w:val="75FB098A"/>
    <w:rsid w:val="78E359E0"/>
    <w:rsid w:val="7900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43D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43D7"/>
    <w:pPr>
      <w:spacing w:before="214"/>
      <w:ind w:left="753"/>
    </w:pPr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3C43D7"/>
    <w:pPr>
      <w:ind w:leftChars="2500" w:left="100"/>
    </w:pPr>
  </w:style>
  <w:style w:type="paragraph" w:styleId="a5">
    <w:name w:val="Balloon Text"/>
    <w:basedOn w:val="a"/>
    <w:link w:val="Char0"/>
    <w:semiHidden/>
    <w:unhideWhenUsed/>
    <w:qFormat/>
    <w:rsid w:val="003C43D7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3C43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3C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3C43D7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9">
    <w:name w:val="Table Grid"/>
    <w:basedOn w:val="a1"/>
    <w:uiPriority w:val="39"/>
    <w:qFormat/>
    <w:rsid w:val="003C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3C43D7"/>
    <w:rPr>
      <w:b/>
    </w:rPr>
  </w:style>
  <w:style w:type="character" w:styleId="ab">
    <w:name w:val="Emphasis"/>
    <w:basedOn w:val="a0"/>
    <w:uiPriority w:val="20"/>
    <w:qFormat/>
    <w:rsid w:val="003C43D7"/>
    <w:rPr>
      <w:i/>
      <w:iCs/>
    </w:rPr>
  </w:style>
  <w:style w:type="character" w:styleId="ac">
    <w:name w:val="Hyperlink"/>
    <w:basedOn w:val="a0"/>
    <w:qFormat/>
    <w:rsid w:val="003C43D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C4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3C43D7"/>
  </w:style>
  <w:style w:type="paragraph" w:customStyle="1" w:styleId="TableParagraph">
    <w:name w:val="Table Paragraph"/>
    <w:basedOn w:val="a"/>
    <w:uiPriority w:val="1"/>
    <w:qFormat/>
    <w:rsid w:val="003C43D7"/>
  </w:style>
  <w:style w:type="character" w:customStyle="1" w:styleId="Char2">
    <w:name w:val="页眉 Char"/>
    <w:basedOn w:val="a0"/>
    <w:link w:val="a7"/>
    <w:uiPriority w:val="99"/>
    <w:qFormat/>
    <w:rsid w:val="003C43D7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uiPriority w:val="99"/>
    <w:qFormat/>
    <w:rsid w:val="003C43D7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日期 Char"/>
    <w:basedOn w:val="a0"/>
    <w:link w:val="a4"/>
    <w:qFormat/>
    <w:rsid w:val="003C43D7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semiHidden/>
    <w:qFormat/>
    <w:rsid w:val="003C43D7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mps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中国硅酸盐学会特种陶瓷分会</dc:title>
  <dc:creator>WY</dc:creator>
  <cp:lastModifiedBy>XZ</cp:lastModifiedBy>
  <cp:revision>7</cp:revision>
  <cp:lastPrinted>2021-05-25T03:58:00Z</cp:lastPrinted>
  <dcterms:created xsi:type="dcterms:W3CDTF">2025-01-06T08:35:00Z</dcterms:created>
  <dcterms:modified xsi:type="dcterms:W3CDTF">2025-02-12T04:02:00Z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2020-06-30T00:00:00Z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35B9BE2460E7478A80777A6D2BF4FF6F_13</vt:lpwstr>
  </property>
</Properties>
</file>