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9E22" w14:textId="2BDEAE21" w:rsidR="003D5F79" w:rsidRDefault="00000000">
      <w:pPr>
        <w:rPr>
          <w:rFonts w:hint="eastAsia"/>
        </w:rPr>
      </w:pPr>
      <w:r>
        <w:rPr>
          <w:rFonts w:hint="eastAsia"/>
          <w:b/>
          <w:bCs/>
        </w:rPr>
        <w:t>展会名称：</w:t>
      </w:r>
      <w:r>
        <w:rPr>
          <w:rFonts w:hint="eastAsia"/>
        </w:rPr>
        <w:t>第十一届</w:t>
      </w:r>
      <w:r>
        <w:t>成都国际酒店用品及餐饮博览会</w:t>
      </w:r>
    </w:p>
    <w:p w14:paraId="72C17110" w14:textId="77777777" w:rsidR="003D5F79" w:rsidRDefault="00000000">
      <w:pPr>
        <w:rPr>
          <w:rFonts w:hint="eastAsia"/>
        </w:rPr>
      </w:pPr>
      <w:r>
        <w:rPr>
          <w:rFonts w:hint="eastAsia"/>
          <w:b/>
          <w:bCs/>
        </w:rPr>
        <w:t>展会时间：</w:t>
      </w: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7</w:t>
      </w:r>
      <w:r>
        <w:t>月2</w:t>
      </w:r>
      <w:r>
        <w:rPr>
          <w:rFonts w:hint="eastAsia"/>
        </w:rPr>
        <w:t>4</w:t>
      </w:r>
      <w:r>
        <w:t>-2</w:t>
      </w:r>
      <w:r>
        <w:rPr>
          <w:rFonts w:hint="eastAsia"/>
        </w:rPr>
        <w:t>6</w:t>
      </w:r>
      <w:r>
        <w:t>日</w:t>
      </w:r>
    </w:p>
    <w:p w14:paraId="021B769E" w14:textId="18CAE283" w:rsidR="003D5F79" w:rsidRDefault="00000000">
      <w:pPr>
        <w:rPr>
          <w:rFonts w:hint="eastAsia"/>
        </w:rPr>
      </w:pPr>
      <w:r>
        <w:rPr>
          <w:rFonts w:hint="eastAsia"/>
          <w:b/>
          <w:bCs/>
        </w:rPr>
        <w:t>展会地点：</w:t>
      </w:r>
      <w:r>
        <w:rPr>
          <w:rFonts w:hint="eastAsia"/>
        </w:rPr>
        <w:t>成都世纪城新国际会展中心</w:t>
      </w:r>
    </w:p>
    <w:p w14:paraId="72A22BFD" w14:textId="77777777" w:rsidR="003D5F79" w:rsidRDefault="00000000">
      <w:pPr>
        <w:rPr>
          <w:rFonts w:hint="eastAsia"/>
        </w:rPr>
      </w:pPr>
      <w:r>
        <w:rPr>
          <w:rFonts w:hint="eastAsia"/>
          <w:b/>
          <w:bCs/>
        </w:rPr>
        <w:t>主办单位：</w:t>
      </w:r>
      <w:r>
        <w:rPr>
          <w:rFonts w:hint="eastAsia"/>
        </w:rPr>
        <w:t>上海博华国际展览有限公司</w:t>
      </w:r>
    </w:p>
    <w:p w14:paraId="37A0B76A" w14:textId="5D4FDD11" w:rsidR="00D73A81" w:rsidRPr="001A22B2" w:rsidRDefault="001A22B2" w:rsidP="001A22B2">
      <w:pPr>
        <w:rPr>
          <w:rFonts w:hint="eastAsia"/>
        </w:rPr>
      </w:pPr>
      <w:r w:rsidRPr="001A22B2">
        <w:rPr>
          <w:rFonts w:hint="eastAsia"/>
          <w:b/>
          <w:bCs/>
        </w:rPr>
        <w:t>联合主办：</w:t>
      </w:r>
      <w:r w:rsidRPr="001A22B2">
        <w:rPr>
          <w:rFonts w:hint="eastAsia"/>
        </w:rPr>
        <w:t>全联</w:t>
      </w:r>
      <w:proofErr w:type="gramStart"/>
      <w:r w:rsidRPr="001A22B2">
        <w:rPr>
          <w:rFonts w:hint="eastAsia"/>
        </w:rPr>
        <w:t>烘焙业</w:t>
      </w:r>
      <w:proofErr w:type="gramEnd"/>
      <w:r w:rsidRPr="001A22B2">
        <w:rPr>
          <w:rFonts w:hint="eastAsia"/>
        </w:rPr>
        <w:t>公会；世界中餐业联合会；四川省旅游饭店行业协会；成都餐饮企业联合会</w:t>
      </w:r>
    </w:p>
    <w:p w14:paraId="6B6DDB0B" w14:textId="22615FCC" w:rsidR="003D5F79" w:rsidRDefault="003D5F79" w:rsidP="00777A4E">
      <w:pPr>
        <w:rPr>
          <w:rFonts w:hint="eastAsia"/>
        </w:rPr>
      </w:pPr>
    </w:p>
    <w:p w14:paraId="707928E8" w14:textId="77777777" w:rsidR="003D5F79" w:rsidRDefault="003D5F79">
      <w:pPr>
        <w:rPr>
          <w:rFonts w:hint="eastAsia"/>
        </w:rPr>
      </w:pPr>
    </w:p>
    <w:p w14:paraId="3EC0B57E" w14:textId="39B20E68" w:rsidR="00D73A81" w:rsidRDefault="00D73A81">
      <w:pPr>
        <w:rPr>
          <w:b/>
          <w:bCs/>
        </w:rPr>
      </w:pPr>
      <w:r>
        <w:rPr>
          <w:rFonts w:hint="eastAsia"/>
          <w:b/>
          <w:bCs/>
        </w:rPr>
        <w:t>关于展会</w:t>
      </w:r>
    </w:p>
    <w:p w14:paraId="7B9FBBD7" w14:textId="77777777" w:rsidR="0090152B" w:rsidRDefault="0090152B">
      <w:pPr>
        <w:rPr>
          <w:rFonts w:hint="eastAsia"/>
          <w:b/>
          <w:bCs/>
        </w:rPr>
      </w:pPr>
    </w:p>
    <w:p w14:paraId="0FDC4A4A" w14:textId="5F9D3BDD" w:rsidR="00D73A81" w:rsidRDefault="00D73A81">
      <w:pPr>
        <w:rPr>
          <w:b/>
          <w:bCs/>
        </w:rPr>
      </w:pPr>
      <w:r w:rsidRPr="00D73A81">
        <w:rPr>
          <w:b/>
          <w:bCs/>
          <w:noProof/>
        </w:rPr>
        <w:drawing>
          <wp:inline distT="0" distB="0" distL="0" distR="0" wp14:anchorId="2D65E534" wp14:editId="66584E4A">
            <wp:extent cx="5274310" cy="3014345"/>
            <wp:effectExtent l="0" t="0" r="2540" b="0"/>
            <wp:docPr id="741694636" name="图片 2" descr="图片包含 游戏机, 食物, 桌子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94636" name="图片 2" descr="图片包含 游戏机, 食物, 桌子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57111" w14:textId="77777777" w:rsidR="0090152B" w:rsidRPr="00777A4E" w:rsidRDefault="0090152B">
      <w:pPr>
        <w:rPr>
          <w:rFonts w:hint="eastAsia"/>
          <w:b/>
          <w:bCs/>
        </w:rPr>
      </w:pPr>
    </w:p>
    <w:p w14:paraId="1FC59A08" w14:textId="44D08DCA" w:rsidR="00C45E7D" w:rsidRDefault="00000000">
      <w:pPr>
        <w:rPr>
          <w:rFonts w:hint="eastAsia"/>
        </w:rPr>
      </w:pPr>
      <w:r>
        <w:rPr>
          <w:rFonts w:hint="eastAsia"/>
        </w:rPr>
        <w:t>HOTELEX 成都国际酒店用品及餐饮博览会于 2014年首次举办，是HOTELEX展会全国布局的首站。经过10年的深耕，已经发展成为西南地区最重要的酒店餐饮业展览会之一。</w:t>
      </w:r>
    </w:p>
    <w:p w14:paraId="488A062E" w14:textId="77777777" w:rsidR="003D5F79" w:rsidRDefault="00000000">
      <w:pPr>
        <w:rPr>
          <w:rFonts w:hint="eastAsia"/>
        </w:rPr>
      </w:pPr>
      <w:r>
        <w:rPr>
          <w:rFonts w:hint="eastAsia"/>
        </w:rPr>
        <w:t>第十一届成都国际酒店用品及餐饮博览会将于2025年7月24-26日在世纪城会展中心举办，展会全新升级，融合酒店、餐饮、烘焙、连锁加盟、生活方式等多种细分业态，共同整合全国一二线餐饮酒店中高端资源和三四线下沉资源，打造一场深度垂直和广度互联的酒店餐饮及生活方式旗舰大展，为成都及西南地区的餐饮行业繁荣发展赋能助力。</w:t>
      </w:r>
    </w:p>
    <w:p w14:paraId="08289743" w14:textId="77777777" w:rsidR="003D5F79" w:rsidRDefault="003D5F79">
      <w:pPr>
        <w:rPr>
          <w:rFonts w:hint="eastAsia"/>
        </w:rPr>
      </w:pPr>
    </w:p>
    <w:p w14:paraId="1BE98413" w14:textId="77777777" w:rsidR="00C45E7D" w:rsidRDefault="00C45E7D">
      <w:pPr>
        <w:rPr>
          <w:rFonts w:hint="eastAsia"/>
        </w:rPr>
      </w:pPr>
    </w:p>
    <w:p w14:paraId="3F84F9EB" w14:textId="7EDF8278" w:rsidR="00D73A81" w:rsidRDefault="00000000">
      <w:pPr>
        <w:rPr>
          <w:rFonts w:ascii="等线" w:eastAsia="等线" w:hAnsi="等线" w:cs="Times New Roman"/>
          <w:b/>
          <w:bCs/>
        </w:rPr>
      </w:pPr>
      <w:r>
        <w:rPr>
          <w:rFonts w:ascii="等线" w:eastAsia="等线" w:hAnsi="等线" w:cs="Times New Roman" w:hint="eastAsia"/>
          <w:b/>
          <w:bCs/>
        </w:rPr>
        <w:t>展会规模</w:t>
      </w:r>
    </w:p>
    <w:p w14:paraId="77091C23" w14:textId="77777777" w:rsidR="0090152B" w:rsidRDefault="0090152B">
      <w:pPr>
        <w:rPr>
          <w:rFonts w:ascii="等线" w:eastAsia="等线" w:hAnsi="等线" w:cs="Times New Roman" w:hint="eastAsia"/>
          <w:b/>
          <w:bCs/>
        </w:rPr>
      </w:pPr>
    </w:p>
    <w:p w14:paraId="74BB8000" w14:textId="77777777" w:rsidR="00047F2D" w:rsidRDefault="00047F2D" w:rsidP="00047F2D">
      <w:pPr>
        <w:rPr>
          <w:rFonts w:hint="eastAsia"/>
        </w:rPr>
      </w:pPr>
      <w:r>
        <w:rPr>
          <w:rFonts w:hint="eastAsia"/>
        </w:rPr>
        <w:t>60000㎡展示面积</w:t>
      </w:r>
    </w:p>
    <w:p w14:paraId="582A8931" w14:textId="77777777" w:rsidR="00047F2D" w:rsidRDefault="00047F2D" w:rsidP="00047F2D">
      <w:pPr>
        <w:rPr>
          <w:rFonts w:hint="eastAsia"/>
        </w:rPr>
      </w:pPr>
      <w:r>
        <w:rPr>
          <w:rFonts w:hint="eastAsia"/>
        </w:rPr>
        <w:t>60000+名专业观众</w:t>
      </w:r>
    </w:p>
    <w:p w14:paraId="72DE0D1E" w14:textId="77777777" w:rsidR="00047F2D" w:rsidRDefault="00047F2D" w:rsidP="00047F2D">
      <w:pPr>
        <w:rPr>
          <w:rFonts w:hint="eastAsia"/>
        </w:rPr>
      </w:pPr>
      <w:r>
        <w:rPr>
          <w:rFonts w:hint="eastAsia"/>
        </w:rPr>
        <w:t>600+家优质展商</w:t>
      </w:r>
    </w:p>
    <w:p w14:paraId="2BEA0C9C" w14:textId="2E0E7A4F" w:rsidR="003D5F79" w:rsidRPr="00777A4E" w:rsidRDefault="00047F2D">
      <w:pPr>
        <w:rPr>
          <w:rFonts w:hint="eastAsia"/>
        </w:rPr>
      </w:pPr>
      <w:r>
        <w:rPr>
          <w:rFonts w:hint="eastAsia"/>
        </w:rPr>
        <w:t>20+场精彩活动</w:t>
      </w:r>
      <w:r>
        <w:br/>
      </w:r>
    </w:p>
    <w:p w14:paraId="50C976E3" w14:textId="77777777" w:rsidR="00D73A81" w:rsidRDefault="00D73A81">
      <w:pPr>
        <w:rPr>
          <w:rFonts w:hint="eastAsia"/>
          <w:b/>
          <w:bCs/>
        </w:rPr>
      </w:pPr>
    </w:p>
    <w:p w14:paraId="79A07660" w14:textId="7C76E730" w:rsidR="00D73A81" w:rsidRDefault="00D73A81">
      <w:pPr>
        <w:rPr>
          <w:b/>
          <w:bCs/>
        </w:rPr>
      </w:pPr>
      <w:r>
        <w:rPr>
          <w:rFonts w:hint="eastAsia"/>
          <w:b/>
          <w:bCs/>
        </w:rPr>
        <w:t>展品类别</w:t>
      </w:r>
    </w:p>
    <w:p w14:paraId="39CEEB6E" w14:textId="77777777" w:rsidR="0090152B" w:rsidRDefault="0090152B">
      <w:pPr>
        <w:rPr>
          <w:rFonts w:hint="eastAsia"/>
          <w:b/>
          <w:bCs/>
        </w:rPr>
      </w:pPr>
    </w:p>
    <w:p w14:paraId="01E6FD97" w14:textId="65769195" w:rsidR="00AD0D5E" w:rsidRDefault="00AD0D5E">
      <w:pPr>
        <w:rPr>
          <w:rFonts w:hint="eastAsia"/>
        </w:rPr>
      </w:pPr>
      <w:r>
        <w:rPr>
          <w:rFonts w:hint="eastAsia"/>
        </w:rPr>
        <w:t>烹饪设备</w:t>
      </w:r>
      <w:r w:rsidR="00A73ACB">
        <w:rPr>
          <w:rFonts w:hint="eastAsia"/>
        </w:rPr>
        <w:t>；</w:t>
      </w:r>
      <w:r>
        <w:rPr>
          <w:rFonts w:hint="eastAsia"/>
        </w:rPr>
        <w:t>制冷设备</w:t>
      </w:r>
      <w:r w:rsidR="00A73ACB">
        <w:rPr>
          <w:rFonts w:hint="eastAsia"/>
        </w:rPr>
        <w:t>；</w:t>
      </w:r>
      <w:r>
        <w:rPr>
          <w:rFonts w:hint="eastAsia"/>
        </w:rPr>
        <w:t>桌面用品</w:t>
      </w:r>
      <w:r w:rsidR="00A73ACB">
        <w:rPr>
          <w:rFonts w:hint="eastAsia"/>
        </w:rPr>
        <w:t>；</w:t>
      </w:r>
      <w:r>
        <w:rPr>
          <w:rFonts w:hint="eastAsia"/>
        </w:rPr>
        <w:t>自助餐</w:t>
      </w:r>
      <w:r w:rsidR="00A73ACB">
        <w:rPr>
          <w:rFonts w:hint="eastAsia"/>
        </w:rPr>
        <w:t>；</w:t>
      </w:r>
      <w:r>
        <w:rPr>
          <w:rFonts w:hint="eastAsia"/>
        </w:rPr>
        <w:t>连锁加盟</w:t>
      </w:r>
      <w:r w:rsidR="00A73ACB">
        <w:rPr>
          <w:rFonts w:hint="eastAsia"/>
        </w:rPr>
        <w:t>；</w:t>
      </w:r>
      <w:r>
        <w:rPr>
          <w:rFonts w:hint="eastAsia"/>
        </w:rPr>
        <w:t>餐饮酒品</w:t>
      </w:r>
      <w:r w:rsidR="00A73ACB">
        <w:rPr>
          <w:rFonts w:hint="eastAsia"/>
        </w:rPr>
        <w:t>；</w:t>
      </w:r>
      <w:r>
        <w:rPr>
          <w:rFonts w:hint="eastAsia"/>
        </w:rPr>
        <w:t>咖啡美食</w:t>
      </w:r>
      <w:r w:rsidR="00A73ACB">
        <w:rPr>
          <w:rFonts w:hint="eastAsia"/>
        </w:rPr>
        <w:t>；</w:t>
      </w:r>
      <w:r>
        <w:rPr>
          <w:rFonts w:hint="eastAsia"/>
        </w:rPr>
        <w:t>生活方式</w:t>
      </w:r>
      <w:r w:rsidR="00A73ACB">
        <w:rPr>
          <w:rFonts w:hint="eastAsia"/>
        </w:rPr>
        <w:t>；</w:t>
      </w:r>
      <w:r>
        <w:rPr>
          <w:rFonts w:hint="eastAsia"/>
        </w:rPr>
        <w:t>烘焙轻餐</w:t>
      </w:r>
      <w:r w:rsidR="00A73ACB">
        <w:rPr>
          <w:rFonts w:hint="eastAsia"/>
        </w:rPr>
        <w:t>；</w:t>
      </w:r>
      <w:r>
        <w:rPr>
          <w:rFonts w:hint="eastAsia"/>
        </w:rPr>
        <w:t>咖啡茶饮</w:t>
      </w:r>
      <w:r w:rsidR="00A73ACB">
        <w:rPr>
          <w:rFonts w:hint="eastAsia"/>
        </w:rPr>
        <w:t>；</w:t>
      </w:r>
      <w:r>
        <w:rPr>
          <w:rFonts w:hint="eastAsia"/>
        </w:rPr>
        <w:t>食品综合</w:t>
      </w:r>
      <w:r w:rsidR="00A73ACB">
        <w:rPr>
          <w:rFonts w:hint="eastAsia"/>
        </w:rPr>
        <w:t>；</w:t>
      </w:r>
      <w:r>
        <w:rPr>
          <w:rFonts w:hint="eastAsia"/>
        </w:rPr>
        <w:t>装饰材料</w:t>
      </w:r>
      <w:r w:rsidR="00A73ACB">
        <w:rPr>
          <w:rFonts w:hint="eastAsia"/>
        </w:rPr>
        <w:t>；</w:t>
      </w:r>
      <w:r>
        <w:rPr>
          <w:rFonts w:hint="eastAsia"/>
        </w:rPr>
        <w:t>酒店用品</w:t>
      </w:r>
      <w:r w:rsidR="00A73ACB">
        <w:rPr>
          <w:rFonts w:hint="eastAsia"/>
        </w:rPr>
        <w:t>；</w:t>
      </w:r>
      <w:r>
        <w:rPr>
          <w:rFonts w:hint="eastAsia"/>
        </w:rPr>
        <w:t>智慧酒店</w:t>
      </w:r>
      <w:r w:rsidR="00A73ACB">
        <w:rPr>
          <w:rFonts w:hint="eastAsia"/>
        </w:rPr>
        <w:t>；</w:t>
      </w:r>
      <w:r>
        <w:rPr>
          <w:rFonts w:hint="eastAsia"/>
        </w:rPr>
        <w:t>清洁技术</w:t>
      </w:r>
      <w:r w:rsidR="00A73ACB">
        <w:rPr>
          <w:rFonts w:hint="eastAsia"/>
        </w:rPr>
        <w:t>；</w:t>
      </w:r>
      <w:r>
        <w:rPr>
          <w:rFonts w:hint="eastAsia"/>
        </w:rPr>
        <w:t>洗涤用品</w:t>
      </w:r>
      <w:r w:rsidR="00A73ACB">
        <w:rPr>
          <w:rFonts w:hint="eastAsia"/>
        </w:rPr>
        <w:t>；</w:t>
      </w:r>
      <w:r>
        <w:rPr>
          <w:rFonts w:hint="eastAsia"/>
        </w:rPr>
        <w:t>环卫设备</w:t>
      </w:r>
      <w:r w:rsidR="00A73ACB">
        <w:rPr>
          <w:rFonts w:hint="eastAsia"/>
        </w:rPr>
        <w:t>；</w:t>
      </w:r>
      <w:r>
        <w:rPr>
          <w:rFonts w:hint="eastAsia"/>
        </w:rPr>
        <w:t>预制菜食材</w:t>
      </w:r>
      <w:r w:rsidR="00A73ACB">
        <w:rPr>
          <w:rFonts w:hint="eastAsia"/>
        </w:rPr>
        <w:t>；</w:t>
      </w:r>
      <w:r>
        <w:rPr>
          <w:rFonts w:hint="eastAsia"/>
        </w:rPr>
        <w:t>餐饮食材</w:t>
      </w:r>
      <w:r w:rsidR="00A73ACB">
        <w:rPr>
          <w:rFonts w:hint="eastAsia"/>
        </w:rPr>
        <w:t>；</w:t>
      </w:r>
      <w:r>
        <w:rPr>
          <w:rFonts w:hint="eastAsia"/>
        </w:rPr>
        <w:t>餐饮上下游配套</w:t>
      </w:r>
      <w:r w:rsidR="00A73ACB">
        <w:rPr>
          <w:rFonts w:hint="eastAsia"/>
        </w:rPr>
        <w:t>；</w:t>
      </w:r>
      <w:r>
        <w:rPr>
          <w:rFonts w:hint="eastAsia"/>
        </w:rPr>
        <w:t>复合调味品</w:t>
      </w:r>
      <w:r w:rsidR="00A73ACB">
        <w:rPr>
          <w:rFonts w:hint="eastAsia"/>
        </w:rPr>
        <w:t>；</w:t>
      </w:r>
      <w:r>
        <w:rPr>
          <w:rFonts w:hint="eastAsia"/>
        </w:rPr>
        <w:t>中国地标食材</w:t>
      </w:r>
      <w:r w:rsidR="00A73ACB">
        <w:rPr>
          <w:rFonts w:hint="eastAsia"/>
        </w:rPr>
        <w:t>；</w:t>
      </w:r>
      <w:r>
        <w:rPr>
          <w:rFonts w:hint="eastAsia"/>
        </w:rPr>
        <w:t>特色食品</w:t>
      </w:r>
    </w:p>
    <w:p w14:paraId="1E78EAE2" w14:textId="77777777" w:rsidR="00AD0D5E" w:rsidRPr="00A73ACB" w:rsidRDefault="00AD0D5E">
      <w:pPr>
        <w:rPr>
          <w:rFonts w:hint="eastAsia"/>
        </w:rPr>
      </w:pPr>
    </w:p>
    <w:p w14:paraId="6E09086A" w14:textId="77777777" w:rsidR="00D73A81" w:rsidRDefault="00D73A81" w:rsidP="00431DFE">
      <w:pPr>
        <w:rPr>
          <w:rFonts w:ascii="等线" w:eastAsia="等线" w:hAnsi="等线" w:cs="Times New Roman" w:hint="eastAsia"/>
          <w:b/>
          <w:bCs/>
        </w:rPr>
      </w:pPr>
    </w:p>
    <w:p w14:paraId="66F16483" w14:textId="6B747713" w:rsidR="00D73A81" w:rsidRDefault="00D73A81" w:rsidP="00431DFE">
      <w:pPr>
        <w:rPr>
          <w:rFonts w:ascii="等线" w:eastAsia="等线" w:hAnsi="等线" w:cs="Times New Roman" w:hint="eastAsia"/>
          <w:b/>
          <w:bCs/>
        </w:rPr>
      </w:pPr>
      <w:r>
        <w:rPr>
          <w:rFonts w:ascii="等线" w:eastAsia="等线" w:hAnsi="等线" w:cs="Times New Roman" w:hint="eastAsia"/>
          <w:b/>
          <w:bCs/>
        </w:rPr>
        <w:t>为何参展</w:t>
      </w:r>
    </w:p>
    <w:p w14:paraId="0190B377" w14:textId="77777777" w:rsidR="00D73A81" w:rsidRDefault="00D73A81" w:rsidP="00431DFE">
      <w:pPr>
        <w:rPr>
          <w:rFonts w:ascii="等线" w:eastAsia="等线" w:hAnsi="等线" w:cs="Times New Roman" w:hint="eastAsia"/>
          <w:b/>
          <w:bCs/>
        </w:rPr>
      </w:pPr>
    </w:p>
    <w:p w14:paraId="7319C853" w14:textId="7118C1B9" w:rsidR="00431DFE" w:rsidRDefault="00431DFE" w:rsidP="00431DFE">
      <w:pPr>
        <w:rPr>
          <w:rFonts w:hint="eastAsia"/>
        </w:rPr>
      </w:pPr>
      <w:r>
        <w:rPr>
          <w:rFonts w:hint="eastAsia"/>
          <w:b/>
          <w:bCs/>
        </w:rPr>
        <w:t>1.</w:t>
      </w:r>
      <w:r w:rsidRPr="005268DE">
        <w:rPr>
          <w:rFonts w:hint="eastAsia"/>
          <w:b/>
          <w:bCs/>
        </w:rPr>
        <w:t>餐饮行业标杆展会，规模更大、品类更全</w:t>
      </w:r>
    </w:p>
    <w:p w14:paraId="3F270805" w14:textId="77777777" w:rsidR="00431DFE" w:rsidRPr="005268DE" w:rsidRDefault="00431DFE" w:rsidP="00431DFE">
      <w:pPr>
        <w:rPr>
          <w:rFonts w:hint="eastAsia"/>
        </w:rPr>
      </w:pPr>
      <w:r w:rsidRPr="005268DE">
        <w:t>HOTELEX</w:t>
      </w:r>
      <w:r w:rsidRPr="005268DE">
        <w:rPr>
          <w:rFonts w:hint="eastAsia"/>
        </w:rPr>
        <w:t>作为酒店餐饮行业标杆品牌系列展会，全年拥有超过</w:t>
      </w:r>
      <w:r w:rsidRPr="005268DE">
        <w:t>100</w:t>
      </w:r>
      <w:r w:rsidRPr="005268DE">
        <w:rPr>
          <w:rFonts w:hint="eastAsia"/>
        </w:rPr>
        <w:t>万平米</w:t>
      </w:r>
      <w:r w:rsidRPr="005268DE">
        <w:rPr>
          <w:rFonts w:hint="eastAsia"/>
          <w:b/>
          <w:bCs/>
        </w:rPr>
        <w:t>超大展示规模</w:t>
      </w:r>
      <w:r w:rsidRPr="005268DE">
        <w:rPr>
          <w:rFonts w:hint="eastAsia"/>
        </w:rPr>
        <w:t>，包括预制菜、</w:t>
      </w:r>
      <w:proofErr w:type="gramStart"/>
      <w:r w:rsidRPr="005268DE">
        <w:rPr>
          <w:rFonts w:hint="eastAsia"/>
        </w:rPr>
        <w:t>餐饮食材和</w:t>
      </w:r>
      <w:proofErr w:type="gramEnd"/>
      <w:r w:rsidRPr="005268DE">
        <w:rPr>
          <w:rFonts w:hint="eastAsia"/>
        </w:rPr>
        <w:t>食品加工包装等</w:t>
      </w:r>
      <w:r w:rsidRPr="005268DE">
        <w:t>12</w:t>
      </w:r>
      <w:r w:rsidRPr="005268DE">
        <w:rPr>
          <w:rFonts w:hint="eastAsia"/>
        </w:rPr>
        <w:t>大展示板块，</w:t>
      </w:r>
      <w:r w:rsidRPr="005268DE">
        <w:t>10,000+</w:t>
      </w:r>
      <w:r w:rsidRPr="005268DE">
        <w:rPr>
          <w:rFonts w:hint="eastAsia"/>
        </w:rPr>
        <w:t>家优质展商，数十万款新品发布，</w:t>
      </w:r>
      <w:proofErr w:type="gramStart"/>
      <w:r w:rsidRPr="005268DE">
        <w:rPr>
          <w:rFonts w:hint="eastAsia"/>
        </w:rPr>
        <w:t>整合</w:t>
      </w:r>
      <w:r w:rsidRPr="005268DE">
        <w:rPr>
          <w:rFonts w:hint="eastAsia"/>
          <w:b/>
          <w:bCs/>
        </w:rPr>
        <w:t>全</w:t>
      </w:r>
      <w:proofErr w:type="gramEnd"/>
      <w:r w:rsidRPr="005268DE">
        <w:rPr>
          <w:rFonts w:hint="eastAsia"/>
          <w:b/>
          <w:bCs/>
        </w:rPr>
        <w:t>产业链优质资源</w:t>
      </w:r>
      <w:r w:rsidRPr="005268DE">
        <w:rPr>
          <w:rFonts w:hint="eastAsia"/>
        </w:rPr>
        <w:t>，汇聚万千商机。</w:t>
      </w:r>
    </w:p>
    <w:p w14:paraId="576B88FF" w14:textId="77777777" w:rsidR="00431DFE" w:rsidRDefault="00431DFE" w:rsidP="00431DFE">
      <w:pPr>
        <w:rPr>
          <w:rFonts w:hint="eastAsia"/>
          <w:b/>
          <w:bCs/>
        </w:rPr>
      </w:pPr>
    </w:p>
    <w:p w14:paraId="53738F07" w14:textId="77777777" w:rsidR="00431DFE" w:rsidRDefault="00431DFE" w:rsidP="00431DFE">
      <w:pPr>
        <w:rPr>
          <w:rFonts w:hint="eastAsia"/>
          <w:b/>
          <w:bCs/>
        </w:rPr>
      </w:pPr>
      <w:r>
        <w:rPr>
          <w:rFonts w:hint="eastAsia"/>
          <w:b/>
          <w:bCs/>
        </w:rPr>
        <w:t>2.</w:t>
      </w:r>
      <w:r w:rsidRPr="005268DE">
        <w:rPr>
          <w:rFonts w:hint="eastAsia"/>
          <w:b/>
          <w:bCs/>
        </w:rPr>
        <w:t>可信赖的商贸平台，海量观众、渠道延展</w:t>
      </w:r>
    </w:p>
    <w:p w14:paraId="1342EB11" w14:textId="77777777" w:rsidR="00431DFE" w:rsidRDefault="00431DFE" w:rsidP="00431DFE">
      <w:pPr>
        <w:rPr>
          <w:rFonts w:hint="eastAsia"/>
        </w:rPr>
      </w:pPr>
      <w:r w:rsidRPr="005268DE">
        <w:t>HOTELEX</w:t>
      </w:r>
      <w:r w:rsidRPr="005268DE">
        <w:rPr>
          <w:rFonts w:hint="eastAsia"/>
        </w:rPr>
        <w:t>深耕酒店餐饮行业</w:t>
      </w:r>
      <w:r w:rsidRPr="005268DE">
        <w:t>30</w:t>
      </w:r>
      <w:r w:rsidRPr="005268DE">
        <w:rPr>
          <w:rFonts w:hint="eastAsia"/>
        </w:rPr>
        <w:t>余年，积累超</w:t>
      </w:r>
      <w:r w:rsidRPr="005268DE">
        <w:t>180</w:t>
      </w:r>
      <w:r w:rsidRPr="005268DE">
        <w:rPr>
          <w:rFonts w:hint="eastAsia"/>
          <w:b/>
          <w:bCs/>
        </w:rPr>
        <w:t>万海量观众资源</w:t>
      </w:r>
      <w:r w:rsidRPr="005268DE">
        <w:rPr>
          <w:rFonts w:hint="eastAsia"/>
        </w:rPr>
        <w:t>，近</w:t>
      </w:r>
      <w:r w:rsidRPr="005268DE">
        <w:t>80%</w:t>
      </w:r>
      <w:r w:rsidRPr="005268DE">
        <w:rPr>
          <w:rFonts w:hint="eastAsia"/>
        </w:rPr>
        <w:t>的观众来自以</w:t>
      </w:r>
      <w:r w:rsidRPr="005268DE">
        <w:t>“</w:t>
      </w:r>
      <w:r w:rsidRPr="005268DE">
        <w:rPr>
          <w:rFonts w:hint="eastAsia"/>
        </w:rPr>
        <w:t>餐饮店</w:t>
      </w:r>
      <w:r w:rsidRPr="005268DE">
        <w:t>”</w:t>
      </w:r>
      <w:r w:rsidRPr="005268DE">
        <w:rPr>
          <w:rFonts w:hint="eastAsia"/>
        </w:rPr>
        <w:t>、</w:t>
      </w:r>
      <w:r w:rsidRPr="005268DE">
        <w:t>“</w:t>
      </w:r>
      <w:r w:rsidRPr="005268DE">
        <w:rPr>
          <w:rFonts w:hint="eastAsia"/>
        </w:rPr>
        <w:t>酒店</w:t>
      </w:r>
      <w:r w:rsidRPr="005268DE">
        <w:t>”</w:t>
      </w:r>
      <w:r w:rsidRPr="005268DE">
        <w:rPr>
          <w:rFonts w:hint="eastAsia"/>
        </w:rPr>
        <w:t>和</w:t>
      </w:r>
      <w:r w:rsidRPr="005268DE">
        <w:t>“</w:t>
      </w:r>
      <w:r w:rsidRPr="005268DE">
        <w:rPr>
          <w:rFonts w:hint="eastAsia"/>
        </w:rPr>
        <w:t>团餐供应</w:t>
      </w:r>
      <w:r w:rsidRPr="005268DE">
        <w:t>”</w:t>
      </w:r>
      <w:r w:rsidRPr="005268DE">
        <w:rPr>
          <w:rFonts w:hint="eastAsia"/>
        </w:rPr>
        <w:t>等为代表的</w:t>
      </w:r>
      <w:r w:rsidRPr="005268DE">
        <w:rPr>
          <w:rFonts w:hint="eastAsia"/>
          <w:b/>
          <w:bCs/>
        </w:rPr>
        <w:t>餐饮终端渠道</w:t>
      </w:r>
      <w:r w:rsidRPr="005268DE">
        <w:rPr>
          <w:rFonts w:hint="eastAsia"/>
        </w:rPr>
        <w:t>，如</w:t>
      </w:r>
      <w:r w:rsidRPr="005268DE">
        <w:rPr>
          <w:rFonts w:hint="eastAsia"/>
          <w:b/>
          <w:bCs/>
        </w:rPr>
        <w:t>海底捞、肯德基、必胜客、麦当劳、汉堡王</w:t>
      </w:r>
      <w:r w:rsidRPr="005268DE">
        <w:rPr>
          <w:rFonts w:hint="eastAsia"/>
        </w:rPr>
        <w:t>等知名企业；来自</w:t>
      </w:r>
      <w:r w:rsidRPr="005268DE">
        <w:t>“</w:t>
      </w:r>
      <w:r w:rsidRPr="005268DE">
        <w:rPr>
          <w:rFonts w:hint="eastAsia"/>
        </w:rPr>
        <w:t>商超零售</w:t>
      </w:r>
      <w:r w:rsidRPr="005268DE">
        <w:t>”</w:t>
      </w:r>
      <w:r w:rsidRPr="005268DE">
        <w:rPr>
          <w:rFonts w:hint="eastAsia"/>
        </w:rPr>
        <w:t>、</w:t>
      </w:r>
      <w:r w:rsidRPr="005268DE">
        <w:t>“</w:t>
      </w:r>
      <w:r w:rsidRPr="005268DE">
        <w:rPr>
          <w:rFonts w:hint="eastAsia"/>
        </w:rPr>
        <w:t>电商</w:t>
      </w:r>
      <w:r w:rsidRPr="005268DE">
        <w:t>”</w:t>
      </w:r>
      <w:r w:rsidRPr="005268DE">
        <w:rPr>
          <w:rFonts w:hint="eastAsia"/>
        </w:rPr>
        <w:t>和</w:t>
      </w:r>
      <w:r w:rsidRPr="005268DE">
        <w:t>“</w:t>
      </w:r>
      <w:r w:rsidRPr="005268DE">
        <w:rPr>
          <w:rFonts w:hint="eastAsia"/>
        </w:rPr>
        <w:t>进出口商</w:t>
      </w:r>
      <w:r w:rsidRPr="005268DE">
        <w:t>”</w:t>
      </w:r>
      <w:r w:rsidRPr="005268DE">
        <w:rPr>
          <w:rFonts w:hint="eastAsia"/>
        </w:rPr>
        <w:t>，如</w:t>
      </w:r>
      <w:r w:rsidRPr="005268DE">
        <w:rPr>
          <w:rFonts w:hint="eastAsia"/>
          <w:b/>
          <w:bCs/>
        </w:rPr>
        <w:t>沃尔</w:t>
      </w:r>
      <w:proofErr w:type="gramStart"/>
      <w:r w:rsidRPr="005268DE">
        <w:rPr>
          <w:rFonts w:hint="eastAsia"/>
          <w:b/>
          <w:bCs/>
        </w:rPr>
        <w:t>玛</w:t>
      </w:r>
      <w:proofErr w:type="gramEnd"/>
      <w:r w:rsidRPr="005268DE">
        <w:rPr>
          <w:rFonts w:hint="eastAsia"/>
          <w:b/>
          <w:bCs/>
        </w:rPr>
        <w:t>、</w:t>
      </w:r>
      <w:proofErr w:type="gramStart"/>
      <w:r w:rsidRPr="005268DE">
        <w:rPr>
          <w:rFonts w:hint="eastAsia"/>
          <w:b/>
          <w:bCs/>
        </w:rPr>
        <w:t>盒马鲜生</w:t>
      </w:r>
      <w:proofErr w:type="gramEnd"/>
      <w:r w:rsidRPr="005268DE">
        <w:rPr>
          <w:rFonts w:hint="eastAsia"/>
          <w:b/>
          <w:bCs/>
        </w:rPr>
        <w:t>、永辉超市、叮咚买菜、</w:t>
      </w:r>
      <w:proofErr w:type="gramStart"/>
      <w:r w:rsidRPr="005268DE">
        <w:rPr>
          <w:rFonts w:hint="eastAsia"/>
          <w:b/>
          <w:bCs/>
        </w:rPr>
        <w:t>美团买菜</w:t>
      </w:r>
      <w:proofErr w:type="gramEnd"/>
      <w:r w:rsidRPr="005268DE">
        <w:rPr>
          <w:rFonts w:hint="eastAsia"/>
        </w:rPr>
        <w:t>等渠道的观众数量也在逐年攀升。</w:t>
      </w:r>
    </w:p>
    <w:p w14:paraId="0940B7C2" w14:textId="77777777" w:rsidR="00431DFE" w:rsidRDefault="00431DFE" w:rsidP="00431DFE">
      <w:pPr>
        <w:rPr>
          <w:rFonts w:hint="eastAsia"/>
        </w:rPr>
      </w:pPr>
    </w:p>
    <w:p w14:paraId="12D63305" w14:textId="77777777" w:rsidR="00431DFE" w:rsidRDefault="00431DFE" w:rsidP="00431DFE">
      <w:pPr>
        <w:rPr>
          <w:rFonts w:hint="eastAsia"/>
          <w:b/>
          <w:bCs/>
        </w:rPr>
      </w:pPr>
      <w:r>
        <w:rPr>
          <w:rFonts w:hint="eastAsia"/>
          <w:b/>
          <w:bCs/>
        </w:rPr>
        <w:t>3.</w:t>
      </w:r>
      <w:r w:rsidRPr="005268DE">
        <w:rPr>
          <w:rFonts w:hint="eastAsia"/>
          <w:b/>
          <w:bCs/>
        </w:rPr>
        <w:t>权威协会组团助力，专业买家、集聚采购</w:t>
      </w:r>
    </w:p>
    <w:p w14:paraId="3E6FFA5E" w14:textId="77777777" w:rsidR="00431DFE" w:rsidRDefault="00431DFE" w:rsidP="00431DFE">
      <w:pPr>
        <w:rPr>
          <w:rFonts w:hint="eastAsia"/>
        </w:rPr>
      </w:pPr>
      <w:r w:rsidRPr="005268DE">
        <w:t>HOTELEX</w:t>
      </w:r>
      <w:r w:rsidRPr="005268DE">
        <w:rPr>
          <w:rFonts w:hint="eastAsia"/>
        </w:rPr>
        <w:t>成都展由四川省旅游饭店行业协会、成都餐饮企业联合会联合主办！同时联合川渝地区</w:t>
      </w:r>
      <w:r w:rsidRPr="005268DE">
        <w:t>30</w:t>
      </w:r>
      <w:r w:rsidRPr="005268DE">
        <w:rPr>
          <w:rFonts w:hint="eastAsia"/>
        </w:rPr>
        <w:t>余家权威餐饮行业协会组织高质量买家团，邀请千余位</w:t>
      </w:r>
      <w:proofErr w:type="gramStart"/>
      <w:r w:rsidRPr="005268DE">
        <w:rPr>
          <w:rFonts w:hint="eastAsia"/>
        </w:rPr>
        <w:t>知名餐企采购</w:t>
      </w:r>
      <w:proofErr w:type="gramEnd"/>
      <w:r w:rsidRPr="005268DE">
        <w:rPr>
          <w:rFonts w:hint="eastAsia"/>
        </w:rPr>
        <w:t>负责人现场参观采购。</w:t>
      </w:r>
    </w:p>
    <w:p w14:paraId="68E4C0C9" w14:textId="77777777" w:rsidR="00431DFE" w:rsidRDefault="00431DFE" w:rsidP="00431DFE">
      <w:pPr>
        <w:rPr>
          <w:rFonts w:hint="eastAsia"/>
        </w:rPr>
      </w:pPr>
    </w:p>
    <w:p w14:paraId="2AC4DAA7" w14:textId="77777777" w:rsidR="00431DFE" w:rsidRDefault="00431DFE" w:rsidP="00431DFE">
      <w:pPr>
        <w:rPr>
          <w:rFonts w:hint="eastAsia"/>
          <w:b/>
          <w:bCs/>
        </w:rPr>
      </w:pPr>
      <w:r w:rsidRPr="00777A4E">
        <w:rPr>
          <w:rFonts w:hint="eastAsia"/>
          <w:b/>
          <w:bCs/>
        </w:rPr>
        <w:t>4.</w:t>
      </w:r>
      <w:r w:rsidRPr="00777A4E">
        <w:rPr>
          <w:rFonts w:ascii="SourceHanSansCN-Bold" w:eastAsia="SourceHanSansCN-Bold" w:cs="SourceHanSansCN-Bold" w:hint="eastAsia"/>
          <w:b/>
          <w:bCs/>
          <w:color w:val="F08A5B"/>
          <w:kern w:val="0"/>
          <w:sz w:val="20"/>
          <w:szCs w:val="20"/>
        </w:rPr>
        <w:t xml:space="preserve"> </w:t>
      </w:r>
      <w:r w:rsidRPr="005268DE">
        <w:rPr>
          <w:rFonts w:hint="eastAsia"/>
          <w:b/>
          <w:bCs/>
        </w:rPr>
        <w:t>全线布局区域市场，崭新市场、蓬勃商机</w:t>
      </w:r>
    </w:p>
    <w:p w14:paraId="5D050744" w14:textId="77777777" w:rsidR="00431DFE" w:rsidRPr="005268DE" w:rsidRDefault="00431DFE" w:rsidP="00431DFE">
      <w:pPr>
        <w:rPr>
          <w:rFonts w:hint="eastAsia"/>
        </w:rPr>
      </w:pPr>
      <w:r w:rsidRPr="005268DE">
        <w:rPr>
          <w:rFonts w:hint="eastAsia"/>
        </w:rPr>
        <w:t>本着立足大上海，布局长三角，粤港澳，中西部地区，辐射全球的经营政策，</w:t>
      </w:r>
      <w:r w:rsidRPr="005268DE">
        <w:t>HOTELEX</w:t>
      </w:r>
      <w:r w:rsidRPr="005268DE">
        <w:rPr>
          <w:rFonts w:hint="eastAsia"/>
        </w:rPr>
        <w:t>早已开始了对各个</w:t>
      </w:r>
      <w:r w:rsidRPr="005268DE">
        <w:rPr>
          <w:rFonts w:hint="eastAsia"/>
          <w:b/>
          <w:bCs/>
        </w:rPr>
        <w:t>区域地方市场</w:t>
      </w:r>
      <w:r w:rsidRPr="005268DE">
        <w:rPr>
          <w:rFonts w:hint="eastAsia"/>
        </w:rPr>
        <w:t>的开拓。</w:t>
      </w:r>
      <w:r w:rsidRPr="005268DE">
        <w:t>HOTELEX</w:t>
      </w:r>
      <w:r w:rsidRPr="005268DE">
        <w:rPr>
          <w:rFonts w:hint="eastAsia"/>
        </w:rPr>
        <w:t>系列</w:t>
      </w:r>
      <w:proofErr w:type="gramStart"/>
      <w:r w:rsidRPr="005268DE">
        <w:rPr>
          <w:rFonts w:hint="eastAsia"/>
        </w:rPr>
        <w:t>展会现</w:t>
      </w:r>
      <w:proofErr w:type="gramEnd"/>
      <w:r w:rsidRPr="005268DE">
        <w:rPr>
          <w:rFonts w:hint="eastAsia"/>
        </w:rPr>
        <w:t>已成功布局</w:t>
      </w:r>
      <w:r w:rsidRPr="005268DE">
        <w:rPr>
          <w:rFonts w:hint="eastAsia"/>
          <w:b/>
          <w:bCs/>
        </w:rPr>
        <w:t>上海、深圳、成都、广州和东南亚</w:t>
      </w:r>
      <w:r w:rsidRPr="005268DE">
        <w:rPr>
          <w:rFonts w:hint="eastAsia"/>
        </w:rPr>
        <w:t>等重点区域市场，助您开拓崭新区域市场蓬勃商机。</w:t>
      </w:r>
    </w:p>
    <w:p w14:paraId="24F4AA4D" w14:textId="77777777" w:rsidR="00431DFE" w:rsidRDefault="00431DFE" w:rsidP="00431DFE">
      <w:pPr>
        <w:rPr>
          <w:rFonts w:hint="eastAsia"/>
        </w:rPr>
      </w:pPr>
    </w:p>
    <w:p w14:paraId="188F1D88" w14:textId="77777777" w:rsidR="00431DFE" w:rsidRDefault="00431DFE">
      <w:pPr>
        <w:rPr>
          <w:rFonts w:hint="eastAsia"/>
        </w:rPr>
      </w:pPr>
    </w:p>
    <w:p w14:paraId="740CEA71" w14:textId="639C3000" w:rsidR="004A4A2B" w:rsidRDefault="00431DFE" w:rsidP="0029194B">
      <w:pPr>
        <w:rPr>
          <w:rFonts w:ascii="等线" w:eastAsia="等线" w:hAnsi="等线" w:cs="Times New Roman"/>
          <w:b/>
          <w:bCs/>
        </w:rPr>
      </w:pPr>
      <w:r>
        <w:rPr>
          <w:rFonts w:ascii="等线" w:eastAsia="等线" w:hAnsi="等线" w:cs="Times New Roman" w:hint="eastAsia"/>
          <w:b/>
          <w:bCs/>
        </w:rPr>
        <w:t>核心优势：</w:t>
      </w:r>
    </w:p>
    <w:p w14:paraId="6628E7A3" w14:textId="77777777" w:rsidR="0090152B" w:rsidRPr="00431DFE" w:rsidRDefault="0090152B" w:rsidP="0029194B">
      <w:pPr>
        <w:rPr>
          <w:rFonts w:ascii="等线" w:eastAsia="等线" w:hAnsi="等线" w:cs="Times New Roman" w:hint="eastAsia"/>
          <w:b/>
          <w:bCs/>
        </w:rPr>
      </w:pPr>
    </w:p>
    <w:p w14:paraId="774717E4" w14:textId="75BFFF62" w:rsidR="00BA4CDF" w:rsidRPr="00A676C5" w:rsidRDefault="00BA4CDF" w:rsidP="00BA4CDF">
      <w:pPr>
        <w:rPr>
          <w:rFonts w:ascii="等线" w:eastAsia="等线" w:hAnsi="等线" w:cs="Times New Roman" w:hint="eastAsia"/>
        </w:rPr>
      </w:pPr>
      <w:r w:rsidRPr="00A676C5">
        <w:rPr>
          <w:rFonts w:ascii="等线" w:eastAsia="等线" w:hAnsi="等线" w:cs="Times New Roman"/>
        </w:rPr>
        <w:t xml:space="preserve">- </w:t>
      </w:r>
      <w:r w:rsidRPr="00A676C5">
        <w:rPr>
          <w:rFonts w:ascii="等线" w:eastAsia="等线" w:hAnsi="等线" w:cs="Times New Roman"/>
          <w:b/>
          <w:bCs/>
        </w:rPr>
        <w:t>大平台专业服务</w:t>
      </w:r>
      <w:r w:rsidRPr="00A676C5">
        <w:rPr>
          <w:rFonts w:ascii="等线" w:eastAsia="等线" w:hAnsi="等线" w:cs="Times New Roman"/>
        </w:rPr>
        <w:t>：</w:t>
      </w:r>
      <w:r w:rsidR="00A676C5" w:rsidRPr="00A676C5">
        <w:rPr>
          <w:rFonts w:ascii="等线" w:eastAsia="等线" w:hAnsi="等线" w:cs="Times New Roman"/>
        </w:rPr>
        <w:t>汇聚餐饮</w:t>
      </w:r>
      <w:proofErr w:type="gramStart"/>
      <w:r w:rsidR="00A676C5" w:rsidRPr="00A676C5">
        <w:rPr>
          <w:rFonts w:ascii="等线" w:eastAsia="等线" w:hAnsi="等线" w:cs="Times New Roman"/>
        </w:rPr>
        <w:t>食材行业</w:t>
      </w:r>
      <w:proofErr w:type="gramEnd"/>
      <w:r w:rsidR="00A676C5" w:rsidRPr="00A676C5">
        <w:rPr>
          <w:rFonts w:ascii="等线" w:eastAsia="等线" w:hAnsi="等线" w:cs="Times New Roman"/>
        </w:rPr>
        <w:t>优质资源，塑造专业化交流平台</w:t>
      </w:r>
      <w:r w:rsidRPr="00A676C5">
        <w:rPr>
          <w:rFonts w:ascii="等线" w:eastAsia="等线" w:hAnsi="等线" w:cs="Times New Roman"/>
        </w:rPr>
        <w:t>。</w:t>
      </w:r>
    </w:p>
    <w:p w14:paraId="561091ED" w14:textId="54BB0B29" w:rsidR="00D114E7" w:rsidRPr="00D114E7" w:rsidRDefault="00BA4CDF" w:rsidP="00BA4CDF">
      <w:pPr>
        <w:rPr>
          <w:rFonts w:hint="eastAsia"/>
        </w:rPr>
      </w:pPr>
      <w:r w:rsidRPr="00FF322B">
        <w:rPr>
          <w:rFonts w:ascii="等线" w:eastAsia="等线" w:hAnsi="等线" w:cs="Times New Roman"/>
        </w:rPr>
        <w:t xml:space="preserve">- </w:t>
      </w:r>
      <w:r w:rsidRPr="00FF322B">
        <w:rPr>
          <w:rFonts w:ascii="等线" w:eastAsia="等线" w:hAnsi="等线" w:cs="Times New Roman"/>
          <w:b/>
          <w:bCs/>
        </w:rPr>
        <w:t>行业风向标</w:t>
      </w:r>
      <w:r w:rsidRPr="00FF322B">
        <w:rPr>
          <w:rFonts w:ascii="等线" w:eastAsia="等线" w:hAnsi="等线" w:cs="Times New Roman"/>
        </w:rPr>
        <w:t>：</w:t>
      </w:r>
      <w:r w:rsidR="00A676C5" w:rsidRPr="00FF322B">
        <w:rPr>
          <w:rFonts w:ascii="等线" w:eastAsia="等线" w:hAnsi="等线" w:cs="Times New Roman"/>
        </w:rPr>
        <w:t>餐饮行业标杆展会，规模更大、品类更全</w:t>
      </w:r>
      <w:r w:rsidR="00FF322B">
        <w:rPr>
          <w:rFonts w:ascii="等线" w:eastAsia="等线" w:hAnsi="等线" w:cs="Times New Roman" w:hint="eastAsia"/>
        </w:rPr>
        <w:t>；</w:t>
      </w:r>
      <w:r w:rsidR="00FF322B" w:rsidRPr="00FF322B">
        <w:t>可信赖的商贸平台，海量观众、渠道延展</w:t>
      </w:r>
      <w:r w:rsidR="00FF322B">
        <w:rPr>
          <w:rFonts w:hint="eastAsia"/>
        </w:rPr>
        <w:t>；</w:t>
      </w:r>
      <w:r w:rsidR="00FF322B" w:rsidRPr="00FF322B">
        <w:t>权威协会组团助力，专业买家、集聚采购</w:t>
      </w:r>
      <w:r w:rsidR="00FF322B">
        <w:rPr>
          <w:rFonts w:hint="eastAsia"/>
        </w:rPr>
        <w:t>；</w:t>
      </w:r>
      <w:r w:rsidR="00D114E7">
        <w:t>全线布局区域市场，崭新市场、蓬勃商机</w:t>
      </w:r>
    </w:p>
    <w:p w14:paraId="46DD588C" w14:textId="031F6AF8" w:rsidR="00BA4CDF" w:rsidRPr="000B06F7" w:rsidRDefault="00BA4CDF" w:rsidP="00BA4CDF">
      <w:pPr>
        <w:rPr>
          <w:rFonts w:hint="eastAsia"/>
          <w:color w:val="000000" w:themeColor="text1"/>
        </w:rPr>
      </w:pPr>
      <w:r w:rsidRPr="00A00F73">
        <w:rPr>
          <w:rFonts w:ascii="等线" w:eastAsia="等线" w:hAnsi="等线" w:cs="Times New Roman"/>
        </w:rPr>
        <w:t xml:space="preserve">- </w:t>
      </w:r>
      <w:r w:rsidR="00D114E7" w:rsidRPr="00A00F73">
        <w:rPr>
          <w:rFonts w:ascii="等线" w:eastAsia="等线" w:hAnsi="等线" w:cs="Times New Roman" w:hint="eastAsia"/>
          <w:b/>
          <w:bCs/>
        </w:rPr>
        <w:t>全方位媒体宣传</w:t>
      </w:r>
      <w:r w:rsidRPr="00A00F73">
        <w:rPr>
          <w:rFonts w:ascii="等线" w:eastAsia="等线" w:hAnsi="等线" w:cs="Times New Roman"/>
        </w:rPr>
        <w:t>：</w:t>
      </w:r>
      <w:r w:rsidR="00D114E7" w:rsidRPr="00A00F73">
        <w:rPr>
          <w:rFonts w:ascii="等线" w:eastAsia="等线" w:hAnsi="等线" w:cs="Times New Roman" w:hint="eastAsia"/>
        </w:rPr>
        <w:t>四大网站，自媒体矩阵</w:t>
      </w:r>
      <w:r w:rsidR="00A00F73" w:rsidRPr="00A00F73">
        <w:rPr>
          <w:rFonts w:ascii="等线" w:eastAsia="等线" w:hAnsi="等线" w:cs="Times New Roman" w:hint="eastAsia"/>
        </w:rPr>
        <w:t>以及</w:t>
      </w:r>
      <w:r w:rsidR="00D114E7" w:rsidRPr="00A00F73">
        <w:rPr>
          <w:rFonts w:ascii="等线" w:eastAsia="等线" w:hAnsi="等线" w:cs="Times New Roman" w:hint="eastAsia"/>
        </w:rPr>
        <w:t>合作媒体</w:t>
      </w:r>
      <w:r w:rsidR="00A00F73" w:rsidRPr="00A00F73">
        <w:rPr>
          <w:rFonts w:ascii="等线" w:eastAsia="等线" w:hAnsi="等线" w:cs="Times New Roman" w:hint="eastAsia"/>
        </w:rPr>
        <w:t>；</w:t>
      </w:r>
      <w:r w:rsidR="00A00F73" w:rsidRPr="00A00F73">
        <w:rPr>
          <w:rFonts w:hint="eastAsia"/>
        </w:rPr>
        <w:t>搜索引擎、信息流等线上广告主</w:t>
      </w:r>
      <w:r w:rsidR="00A00F73" w:rsidRPr="000B06F7">
        <w:rPr>
          <w:rFonts w:hint="eastAsia"/>
          <w:color w:val="000000" w:themeColor="text1"/>
        </w:rPr>
        <w:t>流平台,</w:t>
      </w:r>
      <w:proofErr w:type="gramStart"/>
      <w:r w:rsidR="00A00F73" w:rsidRPr="000B06F7">
        <w:rPr>
          <w:rFonts w:hint="eastAsia"/>
          <w:color w:val="000000" w:themeColor="text1"/>
        </w:rPr>
        <w:t>实时触达</w:t>
      </w:r>
      <w:proofErr w:type="gramEnd"/>
      <w:r w:rsidR="00A00F73" w:rsidRPr="000B06F7">
        <w:rPr>
          <w:rFonts w:hint="eastAsia"/>
          <w:color w:val="000000" w:themeColor="text1"/>
        </w:rPr>
        <w:t>1500W+行业观众</w:t>
      </w:r>
    </w:p>
    <w:p w14:paraId="349AD3E4" w14:textId="46F1B217" w:rsidR="00BA4CDF" w:rsidRPr="000B06F7" w:rsidRDefault="00BA4CDF" w:rsidP="00BA4CDF">
      <w:pPr>
        <w:rPr>
          <w:rFonts w:ascii="等线" w:eastAsia="等线" w:hAnsi="等线" w:cs="Times New Roman" w:hint="eastAsia"/>
          <w:color w:val="000000" w:themeColor="text1"/>
        </w:rPr>
      </w:pPr>
      <w:r w:rsidRPr="000B06F7">
        <w:rPr>
          <w:rFonts w:ascii="等线" w:eastAsia="等线" w:hAnsi="等线" w:cs="Times New Roman"/>
          <w:color w:val="000000" w:themeColor="text1"/>
        </w:rPr>
        <w:t xml:space="preserve">- </w:t>
      </w:r>
      <w:r w:rsidRPr="000B06F7">
        <w:rPr>
          <w:rFonts w:ascii="等线" w:eastAsia="等线" w:hAnsi="等线" w:cs="Times New Roman"/>
          <w:b/>
          <w:bCs/>
          <w:color w:val="000000" w:themeColor="text1"/>
        </w:rPr>
        <w:t>贸易交流</w:t>
      </w:r>
      <w:r w:rsidRPr="000B06F7">
        <w:rPr>
          <w:rFonts w:ascii="等线" w:eastAsia="等线" w:hAnsi="等线" w:cs="Times New Roman"/>
          <w:color w:val="000000" w:themeColor="text1"/>
        </w:rPr>
        <w:t>：</w:t>
      </w:r>
      <w:r w:rsidR="004D7D24">
        <w:rPr>
          <w:rFonts w:ascii="等线" w:eastAsia="等线" w:hAnsi="等线" w:cs="Times New Roman" w:hint="eastAsia"/>
          <w:color w:val="000000" w:themeColor="text1"/>
        </w:rPr>
        <w:t>便捷</w:t>
      </w:r>
      <w:r w:rsidRPr="000B06F7">
        <w:rPr>
          <w:rFonts w:ascii="等线" w:eastAsia="等线" w:hAnsi="等线" w:cs="Times New Roman"/>
          <w:color w:val="000000" w:themeColor="text1"/>
        </w:rPr>
        <w:t>的贸易交流，营造舒适的专业洽谈环境。</w:t>
      </w:r>
    </w:p>
    <w:p w14:paraId="32BFB449" w14:textId="79CF6435" w:rsidR="00BA4CDF" w:rsidRPr="000B06F7" w:rsidRDefault="00BA4CDF" w:rsidP="00BA4CDF">
      <w:pPr>
        <w:rPr>
          <w:rFonts w:ascii="等线" w:eastAsia="等线" w:hAnsi="等线" w:cs="Times New Roman" w:hint="eastAsia"/>
          <w:color w:val="000000" w:themeColor="text1"/>
        </w:rPr>
      </w:pPr>
      <w:r w:rsidRPr="000B06F7">
        <w:rPr>
          <w:rFonts w:ascii="等线" w:eastAsia="等线" w:hAnsi="等线" w:cs="Times New Roman"/>
          <w:color w:val="000000" w:themeColor="text1"/>
        </w:rPr>
        <w:t xml:space="preserve">- </w:t>
      </w:r>
      <w:r w:rsidRPr="000B06F7">
        <w:rPr>
          <w:rFonts w:ascii="等线" w:eastAsia="等线" w:hAnsi="等线" w:cs="Times New Roman"/>
          <w:b/>
          <w:bCs/>
          <w:color w:val="000000" w:themeColor="text1"/>
        </w:rPr>
        <w:t>市场活跃</w:t>
      </w:r>
      <w:r w:rsidRPr="000B06F7">
        <w:rPr>
          <w:rFonts w:ascii="等线" w:eastAsia="等线" w:hAnsi="等线" w:cs="Times New Roman"/>
          <w:color w:val="000000" w:themeColor="text1"/>
        </w:rPr>
        <w:t>：辐射西南酒店餐饮</w:t>
      </w:r>
      <w:proofErr w:type="gramStart"/>
      <w:r w:rsidR="00A676C5" w:rsidRPr="000B06F7">
        <w:rPr>
          <w:rFonts w:ascii="等线" w:eastAsia="等线" w:hAnsi="等线" w:cs="Times New Roman" w:hint="eastAsia"/>
          <w:color w:val="000000" w:themeColor="text1"/>
        </w:rPr>
        <w:t>食材全</w:t>
      </w:r>
      <w:proofErr w:type="gramEnd"/>
      <w:r w:rsidR="00A676C5" w:rsidRPr="000B06F7">
        <w:rPr>
          <w:rFonts w:ascii="等线" w:eastAsia="等线" w:hAnsi="等线" w:cs="Times New Roman" w:hint="eastAsia"/>
          <w:color w:val="000000" w:themeColor="text1"/>
        </w:rPr>
        <w:t>产业链</w:t>
      </w:r>
      <w:r w:rsidRPr="000B06F7">
        <w:rPr>
          <w:rFonts w:ascii="等线" w:eastAsia="等线" w:hAnsi="等线" w:cs="Times New Roman"/>
          <w:color w:val="000000" w:themeColor="text1"/>
        </w:rPr>
        <w:t>。</w:t>
      </w:r>
    </w:p>
    <w:p w14:paraId="7F7421EB" w14:textId="77777777" w:rsidR="00BA4CDF" w:rsidRPr="000B06F7" w:rsidRDefault="00BA4CDF" w:rsidP="00BA4CDF">
      <w:pPr>
        <w:rPr>
          <w:rFonts w:ascii="等线" w:eastAsia="等线" w:hAnsi="等线" w:cs="Times New Roman" w:hint="eastAsia"/>
          <w:color w:val="000000" w:themeColor="text1"/>
        </w:rPr>
      </w:pPr>
      <w:r w:rsidRPr="000B06F7">
        <w:rPr>
          <w:rFonts w:ascii="等线" w:eastAsia="等线" w:hAnsi="等线" w:cs="Times New Roman"/>
          <w:color w:val="000000" w:themeColor="text1"/>
        </w:rPr>
        <w:t xml:space="preserve">- </w:t>
      </w:r>
      <w:r w:rsidRPr="000B06F7">
        <w:rPr>
          <w:rFonts w:ascii="等线" w:eastAsia="等线" w:hAnsi="等线" w:cs="Times New Roman"/>
          <w:b/>
          <w:bCs/>
          <w:color w:val="000000" w:themeColor="text1"/>
        </w:rPr>
        <w:t>品牌传播矩阵</w:t>
      </w:r>
      <w:r w:rsidRPr="000B06F7">
        <w:rPr>
          <w:rFonts w:ascii="等线" w:eastAsia="等线" w:hAnsi="等线" w:cs="Times New Roman"/>
          <w:color w:val="000000" w:themeColor="text1"/>
        </w:rPr>
        <w:t>：共享HOTELEX系列展品</w:t>
      </w:r>
      <w:proofErr w:type="gramStart"/>
      <w:r w:rsidRPr="000B06F7">
        <w:rPr>
          <w:rFonts w:ascii="等线" w:eastAsia="等线" w:hAnsi="等线" w:cs="Times New Roman"/>
          <w:color w:val="000000" w:themeColor="text1"/>
        </w:rPr>
        <w:t>牌传播</w:t>
      </w:r>
      <w:proofErr w:type="gramEnd"/>
      <w:r w:rsidRPr="000B06F7">
        <w:rPr>
          <w:rFonts w:ascii="等线" w:eastAsia="等线" w:hAnsi="等线" w:cs="Times New Roman"/>
          <w:color w:val="000000" w:themeColor="text1"/>
        </w:rPr>
        <w:t>资源，如新媒体、直播、权威媒体推广。</w:t>
      </w:r>
    </w:p>
    <w:p w14:paraId="25462690" w14:textId="77777777" w:rsidR="00BA4CDF" w:rsidRPr="000B06F7" w:rsidRDefault="00BA4CDF" w:rsidP="00BA4CDF">
      <w:pPr>
        <w:rPr>
          <w:rFonts w:ascii="等线" w:eastAsia="等线" w:hAnsi="等线" w:cs="Times New Roman" w:hint="eastAsia"/>
          <w:color w:val="000000" w:themeColor="text1"/>
        </w:rPr>
      </w:pPr>
      <w:r w:rsidRPr="000B06F7">
        <w:rPr>
          <w:rFonts w:ascii="等线" w:eastAsia="等线" w:hAnsi="等线" w:cs="Times New Roman"/>
          <w:color w:val="000000" w:themeColor="text1"/>
        </w:rPr>
        <w:t xml:space="preserve">- </w:t>
      </w:r>
      <w:r w:rsidRPr="000B06F7">
        <w:rPr>
          <w:rFonts w:ascii="等线" w:eastAsia="等线" w:hAnsi="等线" w:cs="Times New Roman"/>
          <w:b/>
          <w:bCs/>
          <w:color w:val="000000" w:themeColor="text1"/>
        </w:rPr>
        <w:t>采购</w:t>
      </w:r>
      <w:proofErr w:type="gramStart"/>
      <w:r w:rsidRPr="000B06F7">
        <w:rPr>
          <w:rFonts w:ascii="等线" w:eastAsia="等线" w:hAnsi="等线" w:cs="Times New Roman"/>
          <w:b/>
          <w:bCs/>
          <w:color w:val="000000" w:themeColor="text1"/>
        </w:rPr>
        <w:t>商资源</w:t>
      </w:r>
      <w:proofErr w:type="gramEnd"/>
      <w:r w:rsidRPr="000B06F7">
        <w:rPr>
          <w:rFonts w:ascii="等线" w:eastAsia="等线" w:hAnsi="等线" w:cs="Times New Roman"/>
          <w:b/>
          <w:bCs/>
          <w:color w:val="000000" w:themeColor="text1"/>
        </w:rPr>
        <w:t>丰富</w:t>
      </w:r>
      <w:r w:rsidRPr="000B06F7">
        <w:rPr>
          <w:rFonts w:ascii="等线" w:eastAsia="等线" w:hAnsi="等线" w:cs="Times New Roman"/>
          <w:color w:val="000000" w:themeColor="text1"/>
        </w:rPr>
        <w:t>：共享</w:t>
      </w:r>
      <w:proofErr w:type="spellStart"/>
      <w:r w:rsidRPr="000B06F7">
        <w:rPr>
          <w:rFonts w:ascii="等线" w:eastAsia="等线" w:hAnsi="等线" w:cs="Times New Roman"/>
          <w:color w:val="000000" w:themeColor="text1"/>
        </w:rPr>
        <w:t>Hotelex</w:t>
      </w:r>
      <w:proofErr w:type="spellEnd"/>
      <w:r w:rsidRPr="000B06F7">
        <w:rPr>
          <w:rFonts w:ascii="等线" w:eastAsia="等线" w:hAnsi="等线" w:cs="Times New Roman"/>
          <w:color w:val="000000" w:themeColor="text1"/>
        </w:rPr>
        <w:t>及FHC 800,000+专业采购商资源</w:t>
      </w:r>
    </w:p>
    <w:p w14:paraId="6A19B524" w14:textId="77777777" w:rsidR="00BA4CDF" w:rsidRPr="000B06F7" w:rsidRDefault="00BA4CDF" w:rsidP="0029194B">
      <w:pPr>
        <w:rPr>
          <w:rFonts w:hint="eastAsia"/>
          <w:b/>
          <w:bCs/>
          <w:color w:val="000000" w:themeColor="text1"/>
        </w:rPr>
      </w:pPr>
    </w:p>
    <w:p w14:paraId="2D65E695" w14:textId="77777777" w:rsidR="00C45E7D" w:rsidRDefault="00C45E7D">
      <w:pPr>
        <w:rPr>
          <w:rFonts w:hint="eastAsia"/>
        </w:rPr>
      </w:pPr>
    </w:p>
    <w:p w14:paraId="60264772" w14:textId="78900901" w:rsidR="00D73A81" w:rsidRPr="00777A4E" w:rsidRDefault="00000000" w:rsidP="00D73A81">
      <w:pPr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历年优秀参展品牌</w:t>
      </w:r>
    </w:p>
    <w:p w14:paraId="725FB9AE" w14:textId="4619CAA4" w:rsidR="00D73A81" w:rsidRDefault="00D73A81" w:rsidP="00D73A81">
      <w:pPr>
        <w:rPr>
          <w:rFonts w:hint="eastAsia"/>
          <w:b/>
          <w:bCs/>
        </w:rPr>
      </w:pPr>
      <w:r>
        <w:rPr>
          <w:noProof/>
        </w:rPr>
        <w:drawing>
          <wp:inline distT="0" distB="0" distL="0" distR="0" wp14:anchorId="44A013A9" wp14:editId="20F28097">
            <wp:extent cx="5274310" cy="3378835"/>
            <wp:effectExtent l="0" t="0" r="2540" b="0"/>
            <wp:docPr id="1049668124" name="图片 3" descr="图片包含 公司名称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68124" name="图片 3" descr="图片包含 公司名称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CF7A" w14:textId="77777777" w:rsidR="003D5F79" w:rsidRDefault="003D5F79">
      <w:pPr>
        <w:rPr>
          <w:rFonts w:hint="eastAsia"/>
          <w:b/>
          <w:bCs/>
        </w:rPr>
      </w:pPr>
    </w:p>
    <w:p w14:paraId="2740A43F" w14:textId="77777777" w:rsidR="00C45E7D" w:rsidRDefault="00C45E7D">
      <w:pPr>
        <w:rPr>
          <w:rFonts w:hint="eastAsia"/>
          <w:b/>
          <w:bCs/>
        </w:rPr>
      </w:pPr>
    </w:p>
    <w:p w14:paraId="7AFF104F" w14:textId="48B67335" w:rsidR="00D73A81" w:rsidRDefault="00000000">
      <w:r>
        <w:rPr>
          <w:rFonts w:hint="eastAsia"/>
          <w:b/>
          <w:bCs/>
        </w:rPr>
        <w:t>现场活动</w:t>
      </w:r>
      <w:r>
        <w:rPr>
          <w:rFonts w:hint="eastAsia"/>
        </w:rPr>
        <w:t>（最终活动安排以现场为准）</w:t>
      </w:r>
    </w:p>
    <w:p w14:paraId="4D2FF995" w14:textId="77777777" w:rsidR="0090152B" w:rsidRPr="00777A4E" w:rsidRDefault="0090152B">
      <w:pPr>
        <w:rPr>
          <w:rFonts w:hint="eastAsia"/>
        </w:rPr>
      </w:pPr>
    </w:p>
    <w:p w14:paraId="68F969BA" w14:textId="60321ACC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2025世界咖啡师大赛中国区总决赛</w:t>
      </w:r>
    </w:p>
    <w:p w14:paraId="4359F15E" w14:textId="4525CBAB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2025世界咖啡烘焙大赛中国区选拔赛-成都分赛区</w:t>
      </w:r>
    </w:p>
    <w:p w14:paraId="6C8D7318" w14:textId="25BB1A40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2026世界咖啡拉花大赛中国区选拔赛-成都分赛区</w:t>
      </w:r>
    </w:p>
    <w:p w14:paraId="098558A8" w14:textId="152B34E5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2025世界虹吸</w:t>
      </w:r>
      <w:proofErr w:type="gramStart"/>
      <w:r w:rsidR="005A4F7C" w:rsidRPr="005A4F7C">
        <w:rPr>
          <w:rFonts w:hint="eastAsia"/>
        </w:rPr>
        <w:t>壶大赛</w:t>
      </w:r>
      <w:proofErr w:type="gramEnd"/>
      <w:r w:rsidR="005A4F7C" w:rsidRPr="005A4F7C">
        <w:rPr>
          <w:rFonts w:hint="eastAsia"/>
        </w:rPr>
        <w:t>中国区选拔赛-成都分区赛&amp;全国总决赛</w:t>
      </w:r>
    </w:p>
    <w:p w14:paraId="5BA6DF19" w14:textId="0973BC33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第十三届上海国际潮流饮品创意制作大赛全国总决赛-成都分赛区</w:t>
      </w:r>
    </w:p>
    <w:p w14:paraId="2BC9B985" w14:textId="5E1C6422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2026 HOTELEX明日之星-中国国际青年厨师比赛-成都分赛区</w:t>
      </w:r>
    </w:p>
    <w:p w14:paraId="74DEEB52" w14:textId="2B422227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2025成都餐饮行业高峰论坛</w:t>
      </w:r>
    </w:p>
    <w:p w14:paraId="26F697FC" w14:textId="60AF272D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2025成都饭店转型升级高峰论坛</w:t>
      </w:r>
    </w:p>
    <w:p w14:paraId="5D31674D" w14:textId="6A0C56F2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2025川菜高质量发展大会</w:t>
      </w:r>
    </w:p>
    <w:p w14:paraId="4B54DD1F" w14:textId="7585CAAE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餐饮的秘密-2025橙子新餐饮连锁大会</w:t>
      </w:r>
    </w:p>
    <w:p w14:paraId="11B3DA89" w14:textId="47BA980B" w:rsidR="003D5F79" w:rsidRDefault="00000000">
      <w:pPr>
        <w:rPr>
          <w:rFonts w:hint="eastAsia"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HOTELEX成都国际咖啡美酒茶饮文化节</w:t>
      </w:r>
    </w:p>
    <w:p w14:paraId="3BD37F4E" w14:textId="0238E67D" w:rsidR="003D5F79" w:rsidRDefault="00000000">
      <w:pPr>
        <w:rPr>
          <w:rFonts w:hint="eastAsia"/>
          <w:b/>
          <w:bCs/>
        </w:rPr>
      </w:pPr>
      <w:r>
        <w:rPr>
          <w:rFonts w:hint="eastAsia"/>
        </w:rPr>
        <w:t>-</w:t>
      </w:r>
      <w:r w:rsidR="005A4F7C" w:rsidRPr="005A4F7C">
        <w:rPr>
          <w:rFonts w:hint="eastAsia"/>
        </w:rPr>
        <w:t>HOTELEX食饮优选对接会</w:t>
      </w:r>
    </w:p>
    <w:p w14:paraId="3BC79C64" w14:textId="77777777" w:rsidR="003D5F79" w:rsidRDefault="003D5F79">
      <w:pPr>
        <w:rPr>
          <w:rFonts w:hint="eastAsia"/>
          <w:b/>
          <w:bCs/>
        </w:rPr>
      </w:pPr>
    </w:p>
    <w:p w14:paraId="3AD5422D" w14:textId="77777777" w:rsidR="00D73A81" w:rsidRDefault="00D73A81">
      <w:pPr>
        <w:rPr>
          <w:rFonts w:ascii="等线" w:eastAsia="等线" w:hAnsi="等线" w:cs="Times New Roman" w:hint="eastAsia"/>
          <w:b/>
          <w:bCs/>
        </w:rPr>
      </w:pPr>
    </w:p>
    <w:p w14:paraId="6DF1551F" w14:textId="22589317" w:rsidR="0029194B" w:rsidRDefault="00DB0E5C">
      <w:pPr>
        <w:rPr>
          <w:rFonts w:hint="eastAsia"/>
          <w:b/>
          <w:bCs/>
        </w:rPr>
      </w:pPr>
      <w:r w:rsidRPr="00A00F73">
        <w:rPr>
          <w:rFonts w:ascii="等线" w:eastAsia="等线" w:hAnsi="等线" w:cs="Times New Roman" w:hint="eastAsia"/>
          <w:b/>
          <w:bCs/>
        </w:rPr>
        <w:t>全方位媒体宣传</w:t>
      </w:r>
    </w:p>
    <w:p w14:paraId="5E69BB3F" w14:textId="77777777" w:rsidR="00D73A81" w:rsidRDefault="00D73A81">
      <w:pPr>
        <w:rPr>
          <w:rFonts w:hint="eastAsia"/>
          <w:b/>
          <w:bCs/>
        </w:rPr>
      </w:pPr>
    </w:p>
    <w:p w14:paraId="111FBA03" w14:textId="77777777" w:rsidR="00C41C60" w:rsidRDefault="00C41C60" w:rsidP="00C41C60">
      <w:pPr>
        <w:rPr>
          <w:rFonts w:hint="eastAsia"/>
        </w:rPr>
      </w:pPr>
      <w:r w:rsidRPr="00C41C60">
        <w:rPr>
          <w:rFonts w:hint="eastAsia"/>
          <w:b/>
          <w:bCs/>
        </w:rPr>
        <w:t>四大网站</w:t>
      </w:r>
      <w:r>
        <w:rPr>
          <w:rFonts w:hint="eastAsia"/>
        </w:rPr>
        <w:t>:HOTELEX酒店餐饮系列展官方网站、FHC全球食品展官方网站、世界食品广州展官方网站、食饮在线B2B网站餐饮及食品行业小程序:食饮采购通</w:t>
      </w:r>
    </w:p>
    <w:p w14:paraId="77E068AB" w14:textId="77777777" w:rsidR="00C41C60" w:rsidRDefault="00C41C60" w:rsidP="00C41C60">
      <w:pPr>
        <w:rPr>
          <w:rFonts w:hint="eastAsia"/>
          <w:b/>
          <w:bCs/>
        </w:rPr>
      </w:pPr>
    </w:p>
    <w:p w14:paraId="092FC6F5" w14:textId="2210C19D" w:rsidR="00C41C60" w:rsidRDefault="00C41C60" w:rsidP="00C41C60">
      <w:pPr>
        <w:rPr>
          <w:rFonts w:hint="eastAsia"/>
        </w:rPr>
      </w:pPr>
      <w:r w:rsidRPr="00C41C60">
        <w:rPr>
          <w:rFonts w:hint="eastAsia"/>
          <w:b/>
          <w:bCs/>
        </w:rPr>
        <w:t>自媒体矩阵</w:t>
      </w:r>
      <w:r>
        <w:rPr>
          <w:rFonts w:hint="eastAsia"/>
        </w:rPr>
        <w:t>:覆盖20多个互联网平台,40多个新</w:t>
      </w:r>
      <w:proofErr w:type="gramStart"/>
      <w:r>
        <w:rPr>
          <w:rFonts w:hint="eastAsia"/>
        </w:rPr>
        <w:t>媒体号</w:t>
      </w:r>
      <w:proofErr w:type="gramEnd"/>
      <w:r>
        <w:rPr>
          <w:rFonts w:hint="eastAsia"/>
        </w:rPr>
        <w:t>,总粉丝量超过140W,涵盖微信、抖音、视频号、小红书、头条号、网易号、微博、Facebook、</w:t>
      </w:r>
      <w:proofErr w:type="gramStart"/>
      <w:r>
        <w:rPr>
          <w:rFonts w:hint="eastAsia"/>
        </w:rPr>
        <w:t>领英等</w:t>
      </w:r>
      <w:proofErr w:type="gramEnd"/>
      <w:r>
        <w:rPr>
          <w:rFonts w:hint="eastAsia"/>
        </w:rPr>
        <w:t>热门平台。</w:t>
      </w:r>
    </w:p>
    <w:p w14:paraId="1656FC10" w14:textId="77777777" w:rsidR="00C41C60" w:rsidRDefault="00C41C60" w:rsidP="00C41C60">
      <w:pPr>
        <w:rPr>
          <w:rFonts w:hint="eastAsia"/>
        </w:rPr>
      </w:pPr>
    </w:p>
    <w:p w14:paraId="08F04B85" w14:textId="7A547D47" w:rsidR="00C41C60" w:rsidRDefault="00C41C60" w:rsidP="00C41C60">
      <w:pPr>
        <w:rPr>
          <w:rFonts w:hint="eastAsia"/>
        </w:rPr>
      </w:pPr>
      <w:r w:rsidRPr="00C41C60">
        <w:rPr>
          <w:rFonts w:hint="eastAsia"/>
          <w:b/>
          <w:bCs/>
        </w:rPr>
        <w:t>合作媒体</w:t>
      </w:r>
      <w:r>
        <w:rPr>
          <w:rFonts w:hint="eastAsia"/>
        </w:rPr>
        <w:t>:同时与</w:t>
      </w:r>
      <w:proofErr w:type="gramStart"/>
      <w:r>
        <w:rPr>
          <w:rFonts w:hint="eastAsia"/>
        </w:rPr>
        <w:t>与</w:t>
      </w:r>
      <w:proofErr w:type="gramEnd"/>
      <w:r>
        <w:rPr>
          <w:rFonts w:hint="eastAsia"/>
        </w:rPr>
        <w:t>百余家国内外行业专业媒体建了稳定的合作关系,涵盖酒店、餐饮、制造等众多细分领域,点面结合拓宽宣传维度，精准</w:t>
      </w:r>
      <w:proofErr w:type="gramStart"/>
      <w:r>
        <w:rPr>
          <w:rFonts w:hint="eastAsia"/>
        </w:rPr>
        <w:t>触达各</w:t>
      </w:r>
      <w:proofErr w:type="gramEnd"/>
      <w:r>
        <w:rPr>
          <w:rFonts w:hint="eastAsia"/>
        </w:rPr>
        <w:t>细分市场的目标群体。</w:t>
      </w:r>
    </w:p>
    <w:p w14:paraId="144EB2C5" w14:textId="77777777" w:rsidR="00C41C60" w:rsidRDefault="00C41C60" w:rsidP="00C41C60">
      <w:pPr>
        <w:rPr>
          <w:rFonts w:hint="eastAsia"/>
        </w:rPr>
      </w:pPr>
    </w:p>
    <w:p w14:paraId="058DEEBC" w14:textId="771C50A5" w:rsidR="00C41C60" w:rsidRPr="005268DE" w:rsidRDefault="00C41C60" w:rsidP="00C41C60">
      <w:pPr>
        <w:rPr>
          <w:rFonts w:hint="eastAsia"/>
        </w:rPr>
      </w:pPr>
      <w:r>
        <w:rPr>
          <w:rFonts w:hint="eastAsia"/>
        </w:rPr>
        <w:t>搜索引擎、信息流等线上广告主流平台,</w:t>
      </w:r>
      <w:proofErr w:type="gramStart"/>
      <w:r>
        <w:rPr>
          <w:rFonts w:hint="eastAsia"/>
        </w:rPr>
        <w:t>实时触达</w:t>
      </w:r>
      <w:proofErr w:type="gramEnd"/>
      <w:r>
        <w:rPr>
          <w:rFonts w:hint="eastAsia"/>
        </w:rPr>
        <w:t>1500W+行业观众</w:t>
      </w:r>
    </w:p>
    <w:p w14:paraId="6882859A" w14:textId="77777777" w:rsidR="0029194B" w:rsidRPr="00C41C60" w:rsidRDefault="0029194B">
      <w:pPr>
        <w:rPr>
          <w:rFonts w:hint="eastAsia"/>
          <w:b/>
          <w:bCs/>
        </w:rPr>
      </w:pPr>
    </w:p>
    <w:p w14:paraId="75AF9822" w14:textId="77777777" w:rsidR="003D5F79" w:rsidRDefault="003D5F79">
      <w:pPr>
        <w:rPr>
          <w:rFonts w:hint="eastAsia"/>
        </w:rPr>
      </w:pPr>
    </w:p>
    <w:p w14:paraId="6C6C38A6" w14:textId="29100338" w:rsidR="003D5F79" w:rsidRDefault="00000000">
      <w:pPr>
        <w:rPr>
          <w:rFonts w:hint="eastAsia"/>
          <w:b/>
          <w:bCs/>
        </w:rPr>
      </w:pPr>
      <w:r>
        <w:rPr>
          <w:rFonts w:hint="eastAsia"/>
          <w:b/>
          <w:bCs/>
        </w:rPr>
        <w:t>官网</w:t>
      </w:r>
    </w:p>
    <w:p w14:paraId="32378D61" w14:textId="1CB5B167" w:rsidR="00512C79" w:rsidRDefault="00A87984">
      <w:pPr>
        <w:rPr>
          <w:rFonts w:hint="eastAsia"/>
        </w:rPr>
      </w:pPr>
      <w:hyperlink r:id="rId9" w:history="1">
        <w:r w:rsidRPr="000578AF">
          <w:rPr>
            <w:rStyle w:val="a7"/>
            <w:rFonts w:hint="eastAsia"/>
          </w:rPr>
          <w:t>https://www.hotelex.cn/</w:t>
        </w:r>
      </w:hyperlink>
    </w:p>
    <w:p w14:paraId="1380DC42" w14:textId="77777777" w:rsidR="00A87984" w:rsidRPr="00A87984" w:rsidRDefault="00A87984">
      <w:pPr>
        <w:rPr>
          <w:rFonts w:hint="eastAsia"/>
        </w:rPr>
      </w:pPr>
    </w:p>
    <w:p w14:paraId="042EAD91" w14:textId="77777777" w:rsidR="003D5F79" w:rsidRDefault="00000000">
      <w:pPr>
        <w:rPr>
          <w:b/>
          <w:bCs/>
        </w:rPr>
      </w:pPr>
      <w:r>
        <w:rPr>
          <w:rFonts w:hint="eastAsia"/>
          <w:b/>
          <w:bCs/>
        </w:rPr>
        <w:t>联系方式：</w:t>
      </w:r>
    </w:p>
    <w:p w14:paraId="2CBB25E6" w14:textId="77777777" w:rsidR="0090152B" w:rsidRDefault="0090152B">
      <w:pPr>
        <w:rPr>
          <w:rFonts w:hint="eastAsia"/>
          <w:b/>
          <w:bCs/>
        </w:rPr>
      </w:pPr>
    </w:p>
    <w:p w14:paraId="120D6BE9" w14:textId="77777777" w:rsidR="00BA4CDF" w:rsidRPr="0027006A" w:rsidRDefault="00BA4CDF" w:rsidP="00BA4CDF">
      <w:pPr>
        <w:rPr>
          <w:rFonts w:ascii="等线" w:eastAsia="等线" w:hAnsi="等线" w:cs="Times New Roman" w:hint="eastAsia"/>
          <w:b/>
          <w:bCs/>
        </w:rPr>
      </w:pPr>
      <w:bookmarkStart w:id="0" w:name="_Hlk164757763"/>
      <w:r w:rsidRPr="0027006A">
        <w:rPr>
          <w:rFonts w:ascii="等线" w:eastAsia="等线" w:hAnsi="等线" w:cs="Times New Roman" w:hint="eastAsia"/>
          <w:b/>
          <w:bCs/>
        </w:rPr>
        <w:t>商务合作</w:t>
      </w:r>
    </w:p>
    <w:p w14:paraId="27F182BE" w14:textId="3E57381F" w:rsidR="00BA4CDF" w:rsidRPr="0027006A" w:rsidRDefault="00A00F73" w:rsidP="00BA4CDF">
      <w:pPr>
        <w:rPr>
          <w:rFonts w:ascii="等线" w:eastAsia="等线" w:hAnsi="等线" w:cs="Times New Roman" w:hint="eastAsia"/>
        </w:rPr>
      </w:pPr>
      <w:r>
        <w:rPr>
          <w:rFonts w:ascii="等线" w:eastAsia="等线" w:hAnsi="等线" w:cs="Times New Roman" w:hint="eastAsia"/>
        </w:rPr>
        <w:t>吴</w:t>
      </w:r>
      <w:r w:rsidR="00BA4CDF" w:rsidRPr="0027006A">
        <w:rPr>
          <w:rFonts w:ascii="等线" w:eastAsia="等线" w:hAnsi="等线" w:cs="Times New Roman" w:hint="eastAsia"/>
        </w:rPr>
        <w:t>女士</w:t>
      </w:r>
    </w:p>
    <w:p w14:paraId="043F8926" w14:textId="77777777" w:rsidR="00A00F73" w:rsidRDefault="00A00F73" w:rsidP="00BA4CDF">
      <w:pPr>
        <w:rPr>
          <w:rFonts w:ascii="等线" w:eastAsia="等线" w:hAnsi="等线" w:cs="Times New Roman" w:hint="eastAsia"/>
        </w:rPr>
      </w:pPr>
      <w:r w:rsidRPr="00A00F73">
        <w:rPr>
          <w:rFonts w:ascii="等线" w:eastAsia="等线" w:hAnsi="等线" w:cs="Times New Roman"/>
        </w:rPr>
        <w:t xml:space="preserve">021-3339 2230 </w:t>
      </w:r>
    </w:p>
    <w:p w14:paraId="538D646A" w14:textId="618D758C" w:rsidR="00BA4CDF" w:rsidRDefault="00A00F73" w:rsidP="00BA4CDF">
      <w:pPr>
        <w:rPr>
          <w:rFonts w:ascii="等线" w:eastAsia="等线" w:hAnsi="等线" w:cs="Times New Roman" w:hint="eastAsia"/>
        </w:rPr>
      </w:pPr>
      <w:hyperlink r:id="rId10" w:history="1">
        <w:r w:rsidRPr="00C84D12">
          <w:rPr>
            <w:rStyle w:val="a7"/>
            <w:rFonts w:ascii="等线" w:eastAsia="等线" w:hAnsi="等线" w:cs="Times New Roman"/>
          </w:rPr>
          <w:t>Amber.Wu@imsinoexpo.com</w:t>
        </w:r>
      </w:hyperlink>
    </w:p>
    <w:p w14:paraId="1DFA5E4B" w14:textId="77777777" w:rsidR="00A00F73" w:rsidRPr="00A00F73" w:rsidRDefault="00A00F73" w:rsidP="00BA4CDF">
      <w:pPr>
        <w:rPr>
          <w:rFonts w:ascii="等线" w:eastAsia="等线" w:hAnsi="等线" w:cs="Times New Roman" w:hint="eastAsia"/>
          <w:b/>
          <w:bCs/>
        </w:rPr>
      </w:pPr>
    </w:p>
    <w:p w14:paraId="725206AE" w14:textId="77777777" w:rsidR="00BA4CDF" w:rsidRPr="0027006A" w:rsidRDefault="00BA4CDF" w:rsidP="00BA4CDF">
      <w:pPr>
        <w:rPr>
          <w:rFonts w:ascii="等线" w:eastAsia="等线" w:hAnsi="等线" w:cs="Times New Roman" w:hint="eastAsia"/>
          <w:b/>
          <w:bCs/>
        </w:rPr>
      </w:pPr>
      <w:r w:rsidRPr="0027006A">
        <w:rPr>
          <w:rFonts w:ascii="等线" w:eastAsia="等线" w:hAnsi="等线" w:cs="Times New Roman" w:hint="eastAsia"/>
          <w:b/>
          <w:bCs/>
        </w:rPr>
        <w:t>市场合作</w:t>
      </w:r>
    </w:p>
    <w:p w14:paraId="4FD728B0" w14:textId="32E223EB" w:rsidR="00BA4CDF" w:rsidRPr="0027006A" w:rsidRDefault="00A00F73" w:rsidP="00BA4CDF">
      <w:pPr>
        <w:rPr>
          <w:rFonts w:ascii="等线" w:eastAsia="等线" w:hAnsi="等线" w:cs="Times New Roman" w:hint="eastAsia"/>
        </w:rPr>
      </w:pPr>
      <w:r>
        <w:rPr>
          <w:rFonts w:ascii="等线" w:eastAsia="等线" w:hAnsi="等线" w:cs="Times New Roman" w:hint="eastAsia"/>
        </w:rPr>
        <w:t>马</w:t>
      </w:r>
      <w:r w:rsidR="00BA4CDF" w:rsidRPr="0027006A">
        <w:rPr>
          <w:rFonts w:ascii="等线" w:eastAsia="等线" w:hAnsi="等线" w:cs="Times New Roman" w:hint="eastAsia"/>
        </w:rPr>
        <w:t>女士</w:t>
      </w:r>
    </w:p>
    <w:p w14:paraId="0C40BBF0" w14:textId="5A782FEC" w:rsidR="00BA4CDF" w:rsidRPr="0027006A" w:rsidRDefault="00BA4CDF" w:rsidP="00BA4CDF">
      <w:pPr>
        <w:rPr>
          <w:rFonts w:ascii="等线" w:eastAsia="等线" w:hAnsi="等线" w:cs="Times New Roman" w:hint="eastAsia"/>
        </w:rPr>
      </w:pPr>
      <w:r w:rsidRPr="0027006A">
        <w:rPr>
          <w:rFonts w:ascii="等线" w:eastAsia="等线" w:hAnsi="等线" w:cs="Times New Roman" w:hint="eastAsia"/>
        </w:rPr>
        <w:t>021-3339 23</w:t>
      </w:r>
      <w:r w:rsidR="00A00F73">
        <w:rPr>
          <w:rFonts w:ascii="等线" w:eastAsia="等线" w:hAnsi="等线" w:cs="Times New Roman" w:hint="eastAsia"/>
        </w:rPr>
        <w:t>78</w:t>
      </w:r>
    </w:p>
    <w:bookmarkEnd w:id="0"/>
    <w:p w14:paraId="708C637D" w14:textId="7BBE12F3" w:rsidR="003D5F79" w:rsidRDefault="00A00F73" w:rsidP="00BA4CDF">
      <w:pPr>
        <w:rPr>
          <w:rFonts w:hint="eastAsia"/>
        </w:rPr>
      </w:pPr>
      <w:r>
        <w:rPr>
          <w:rFonts w:hint="eastAsia"/>
        </w:rPr>
        <w:fldChar w:fldCharType="begin"/>
      </w:r>
      <w:r>
        <w:instrText>HYPERLINK "mailto:</w:instrText>
      </w:r>
      <w:r w:rsidRPr="00A00F73">
        <w:instrText>Janet.Ma@imsinoexpo.com</w:instrText>
      </w:r>
      <w:r>
        <w:instrText>"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 w:rsidRPr="00C84D12">
        <w:rPr>
          <w:rStyle w:val="a7"/>
        </w:rPr>
        <w:t>Janet.Ma@imsinoexpo.com</w:t>
      </w:r>
      <w:r>
        <w:rPr>
          <w:rFonts w:hint="eastAsia"/>
        </w:rPr>
        <w:fldChar w:fldCharType="end"/>
      </w:r>
    </w:p>
    <w:p w14:paraId="40B95A09" w14:textId="77777777" w:rsidR="00A00F73" w:rsidRPr="00A00F73" w:rsidRDefault="00A00F73" w:rsidP="00BA4CDF">
      <w:pPr>
        <w:rPr>
          <w:rFonts w:hint="eastAsia"/>
        </w:rPr>
      </w:pPr>
    </w:p>
    <w:sectPr w:rsidR="00A00F73" w:rsidRPr="00A00F73" w:rsidSect="009F055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8B5F" w14:textId="77777777" w:rsidR="002E6818" w:rsidRDefault="002E6818">
      <w:pPr>
        <w:rPr>
          <w:rFonts w:hint="eastAsia"/>
        </w:rPr>
      </w:pPr>
      <w:r>
        <w:separator/>
      </w:r>
    </w:p>
  </w:endnote>
  <w:endnote w:type="continuationSeparator" w:id="0">
    <w:p w14:paraId="00FFC138" w14:textId="77777777" w:rsidR="002E6818" w:rsidRDefault="002E68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HanSansCN-Bold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9F82" w14:textId="77777777" w:rsidR="003D5F79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98C50F" wp14:editId="0ECCC9C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f2a4931a4a7c2378aa76584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64F43C" w14:textId="77777777" w:rsidR="003D5F79" w:rsidRDefault="00000000">
                          <w:pPr>
                            <w:jc w:val="left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8C50F" id="_x0000_t202" coordsize="21600,21600" o:spt="202" path="m,l,21600r21600,l21600,xe">
              <v:stroke joinstyle="miter"/>
              <v:path gradientshapeok="t" o:connecttype="rect"/>
            </v:shapetype>
            <v:shape id="MSIPCMcf2a4931a4a7c2378aa76584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1TAAIAAOsDAAAOAAAAZHJzL2Uyb0RvYy54bWysU0uP0zAQviPxHyzfadJu212qpquyqyKk&#10;il2pIM6uYzeRbI8Zu03Kr2fsvhBwQlzseXke33yeP/bWsIPC0IKr+HBQcqachLp1u4p//bJ698BZ&#10;iMLVwoBTFT+qwB8Xb9/MOz9TI2jA1AoZJXFh1vmKNzH6WVEE2SgrwgC8cuTUgFZEUnFX1Cg6ym5N&#10;MSrLadEB1h5BqhDI+nxy8kXOr7WS8UXroCIzFafeYj4xn9t0Fou5mO1Q+KaV5zbEP3RhReuo6DXV&#10;s4iC7bH9I5VtJUIAHQcSbAFat1LlGWiaYfnbNJtGeJVnIXCCv8IU/l9a+fmw8a/IYv8BelpgAqTz&#10;YRbImObpNdp0U6eM/ATh8Qqb6iOTZLyfTMu7Ibkk+UbT6X2ZcS1urz2G+FGBZUmoONJaMlrisA6R&#10;KlLoJSQVc7BqjcmrMY51FZ/eTcr84OqhF8bRw1uvSYr9tj8PsIX6SHMhnFYevFy1VHwtQnwVSDum&#10;fom38YUObYCKwFnirAH88Td7iifoyctZR5ypePi+F6g4M58cLWU0GZc0O4tZIwGz8H44HpOyvVjd&#10;3j4B8XFIX8PLLKbYaC6iRrDfiNfLVI5cwkkqWvHtRXyKJwrTv5BqucxBxCcv4tptvEypTzgu9xF0&#10;myFO+JxAOcNGjMrIn9mfKPurnqNuf3TxE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AqF/VMAAgAA6wMAAA4AAAAAAAAA&#10;AAAAAAAALgIAAGRycy9lMm9Eb2MueG1sUEsBAi0AFAAGAAgAAAAhAGARxibeAAAACwEAAA8AAAAA&#10;AAAAAAAAAAAAWgQAAGRycy9kb3ducmV2LnhtbFBLBQYAAAAABAAEAPMAAABlBQAAAAA=&#10;" o:allowincell="f" filled="f" stroked="f" strokeweight=".5pt">
              <v:textbox inset="20pt,0,,0">
                <w:txbxContent>
                  <w:p w14:paraId="6164F43C" w14:textId="77777777" w:rsidR="003D5F79" w:rsidRDefault="00000000">
                    <w:pPr>
                      <w:jc w:val="left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D6E0" w14:textId="77777777" w:rsidR="002E6818" w:rsidRDefault="002E6818">
      <w:pPr>
        <w:rPr>
          <w:rFonts w:hint="eastAsia"/>
        </w:rPr>
      </w:pPr>
      <w:r>
        <w:separator/>
      </w:r>
    </w:p>
  </w:footnote>
  <w:footnote w:type="continuationSeparator" w:id="0">
    <w:p w14:paraId="5445C2E1" w14:textId="77777777" w:rsidR="002E6818" w:rsidRDefault="002E68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2C"/>
    <w:rsid w:val="000041BE"/>
    <w:rsid w:val="00006A2E"/>
    <w:rsid w:val="00007529"/>
    <w:rsid w:val="000108DB"/>
    <w:rsid w:val="0001153E"/>
    <w:rsid w:val="00047F2D"/>
    <w:rsid w:val="00081EB0"/>
    <w:rsid w:val="000B06F7"/>
    <w:rsid w:val="000B16F3"/>
    <w:rsid w:val="00116F51"/>
    <w:rsid w:val="001756FB"/>
    <w:rsid w:val="001A22B2"/>
    <w:rsid w:val="00210041"/>
    <w:rsid w:val="00227B09"/>
    <w:rsid w:val="00233A58"/>
    <w:rsid w:val="00243387"/>
    <w:rsid w:val="002606F5"/>
    <w:rsid w:val="00260742"/>
    <w:rsid w:val="00260CC4"/>
    <w:rsid w:val="0027006A"/>
    <w:rsid w:val="0029194B"/>
    <w:rsid w:val="002A08BF"/>
    <w:rsid w:val="002A6866"/>
    <w:rsid w:val="002B1AAC"/>
    <w:rsid w:val="002C6226"/>
    <w:rsid w:val="002E6818"/>
    <w:rsid w:val="00302AFB"/>
    <w:rsid w:val="003207AC"/>
    <w:rsid w:val="00347563"/>
    <w:rsid w:val="00352906"/>
    <w:rsid w:val="0036082D"/>
    <w:rsid w:val="00382B99"/>
    <w:rsid w:val="00396A63"/>
    <w:rsid w:val="003B0D39"/>
    <w:rsid w:val="003C6330"/>
    <w:rsid w:val="003C7E0A"/>
    <w:rsid w:val="003D5F79"/>
    <w:rsid w:val="003E3E8F"/>
    <w:rsid w:val="00412706"/>
    <w:rsid w:val="00431DFE"/>
    <w:rsid w:val="0044187D"/>
    <w:rsid w:val="004452D6"/>
    <w:rsid w:val="004812BC"/>
    <w:rsid w:val="004875AD"/>
    <w:rsid w:val="004A4A2B"/>
    <w:rsid w:val="004B41B5"/>
    <w:rsid w:val="004B65A6"/>
    <w:rsid w:val="004C1B6E"/>
    <w:rsid w:val="004C374F"/>
    <w:rsid w:val="004D4E3C"/>
    <w:rsid w:val="004D7D24"/>
    <w:rsid w:val="00505280"/>
    <w:rsid w:val="00512C79"/>
    <w:rsid w:val="00520306"/>
    <w:rsid w:val="0054256E"/>
    <w:rsid w:val="005663A7"/>
    <w:rsid w:val="00592FD5"/>
    <w:rsid w:val="005A2F54"/>
    <w:rsid w:val="005A4F7C"/>
    <w:rsid w:val="005B02C8"/>
    <w:rsid w:val="00625E14"/>
    <w:rsid w:val="00631E2B"/>
    <w:rsid w:val="00634343"/>
    <w:rsid w:val="0066046F"/>
    <w:rsid w:val="0066188E"/>
    <w:rsid w:val="006B3B07"/>
    <w:rsid w:val="006B60F1"/>
    <w:rsid w:val="006E4E05"/>
    <w:rsid w:val="006F4394"/>
    <w:rsid w:val="006F70D7"/>
    <w:rsid w:val="00727237"/>
    <w:rsid w:val="00751657"/>
    <w:rsid w:val="00761CE7"/>
    <w:rsid w:val="00777A4E"/>
    <w:rsid w:val="007932AD"/>
    <w:rsid w:val="007B6A85"/>
    <w:rsid w:val="008028F9"/>
    <w:rsid w:val="00821CF3"/>
    <w:rsid w:val="00825D08"/>
    <w:rsid w:val="00831559"/>
    <w:rsid w:val="00834E9C"/>
    <w:rsid w:val="008636A8"/>
    <w:rsid w:val="008960CF"/>
    <w:rsid w:val="008B10EA"/>
    <w:rsid w:val="008C25F1"/>
    <w:rsid w:val="008E1F2A"/>
    <w:rsid w:val="0090152B"/>
    <w:rsid w:val="009266DD"/>
    <w:rsid w:val="00930A6C"/>
    <w:rsid w:val="00953F4F"/>
    <w:rsid w:val="00967E9B"/>
    <w:rsid w:val="009923C1"/>
    <w:rsid w:val="009D1CE6"/>
    <w:rsid w:val="009F055A"/>
    <w:rsid w:val="00A00F73"/>
    <w:rsid w:val="00A56C80"/>
    <w:rsid w:val="00A676C5"/>
    <w:rsid w:val="00A7033F"/>
    <w:rsid w:val="00A73ACB"/>
    <w:rsid w:val="00A87984"/>
    <w:rsid w:val="00A97ACE"/>
    <w:rsid w:val="00AA22B3"/>
    <w:rsid w:val="00AB6049"/>
    <w:rsid w:val="00AD0D5E"/>
    <w:rsid w:val="00AF7910"/>
    <w:rsid w:val="00B25928"/>
    <w:rsid w:val="00B31BCB"/>
    <w:rsid w:val="00B432AE"/>
    <w:rsid w:val="00B67D27"/>
    <w:rsid w:val="00B71D50"/>
    <w:rsid w:val="00B91010"/>
    <w:rsid w:val="00BA4CDF"/>
    <w:rsid w:val="00BA78F5"/>
    <w:rsid w:val="00BB249D"/>
    <w:rsid w:val="00BC0CC3"/>
    <w:rsid w:val="00BC59A0"/>
    <w:rsid w:val="00BD08DD"/>
    <w:rsid w:val="00BD6A07"/>
    <w:rsid w:val="00C03607"/>
    <w:rsid w:val="00C070B3"/>
    <w:rsid w:val="00C310B3"/>
    <w:rsid w:val="00C41C60"/>
    <w:rsid w:val="00C439D1"/>
    <w:rsid w:val="00C45521"/>
    <w:rsid w:val="00C45E7D"/>
    <w:rsid w:val="00C533A2"/>
    <w:rsid w:val="00C76330"/>
    <w:rsid w:val="00C865FD"/>
    <w:rsid w:val="00C97359"/>
    <w:rsid w:val="00CA0D38"/>
    <w:rsid w:val="00CD7391"/>
    <w:rsid w:val="00D01D00"/>
    <w:rsid w:val="00D114E7"/>
    <w:rsid w:val="00D42E11"/>
    <w:rsid w:val="00D73A81"/>
    <w:rsid w:val="00DB0E5C"/>
    <w:rsid w:val="00DB3A85"/>
    <w:rsid w:val="00DE3A23"/>
    <w:rsid w:val="00E02EB2"/>
    <w:rsid w:val="00E13784"/>
    <w:rsid w:val="00E15C4E"/>
    <w:rsid w:val="00E76B42"/>
    <w:rsid w:val="00E7794A"/>
    <w:rsid w:val="00E80BEE"/>
    <w:rsid w:val="00EB2B18"/>
    <w:rsid w:val="00EE0B56"/>
    <w:rsid w:val="00EF2ED8"/>
    <w:rsid w:val="00F32F80"/>
    <w:rsid w:val="00F45637"/>
    <w:rsid w:val="00F5516C"/>
    <w:rsid w:val="00F727D3"/>
    <w:rsid w:val="00F908B3"/>
    <w:rsid w:val="00FB156C"/>
    <w:rsid w:val="00FB1B83"/>
    <w:rsid w:val="00FC0A1F"/>
    <w:rsid w:val="00FD492C"/>
    <w:rsid w:val="00FE237B"/>
    <w:rsid w:val="00FF322B"/>
    <w:rsid w:val="00FF5B07"/>
    <w:rsid w:val="1130339B"/>
    <w:rsid w:val="13316A97"/>
    <w:rsid w:val="206A17C7"/>
    <w:rsid w:val="423170C2"/>
    <w:rsid w:val="47411B55"/>
    <w:rsid w:val="5B1317F9"/>
    <w:rsid w:val="5B595267"/>
    <w:rsid w:val="5D4930BA"/>
    <w:rsid w:val="72E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5B838"/>
  <w15:docId w15:val="{132D48FD-85DB-43B2-9AB2-CE8ED635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C4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mber.Wu@imsinoexp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telex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Mao, Nora</dc:creator>
  <cp:lastModifiedBy>Mao, Nora</cp:lastModifiedBy>
  <cp:revision>24</cp:revision>
  <dcterms:created xsi:type="dcterms:W3CDTF">2025-02-21T02:08:00Z</dcterms:created>
  <dcterms:modified xsi:type="dcterms:W3CDTF">2025-05-06T03:10:00Z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2023-03-17T05:41:29Z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9bac762e-45d0-4674-907b-d868790ba07f</vt:lpwstr>
  </property>
  <property fmtid="{D5CDD505-2E9C-101B-9397-08002B2CF9AE}" pid="8" name="MSIP_Label_2bbab825-a111-45e4-86a1-18cee0005896_ContentBits">
    <vt:lpwstr>2</vt:lpwstr>
  </property>
  <property fmtid="{D5CDD505-2E9C-101B-9397-08002B2CF9AE}" pid="9" name="KSOTemplateDocerSaveRecord">
    <vt:lpwstr>eyJoZGlkIjoiMzFlNzgxYWEzNzI5MTYxY2NiNzc3NDJlZDRmYzI4MGUifQ==</vt:lpwstr>
  </property>
  <property fmtid="{D5CDD505-2E9C-101B-9397-08002B2CF9AE}" pid="10" name="KSOProductBuildVer">
    <vt:lpwstr>2052-12.1.0.19770</vt:lpwstr>
  </property>
  <property fmtid="{D5CDD505-2E9C-101B-9397-08002B2CF9AE}" pid="11" name="ICV">
    <vt:lpwstr>2BD76FFE156D40519EC1A8FD0CDD57B7_12</vt:lpwstr>
  </property>
</Properties>
</file>