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1"/>
          <w:szCs w:val="21"/>
        </w:rPr>
      </w:pPr>
      <w:r>
        <w:rPr>
          <w:rFonts w:hint="eastAsia" w:ascii="宋体" w:hAnsi="宋体" w:cs="宋体"/>
          <w:b/>
          <w:bCs/>
          <w:sz w:val="21"/>
          <w:szCs w:val="21"/>
          <w:lang w:val="en-US" w:eastAsia="zh-CN"/>
        </w:rPr>
        <w:t>汽车智能座舱展︱</w:t>
      </w:r>
      <w:r>
        <w:rPr>
          <w:rFonts w:hint="eastAsia" w:ascii="宋体" w:hAnsi="宋体" w:eastAsia="宋体" w:cs="宋体"/>
          <w:b/>
          <w:bCs/>
          <w:sz w:val="21"/>
          <w:szCs w:val="21"/>
        </w:rPr>
        <w:t>202</w:t>
      </w:r>
      <w:r>
        <w:rPr>
          <w:rFonts w:hint="eastAsia" w:ascii="宋体" w:hAnsi="宋体" w:cs="宋体"/>
          <w:b/>
          <w:bCs/>
          <w:sz w:val="21"/>
          <w:szCs w:val="21"/>
          <w:lang w:val="en-US" w:eastAsia="zh-CN"/>
        </w:rPr>
        <w:t>5</w:t>
      </w:r>
      <w:r>
        <w:rPr>
          <w:rFonts w:hint="eastAsia" w:ascii="宋体" w:hAnsi="宋体" w:eastAsia="宋体" w:cs="宋体"/>
          <w:b/>
          <w:bCs/>
          <w:sz w:val="21"/>
          <w:szCs w:val="21"/>
        </w:rPr>
        <w:t xml:space="preserve"> 广州国际汽车智能座舱及车载显示技术展览会</w:t>
      </w:r>
    </w:p>
    <w:p>
      <w:pPr>
        <w:rPr>
          <w:rFonts w:hint="eastAsia" w:ascii="宋体" w:hAnsi="宋体" w:cs="宋体"/>
          <w:sz w:val="21"/>
          <w:szCs w:val="21"/>
          <w:lang w:val="en-US" w:eastAsia="zh-CN"/>
        </w:rPr>
      </w:pPr>
      <w:r>
        <w:rPr>
          <w:rFonts w:hint="eastAsia" w:ascii="宋体" w:hAnsi="宋体" w:eastAsia="宋体" w:cs="宋体"/>
          <w:sz w:val="21"/>
          <w:szCs w:val="21"/>
        </w:rPr>
        <w:t>China Guangzhou Automotive Smart Cockpit and Dispaly Technology Expo</w:t>
      </w:r>
      <w:r>
        <w:rPr>
          <w:rFonts w:hint="eastAsia" w:ascii="宋体" w:hAnsi="宋体" w:cs="宋体"/>
          <w:sz w:val="21"/>
          <w:szCs w:val="21"/>
          <w:lang w:val="en-US" w:eastAsia="zh-CN"/>
        </w:rPr>
        <w:t xml:space="preserve"> 2025</w:t>
      </w:r>
    </w:p>
    <w:p>
      <w:pPr>
        <w:rPr>
          <w:rFonts w:hint="default" w:ascii="宋体" w:hAnsi="宋体" w:cs="宋体"/>
          <w:sz w:val="21"/>
          <w:szCs w:val="21"/>
          <w:lang w:val="en-US" w:eastAsia="zh-CN"/>
        </w:rPr>
      </w:pPr>
    </w:p>
    <w:p>
      <w:pPr>
        <w:rPr>
          <w:rFonts w:hint="eastAsia" w:ascii="宋体" w:hAnsi="宋体" w:eastAsia="宋体" w:cs="宋体"/>
          <w:sz w:val="21"/>
          <w:szCs w:val="21"/>
        </w:rPr>
      </w:pPr>
      <w:r>
        <w:rPr>
          <w:rFonts w:hint="eastAsia" w:ascii="宋体" w:hAnsi="宋体" w:eastAsia="宋体" w:cs="宋体"/>
          <w:b/>
          <w:bCs/>
          <w:sz w:val="21"/>
          <w:szCs w:val="21"/>
        </w:rPr>
        <w:t>时间</w:t>
      </w:r>
      <w:r>
        <w:rPr>
          <w:rFonts w:hint="eastAsia" w:ascii="宋体" w:hAnsi="宋体" w:eastAsia="宋体" w:cs="宋体"/>
          <w:sz w:val="21"/>
          <w:szCs w:val="21"/>
        </w:rPr>
        <w:t>：202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21</w:t>
      </w:r>
      <w:r>
        <w:rPr>
          <w:rFonts w:hint="eastAsia" w:ascii="宋体" w:hAnsi="宋体" w:eastAsia="宋体" w:cs="宋体"/>
          <w:sz w:val="21"/>
          <w:szCs w:val="21"/>
        </w:rPr>
        <w:t>日-</w:t>
      </w:r>
      <w:r>
        <w:rPr>
          <w:rFonts w:hint="eastAsia" w:ascii="宋体" w:hAnsi="宋体" w:cs="宋体"/>
          <w:sz w:val="21"/>
          <w:szCs w:val="21"/>
          <w:lang w:val="en-US" w:eastAsia="zh-CN"/>
        </w:rPr>
        <w:t>24</w:t>
      </w:r>
      <w:r>
        <w:rPr>
          <w:rFonts w:hint="eastAsia" w:ascii="宋体" w:hAnsi="宋体" w:eastAsia="宋体" w:cs="宋体"/>
          <w:sz w:val="21"/>
          <w:szCs w:val="21"/>
        </w:rPr>
        <w:t xml:space="preserve">日   </w:t>
      </w:r>
    </w:p>
    <w:p>
      <w:pPr>
        <w:rPr>
          <w:rFonts w:hint="eastAsia" w:ascii="宋体" w:hAnsi="宋体" w:eastAsia="宋体" w:cs="宋体"/>
          <w:sz w:val="21"/>
          <w:szCs w:val="21"/>
        </w:rPr>
      </w:pPr>
      <w:r>
        <w:rPr>
          <w:rFonts w:hint="eastAsia" w:ascii="宋体" w:hAnsi="宋体" w:eastAsia="宋体" w:cs="宋体"/>
          <w:b/>
          <w:bCs/>
          <w:sz w:val="21"/>
          <w:szCs w:val="21"/>
        </w:rPr>
        <w:t>地点</w:t>
      </w:r>
      <w:r>
        <w:rPr>
          <w:rFonts w:hint="eastAsia" w:ascii="宋体" w:hAnsi="宋体" w:eastAsia="宋体" w:cs="宋体"/>
          <w:sz w:val="21"/>
          <w:szCs w:val="21"/>
        </w:rPr>
        <w:t>：广州·广交会展馆D区</w:t>
      </w:r>
    </w:p>
    <w:p>
      <w:pPr>
        <w:rPr>
          <w:rFonts w:hint="default"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default" w:ascii="宋体" w:hAnsi="宋体" w:eastAsia="宋体" w:cs="宋体"/>
          <w:kern w:val="2"/>
          <w:sz w:val="21"/>
          <w:szCs w:val="21"/>
          <w:lang w:val="en-US" w:eastAsia="zh-CN" w:bidi="ar-SA"/>
        </w:rPr>
      </w:pPr>
      <w:r>
        <w:rPr>
          <w:rFonts w:hint="default" w:ascii="宋体" w:hAnsi="宋体" w:eastAsia="宋体" w:cs="宋体"/>
          <w:b/>
          <w:bCs/>
          <w:kern w:val="2"/>
          <w:sz w:val="21"/>
          <w:szCs w:val="21"/>
          <w:lang w:val="en-US" w:eastAsia="zh-CN" w:bidi="ar-SA"/>
        </w:rPr>
        <w:t>亚洲领先的汽车智能座舱及车载显示技术展；</w:t>
      </w:r>
      <w:r>
        <w:rPr>
          <w:rFonts w:hint="default" w:ascii="宋体" w:hAnsi="宋体" w:eastAsia="宋体" w:cs="宋体"/>
          <w:b/>
          <w:bCs/>
          <w:kern w:val="2"/>
          <w:sz w:val="21"/>
          <w:szCs w:val="21"/>
          <w:lang w:val="en-US" w:eastAsia="zh-CN" w:bidi="ar-SA"/>
        </w:rPr>
        <w:br w:type="textWrapping"/>
      </w:r>
      <w:r>
        <w:rPr>
          <w:rFonts w:hint="default" w:ascii="宋体" w:hAnsi="宋体" w:eastAsia="宋体" w:cs="宋体"/>
          <w:b/>
          <w:bCs/>
          <w:kern w:val="2"/>
          <w:sz w:val="21"/>
          <w:szCs w:val="21"/>
          <w:lang w:val="en-US" w:eastAsia="zh-CN" w:bidi="ar-SA"/>
        </w:rPr>
        <w:t>是与来自世界各地的智能座舱与车载显示领域工程师交流的重要平台！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AUTO TECH 2025 广州国际汽车智能座舱及车载显示技术展览会汇集了</w:t>
      </w:r>
      <w:r>
        <w:rPr>
          <w:rFonts w:hint="default" w:ascii="宋体" w:hAnsi="宋体" w:eastAsia="宋体" w:cs="宋体"/>
          <w:b/>
          <w:bCs/>
          <w:kern w:val="2"/>
          <w:sz w:val="21"/>
          <w:szCs w:val="21"/>
          <w:lang w:val="en-US" w:eastAsia="zh-CN" w:bidi="ar-SA"/>
        </w:rPr>
        <w:t>硬件系统、软件系统、人机交互技 术、车载显示、车载显示材料及设备</w:t>
      </w:r>
      <w:r>
        <w:rPr>
          <w:rFonts w:hint="default" w:ascii="宋体" w:hAnsi="宋体" w:eastAsia="宋体" w:cs="宋体"/>
          <w:kern w:val="2"/>
          <w:sz w:val="21"/>
          <w:szCs w:val="21"/>
          <w:lang w:val="en-US" w:eastAsia="zh-CN" w:bidi="ar-SA"/>
        </w:rPr>
        <w:t>，将吸引来来自全世界的主流汽车OEM厂商以及智能座舱集成供应商、车 载显示屏</w:t>
      </w:r>
      <w:bookmarkStart w:id="0" w:name="_GoBack"/>
      <w:bookmarkEnd w:id="0"/>
      <w:r>
        <w:rPr>
          <w:rFonts w:hint="default" w:ascii="宋体" w:hAnsi="宋体" w:eastAsia="宋体" w:cs="宋体"/>
          <w:kern w:val="2"/>
          <w:sz w:val="21"/>
          <w:szCs w:val="21"/>
          <w:lang w:val="en-US" w:eastAsia="zh-CN" w:bidi="ar-SA"/>
        </w:rPr>
        <w:t>供应商、玻璃盖板供应商汇聚一堂，前来参加展会。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drawing>
          <wp:inline distT="0" distB="0" distL="114300" distR="114300">
            <wp:extent cx="5270500" cy="1677035"/>
            <wp:effectExtent l="0" t="0" r="6350" b="18415"/>
            <wp:docPr id="4" name="图片 4" descr="智能座舱及车载显示技术展-封面（1100x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智能座舱及车载显示技术展-封面（1100x350）"/>
                    <pic:cNvPicPr>
                      <a:picLocks noChangeAspect="1"/>
                    </pic:cNvPicPr>
                  </pic:nvPicPr>
                  <pic:blipFill>
                    <a:blip r:embed="rId4"/>
                    <a:stretch>
                      <a:fillRect/>
                    </a:stretch>
                  </pic:blipFill>
                  <pic:spPr>
                    <a:xfrm>
                      <a:off x="0" y="0"/>
                      <a:ext cx="5270500" cy="1677035"/>
                    </a:xfrm>
                    <a:prstGeom prst="rect">
                      <a:avLst/>
                    </a:prstGeom>
                  </pic:spPr>
                </pic:pic>
              </a:graphicData>
            </a:graphic>
          </wp:inline>
        </w:drawing>
      </w:r>
    </w:p>
    <w:p>
      <w:pPr>
        <w:rPr>
          <w:rFonts w:hint="default" w:ascii="宋体" w:hAnsi="宋体" w:eastAsia="宋体" w:cs="宋体"/>
          <w:kern w:val="2"/>
          <w:sz w:val="21"/>
          <w:szCs w:val="2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default" w:ascii="宋体" w:hAnsi="宋体" w:eastAsia="宋体" w:cs="宋体"/>
          <w:b/>
          <w:bCs/>
          <w:sz w:val="21"/>
          <w:szCs w:val="21"/>
        </w:rPr>
      </w:pPr>
      <w:r>
        <w:rPr>
          <w:rFonts w:hint="default" w:ascii="宋体" w:hAnsi="宋体" w:eastAsia="宋体" w:cs="宋体"/>
          <w:kern w:val="2"/>
          <w:sz w:val="21"/>
          <w:szCs w:val="21"/>
          <w:lang w:val="en-US" w:eastAsia="zh-CN" w:bidi="ar-SA"/>
        </w:rPr>
        <w:t>汽车智能化时代已经全面来临，智能座舱促成了汽车数字化、信息化、集成化发展，同时推动车载面板的市场规模不断壮大。在此千亿市场规模下，</w:t>
      </w:r>
      <w:r>
        <w:rPr>
          <w:rFonts w:hint="default" w:ascii="宋体" w:hAnsi="宋体" w:eastAsia="宋体" w:cs="宋体"/>
          <w:b/>
          <w:bCs/>
          <w:kern w:val="2"/>
          <w:sz w:val="21"/>
          <w:szCs w:val="21"/>
          <w:lang w:val="en-US" w:eastAsia="zh-CN" w:bidi="ar-SA"/>
        </w:rPr>
        <w:t>2025 广州国际汽车智能座舱及车载显示技术展览会</w:t>
      </w:r>
      <w:r>
        <w:rPr>
          <w:rFonts w:hint="default" w:ascii="宋体" w:hAnsi="宋体" w:eastAsia="宋体" w:cs="宋体"/>
          <w:kern w:val="2"/>
          <w:sz w:val="21"/>
          <w:szCs w:val="21"/>
          <w:lang w:val="en-US" w:eastAsia="zh-CN" w:bidi="ar-SA"/>
        </w:rPr>
        <w:t>将于</w:t>
      </w:r>
      <w:r>
        <w:rPr>
          <w:rFonts w:hint="default" w:ascii="宋体" w:hAnsi="宋体" w:eastAsia="宋体" w:cs="宋体"/>
          <w:b/>
          <w:bCs/>
          <w:kern w:val="2"/>
          <w:sz w:val="21"/>
          <w:szCs w:val="21"/>
          <w:lang w:val="en-US" w:eastAsia="zh-CN" w:bidi="ar-SA"/>
        </w:rPr>
        <w:t>2025年11月21-24日在广州</w:t>
      </w:r>
      <w:r>
        <w:rPr>
          <w:rFonts w:hint="default" w:ascii="宋体" w:hAnsi="宋体" w:eastAsia="宋体" w:cs="宋体"/>
          <w:b/>
          <w:bCs/>
          <w:kern w:val="2"/>
          <w:sz w:val="10"/>
          <w:szCs w:val="10"/>
          <w:lang w:val="en-US" w:eastAsia="zh-CN" w:bidi="ar-SA"/>
        </w:rPr>
        <w:t>●</w:t>
      </w:r>
      <w:r>
        <w:rPr>
          <w:rFonts w:hint="default" w:ascii="宋体" w:hAnsi="宋体" w:eastAsia="宋体" w:cs="宋体"/>
          <w:b/>
          <w:bCs/>
          <w:kern w:val="2"/>
          <w:sz w:val="21"/>
          <w:szCs w:val="21"/>
          <w:lang w:val="en-US" w:eastAsia="zh-CN" w:bidi="ar-SA"/>
        </w:rPr>
        <w:t>中国进出口商品交易会展馆D区</w:t>
      </w:r>
      <w:r>
        <w:rPr>
          <w:rFonts w:hint="default" w:ascii="宋体" w:hAnsi="宋体" w:eastAsia="宋体" w:cs="宋体"/>
          <w:kern w:val="2"/>
          <w:sz w:val="21"/>
          <w:szCs w:val="21"/>
          <w:lang w:val="en-US" w:eastAsia="zh-CN" w:bidi="ar-SA"/>
        </w:rPr>
        <w:t>举办，该展会隶属于AUTO TECH 展系列，展品覆盖</w:t>
      </w:r>
      <w:r>
        <w:rPr>
          <w:rFonts w:hint="default" w:ascii="宋体" w:hAnsi="宋体" w:eastAsia="宋体" w:cs="宋体"/>
          <w:b/>
          <w:bCs/>
          <w:kern w:val="2"/>
          <w:sz w:val="21"/>
          <w:szCs w:val="21"/>
          <w:lang w:val="en-US" w:eastAsia="zh-CN" w:bidi="ar-SA"/>
        </w:rPr>
        <w:t>智能座舱域控制器、座舱芯片、车载显示、材料及设备、人机交互、操作系统、创新内饰技术</w:t>
      </w:r>
      <w:r>
        <w:rPr>
          <w:rFonts w:hint="default" w:ascii="宋体" w:hAnsi="宋体" w:eastAsia="宋体" w:cs="宋体"/>
          <w:kern w:val="2"/>
          <w:sz w:val="21"/>
          <w:szCs w:val="21"/>
          <w:lang w:val="en-US" w:eastAsia="zh-CN" w:bidi="ar-SA"/>
        </w:rPr>
        <w:t>等技术产品，为智能座舱行业人士搭建集产品展示和技术交流一体化的商务会展平台；组委会将邀请比亚迪、广汽、特斯拉、丰田、日产、本田、小鹏、理想、小米、吉利、长城、大众、宝马、蔚来、岚图、奔驰、华为、博世、大陆、德赛西威、伟世通、哈曼、现代摩比斯、电装等全球OEM和Tier1 的上万名的汽车技术研发采购工程师汇聚一堂，参加展会。</w:t>
      </w:r>
    </w:p>
    <w:p>
      <w:pPr>
        <w:rPr>
          <w:rFonts w:hint="default" w:ascii="宋体" w:hAnsi="宋体" w:eastAsia="宋体" w:cs="宋体"/>
          <w:sz w:val="21"/>
          <w:szCs w:val="21"/>
        </w:rPr>
      </w:pPr>
      <w:r>
        <w:rPr>
          <w:rFonts w:hint="default" w:ascii="宋体" w:hAnsi="宋体" w:eastAsia="宋体" w:cs="宋体"/>
          <w:sz w:val="21"/>
          <w:szCs w:val="21"/>
        </w:rPr>
        <w:t> </w:t>
      </w:r>
    </w:p>
    <w:p>
      <w:pPr>
        <w:rPr>
          <w:rFonts w:hint="default" w:ascii="宋体" w:hAnsi="宋体" w:eastAsia="宋体" w:cs="宋体"/>
          <w:sz w:val="21"/>
          <w:szCs w:val="21"/>
        </w:rPr>
      </w:pPr>
      <w:r>
        <w:rPr>
          <w:rFonts w:hint="default" w:ascii="宋体" w:hAnsi="宋体" w:eastAsia="宋体" w:cs="宋体"/>
          <w:b/>
          <w:bCs/>
          <w:sz w:val="21"/>
          <w:szCs w:val="21"/>
        </w:rPr>
        <w:t>展示范围：</w:t>
      </w:r>
      <w:r>
        <w:rPr>
          <w:rFonts w:hint="default" w:ascii="宋体" w:hAnsi="宋体" w:eastAsia="宋体" w:cs="宋体"/>
          <w:sz w:val="21"/>
          <w:szCs w:val="21"/>
        </w:rPr>
        <w:br w:type="textWrapping"/>
      </w:r>
      <w:r>
        <w:rPr>
          <w:rFonts w:hint="default" w:ascii="宋体" w:hAnsi="宋体" w:eastAsia="宋体" w:cs="宋体"/>
          <w:sz w:val="21"/>
          <w:szCs w:val="21"/>
        </w:rPr>
        <w:t>1</w:t>
      </w:r>
      <w:r>
        <w:rPr>
          <w:rFonts w:hint="eastAsia" w:ascii="宋体" w:hAnsi="宋体" w:cs="宋体"/>
          <w:sz w:val="21"/>
          <w:szCs w:val="21"/>
          <w:lang w:val="en-US" w:eastAsia="zh-CN"/>
        </w:rPr>
        <w:t>、</w:t>
      </w:r>
      <w:r>
        <w:rPr>
          <w:rFonts w:hint="default" w:ascii="宋体" w:hAnsi="宋体" w:eastAsia="宋体" w:cs="宋体"/>
          <w:sz w:val="21"/>
          <w:szCs w:val="21"/>
        </w:rPr>
        <w:t>智能座舱域控制器，数字座舱/虚拟座舱整体解决方案；智能座舱芯片；氛围灯；操作系统；车载座舱声学音响系统，车载娱乐系统，车载通信系统，人机交互系统；</w:t>
      </w:r>
    </w:p>
    <w:p>
      <w:pPr>
        <w:rPr>
          <w:rFonts w:hint="eastAsia" w:ascii="宋体" w:hAnsi="宋体" w:eastAsia="宋体" w:cs="宋体"/>
          <w:sz w:val="21"/>
          <w:szCs w:val="21"/>
          <w:lang w:eastAsia="zh-CN"/>
        </w:rPr>
      </w:pPr>
      <w:r>
        <w:rPr>
          <w:rFonts w:hint="default" w:ascii="宋体" w:hAnsi="宋体" w:eastAsia="宋体" w:cs="宋体"/>
          <w:sz w:val="21"/>
          <w:szCs w:val="21"/>
        </w:rPr>
        <w:br w:type="textWrapping"/>
      </w:r>
      <w:r>
        <w:rPr>
          <w:rFonts w:hint="default" w:ascii="宋体" w:hAnsi="宋体" w:eastAsia="宋体" w:cs="宋体"/>
          <w:sz w:val="21"/>
          <w:szCs w:val="21"/>
        </w:rPr>
        <w:t>2</w:t>
      </w:r>
      <w:r>
        <w:rPr>
          <w:rFonts w:hint="eastAsia" w:ascii="宋体" w:hAnsi="宋体" w:cs="宋体"/>
          <w:sz w:val="21"/>
          <w:szCs w:val="21"/>
          <w:lang w:val="en-US" w:eastAsia="zh-CN"/>
        </w:rPr>
        <w:t>、</w:t>
      </w:r>
      <w:r>
        <w:rPr>
          <w:rFonts w:hint="default" w:ascii="宋体" w:hAnsi="宋体" w:eastAsia="宋体" w:cs="宋体"/>
          <w:sz w:val="21"/>
          <w:szCs w:val="21"/>
        </w:rPr>
        <w:t>智能座舱内饰创新技术如智能座椅、环保材料、智能表面、智能声光电技术，智能座舱开发设计，测试测量技术等</w:t>
      </w:r>
      <w:r>
        <w:rPr>
          <w:rFonts w:hint="eastAsia" w:ascii="宋体" w:hAnsi="宋体" w:cs="宋体"/>
          <w:sz w:val="21"/>
          <w:szCs w:val="21"/>
          <w:lang w:eastAsia="zh-CN"/>
        </w:rPr>
        <w:t>；</w:t>
      </w:r>
    </w:p>
    <w:p>
      <w:pPr>
        <w:rPr>
          <w:rFonts w:hint="default" w:ascii="宋体" w:hAnsi="宋体" w:eastAsia="宋体" w:cs="宋体"/>
          <w:sz w:val="21"/>
          <w:szCs w:val="21"/>
        </w:rPr>
      </w:pPr>
      <w:r>
        <w:rPr>
          <w:rFonts w:hint="default" w:ascii="宋体" w:hAnsi="宋体" w:eastAsia="宋体" w:cs="宋体"/>
          <w:sz w:val="21"/>
          <w:szCs w:val="21"/>
        </w:rPr>
        <w:br w:type="textWrapping"/>
      </w:r>
      <w:r>
        <w:rPr>
          <w:rFonts w:hint="default" w:ascii="宋体" w:hAnsi="宋体" w:eastAsia="宋体" w:cs="宋体"/>
          <w:sz w:val="21"/>
          <w:szCs w:val="21"/>
        </w:rPr>
        <w:t>3</w:t>
      </w:r>
      <w:r>
        <w:rPr>
          <w:rFonts w:hint="eastAsia" w:ascii="宋体" w:hAnsi="宋体" w:cs="宋体"/>
          <w:sz w:val="21"/>
          <w:szCs w:val="21"/>
          <w:lang w:val="en-US" w:eastAsia="zh-CN"/>
        </w:rPr>
        <w:t>、</w:t>
      </w:r>
      <w:r>
        <w:rPr>
          <w:rFonts w:hint="default" w:ascii="宋体" w:hAnsi="宋体" w:eastAsia="宋体" w:cs="宋体"/>
          <w:sz w:val="21"/>
          <w:szCs w:val="21"/>
        </w:rPr>
        <w:t>车载显示系统：车载导航系统、液晶仪表盘、智能后视镜、HUD抬头显示、AR抬头显示、后座娱乐显示屏、车窗透明显示等其他创新显示应用；</w:t>
      </w:r>
      <w:r>
        <w:rPr>
          <w:rFonts w:hint="default" w:ascii="宋体" w:hAnsi="宋体" w:eastAsia="宋体" w:cs="宋体"/>
          <w:sz w:val="21"/>
          <w:szCs w:val="21"/>
        </w:rPr>
        <w:br w:type="textWrapping"/>
      </w:r>
      <w:r>
        <w:rPr>
          <w:rFonts w:hint="default" w:ascii="宋体" w:hAnsi="宋体" w:eastAsia="宋体" w:cs="宋体"/>
          <w:sz w:val="21"/>
          <w:szCs w:val="21"/>
        </w:rPr>
        <w:t>      ◆车载显示屏材料及设备：基板玻璃、液晶材料、偏光片、彩色滤光片、光学薄膜、驱动 IC、靶材、沉积设备、曝光设备、显影设备、蚀刻设备、清洗设备、贴偏光板设备、检测设备、PI 涂覆 / 固化设备、定向摩擦设备、灌注液晶 / 封口设备、喷墨打印设备等；</w:t>
      </w:r>
    </w:p>
    <w:p>
      <w:pPr>
        <w:rPr>
          <w:rFonts w:hint="default" w:ascii="宋体" w:hAnsi="宋体" w:eastAsia="宋体" w:cs="宋体"/>
          <w:sz w:val="21"/>
          <w:szCs w:val="21"/>
        </w:rPr>
      </w:pPr>
      <w:r>
        <w:rPr>
          <w:rFonts w:hint="default" w:ascii="宋体" w:hAnsi="宋体" w:eastAsia="宋体" w:cs="宋体"/>
          <w:sz w:val="21"/>
          <w:szCs w:val="21"/>
        </w:rPr>
        <w:br w:type="textWrapping"/>
      </w:r>
      <w:r>
        <w:rPr>
          <w:rFonts w:hint="default" w:ascii="宋体" w:hAnsi="宋体" w:eastAsia="宋体" w:cs="宋体"/>
          <w:sz w:val="21"/>
          <w:szCs w:val="21"/>
        </w:rPr>
        <w:t>4</w:t>
      </w:r>
      <w:r>
        <w:rPr>
          <w:rFonts w:hint="eastAsia" w:ascii="宋体" w:hAnsi="宋体" w:cs="宋体"/>
          <w:sz w:val="21"/>
          <w:szCs w:val="21"/>
          <w:lang w:val="en-US" w:eastAsia="zh-CN"/>
        </w:rPr>
        <w:t>、</w:t>
      </w:r>
      <w:r>
        <w:rPr>
          <w:rFonts w:hint="default" w:ascii="宋体" w:hAnsi="宋体" w:eastAsia="宋体" w:cs="宋体"/>
          <w:sz w:val="21"/>
          <w:szCs w:val="21"/>
        </w:rPr>
        <w:t>车载触控显示模组：触控显示模组、LCD 显示屏、TFT-LCD 显示屏、 OLED 显示屏、AMOLED 显示屏、 Micro-LED 显示屏、Mini-LED 显示屏、背光模组、触摸屏等；</w:t>
      </w:r>
      <w:r>
        <w:rPr>
          <w:rFonts w:hint="default" w:ascii="宋体" w:hAnsi="宋体" w:eastAsia="宋体" w:cs="宋体"/>
          <w:sz w:val="21"/>
          <w:szCs w:val="21"/>
        </w:rPr>
        <w:br w:type="textWrapping"/>
      </w:r>
      <w:r>
        <w:rPr>
          <w:rFonts w:hint="default" w:ascii="宋体" w:hAnsi="宋体" w:eastAsia="宋体" w:cs="宋体"/>
          <w:sz w:val="21"/>
          <w:szCs w:val="21"/>
        </w:rPr>
        <w:t>     ◆车载触摸屏材料及设备：丝印耗材、高功能性薄膜、真空镀膜材料、蚀刻剂 / 光阻剂、ITO薄膜 / ITO 玻璃、纳米银线、金属网格、丝印机、镀膜 / 显影 / 清洗设备、净化设备、激光切割设备、固化 / 烘干设备、贴合 / 点胶设备、AOI / 分析仪/ 检测仪等；</w:t>
      </w:r>
      <w:r>
        <w:rPr>
          <w:rFonts w:hint="default" w:ascii="宋体" w:hAnsi="宋体" w:eastAsia="宋体" w:cs="宋体"/>
          <w:sz w:val="21"/>
          <w:szCs w:val="21"/>
        </w:rPr>
        <w:br w:type="textWrapping"/>
      </w:r>
    </w:p>
    <w:p>
      <w:pPr>
        <w:numPr>
          <w:ilvl w:val="0"/>
          <w:numId w:val="0"/>
        </w:numPr>
        <w:rPr>
          <w:rFonts w:hint="default" w:ascii="宋体" w:hAnsi="宋体" w:eastAsia="宋体" w:cs="宋体"/>
          <w:sz w:val="21"/>
          <w:szCs w:val="21"/>
        </w:rPr>
      </w:pPr>
      <w:r>
        <w:rPr>
          <w:rFonts w:hint="eastAsia" w:ascii="宋体" w:hAnsi="宋体" w:cs="宋体"/>
          <w:sz w:val="21"/>
          <w:szCs w:val="21"/>
          <w:lang w:val="en-US" w:eastAsia="zh-CN"/>
        </w:rPr>
        <w:t>5、</w:t>
      </w:r>
      <w:r>
        <w:rPr>
          <w:rFonts w:hint="default" w:ascii="宋体" w:hAnsi="宋体" w:eastAsia="宋体" w:cs="宋体"/>
          <w:sz w:val="21"/>
          <w:szCs w:val="21"/>
        </w:rPr>
        <w:t>车载盖板：3D玻璃、IML、IMD、PC、PMMA等；</w:t>
      </w:r>
      <w:r>
        <w:rPr>
          <w:rFonts w:hint="default" w:ascii="宋体" w:hAnsi="宋体" w:eastAsia="宋体" w:cs="宋体"/>
          <w:sz w:val="21"/>
          <w:szCs w:val="21"/>
        </w:rPr>
        <w:br w:type="textWrapping"/>
      </w:r>
      <w:r>
        <w:rPr>
          <w:rFonts w:hint="default" w:ascii="宋体" w:hAnsi="宋体" w:eastAsia="宋体" w:cs="宋体"/>
          <w:sz w:val="21"/>
          <w:szCs w:val="21"/>
        </w:rPr>
        <w:t>     ◆车载盖板材料及设备：玻璃白片、AG玻璃、切削液、抛光粉、清洗剂、硝酸钾、油墨、AF/AG/AR膜、板材加工、IML加工、膜片相关、塑料粒子、注塑机、空气高压机、玻璃开料机、刀轮、精雕机、磨头、研磨机、热弯机、石墨模具、清洗机、钢化炉、丝网印刷机、网版、隧道炉、喷涂机、真空镀膜机、检测设备等；</w:t>
      </w:r>
      <w:r>
        <w:rPr>
          <w:rFonts w:hint="default" w:ascii="宋体" w:hAnsi="宋体" w:eastAsia="宋体" w:cs="宋体"/>
          <w:sz w:val="21"/>
          <w:szCs w:val="21"/>
        </w:rPr>
        <w:br w:type="textWrapping"/>
      </w:r>
    </w:p>
    <w:p>
      <w:pPr>
        <w:numPr>
          <w:ilvl w:val="0"/>
          <w:numId w:val="1"/>
        </w:numPr>
        <w:rPr>
          <w:rFonts w:hint="default" w:ascii="宋体" w:hAnsi="宋体" w:eastAsia="宋体" w:cs="宋体"/>
          <w:sz w:val="21"/>
          <w:szCs w:val="21"/>
        </w:rPr>
      </w:pPr>
      <w:r>
        <w:rPr>
          <w:rFonts w:hint="default" w:ascii="宋体" w:hAnsi="宋体" w:eastAsia="宋体" w:cs="宋体"/>
          <w:sz w:val="21"/>
          <w:szCs w:val="21"/>
        </w:rPr>
        <w:t>光学贴合生产工艺及材料设备：OCA、OCR、LOCA、SCA、TOCA、贴合封装材料、全贴合光学膜、OCA贴合机、OCR贴合机、脱泡机、UV固化机、UV光源等。</w:t>
      </w:r>
    </w:p>
    <w:p>
      <w:pPr>
        <w:widowControl w:val="0"/>
        <w:numPr>
          <w:ilvl w:val="0"/>
          <w:numId w:val="0"/>
        </w:numPr>
        <w:jc w:val="both"/>
        <w:rPr>
          <w:rFonts w:hint="default" w:ascii="宋体" w:hAnsi="宋体" w:eastAsia="宋体" w:cs="宋体"/>
          <w:sz w:val="21"/>
          <w:szCs w:val="21"/>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270500" cy="1247775"/>
            <wp:effectExtent l="0" t="0" r="6350" b="9525"/>
            <wp:docPr id="2" name="图片 2" descr="智能座舱--现场图片+参观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智能座舱--现场图片+参观团"/>
                    <pic:cNvPicPr>
                      <a:picLocks noChangeAspect="1"/>
                    </pic:cNvPicPr>
                  </pic:nvPicPr>
                  <pic:blipFill>
                    <a:blip r:embed="rId5"/>
                    <a:stretch>
                      <a:fillRect/>
                    </a:stretch>
                  </pic:blipFill>
                  <pic:spPr>
                    <a:xfrm>
                      <a:off x="0" y="0"/>
                      <a:ext cx="5270500" cy="1247775"/>
                    </a:xfrm>
                    <a:prstGeom prst="rect">
                      <a:avLst/>
                    </a:prstGeom>
                  </pic:spPr>
                </pic:pic>
              </a:graphicData>
            </a:graphic>
          </wp:inline>
        </w:drawing>
      </w:r>
    </w:p>
    <w:p>
      <w:pPr>
        <w:rPr>
          <w:rFonts w:hint="default" w:ascii="宋体" w:hAnsi="宋体" w:eastAsia="宋体" w:cs="宋体"/>
          <w:b/>
          <w:bCs/>
          <w:sz w:val="21"/>
          <w:szCs w:val="21"/>
        </w:rPr>
      </w:pPr>
    </w:p>
    <w:p>
      <w:pPr>
        <w:rPr>
          <w:rFonts w:hint="default" w:ascii="宋体" w:hAnsi="宋体" w:eastAsia="宋体" w:cs="宋体"/>
          <w:sz w:val="21"/>
          <w:szCs w:val="21"/>
        </w:rPr>
      </w:pPr>
      <w:r>
        <w:rPr>
          <w:rFonts w:hint="default" w:ascii="宋体" w:hAnsi="宋体" w:eastAsia="宋体" w:cs="宋体"/>
          <w:b/>
          <w:bCs/>
          <w:sz w:val="21"/>
          <w:szCs w:val="21"/>
        </w:rPr>
        <w:t>谁来参观：</w:t>
      </w:r>
      <w:r>
        <w:rPr>
          <w:rFonts w:hint="default" w:ascii="宋体" w:hAnsi="宋体" w:eastAsia="宋体" w:cs="宋体"/>
          <w:sz w:val="21"/>
          <w:szCs w:val="21"/>
        </w:rPr>
        <w:br w:type="textWrapping"/>
      </w:r>
      <w:r>
        <w:rPr>
          <w:rFonts w:hint="default" w:ascii="宋体" w:hAnsi="宋体" w:eastAsia="宋体" w:cs="宋体"/>
          <w:sz w:val="21"/>
          <w:szCs w:val="21"/>
        </w:rPr>
        <w:t>汽车整车制造商、汽车技术研究院、汽车电子专业人士、智能座舱集成商、车载显示屏供应商、材料及设备商等</w:t>
      </w:r>
    </w:p>
    <w:p>
      <w:pPr>
        <w:rPr>
          <w:rFonts w:hint="eastAsia"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eastAsia" w:ascii="宋体" w:hAnsi="宋体" w:eastAsia="宋体" w:cs="宋体"/>
          <w:sz w:val="21"/>
          <w:szCs w:val="21"/>
          <w:lang w:eastAsia="zh-CN"/>
        </w:rPr>
      </w:pPr>
      <w:r>
        <w:rPr>
          <w:rFonts w:hint="default" w:ascii="宋体" w:hAnsi="宋体" w:eastAsia="宋体" w:cs="宋体"/>
          <w:b/>
          <w:bCs/>
          <w:kern w:val="2"/>
          <w:sz w:val="21"/>
          <w:szCs w:val="21"/>
          <w:lang w:val="en-US" w:eastAsia="zh-CN" w:bidi="ar-SA"/>
        </w:rPr>
        <w:t>同期论坛：</w:t>
      </w:r>
      <w:r>
        <w:rPr>
          <w:rFonts w:hint="default" w:ascii="宋体" w:hAnsi="宋体" w:eastAsia="宋体" w:cs="宋体"/>
          <w:sz w:val="21"/>
          <w:szCs w:val="21"/>
        </w:rPr>
        <w:br w:type="textWrapping"/>
      </w:r>
      <w:r>
        <w:rPr>
          <w:rFonts w:hint="default" w:ascii="宋体" w:hAnsi="宋体" w:eastAsia="宋体" w:cs="宋体"/>
          <w:sz w:val="21"/>
          <w:szCs w:val="21"/>
        </w:rPr>
        <w:t>1，智能座舱发展新趋势解析</w:t>
      </w:r>
      <w:r>
        <w:rPr>
          <w:rFonts w:hint="default" w:ascii="宋体" w:hAnsi="宋体" w:eastAsia="宋体" w:cs="宋体"/>
          <w:sz w:val="21"/>
          <w:szCs w:val="21"/>
        </w:rPr>
        <w:br w:type="textWrapping"/>
      </w:r>
      <w:r>
        <w:rPr>
          <w:rFonts w:hint="default" w:ascii="宋体" w:hAnsi="宋体" w:eastAsia="宋体" w:cs="宋体"/>
          <w:sz w:val="21"/>
          <w:szCs w:val="21"/>
        </w:rPr>
        <w:t>2，智能座舱多元场景下的用户体验</w:t>
      </w:r>
      <w:r>
        <w:rPr>
          <w:rFonts w:hint="default" w:ascii="宋体" w:hAnsi="宋体" w:eastAsia="宋体" w:cs="宋体"/>
          <w:sz w:val="21"/>
          <w:szCs w:val="21"/>
        </w:rPr>
        <w:br w:type="textWrapping"/>
      </w:r>
      <w:r>
        <w:rPr>
          <w:rFonts w:hint="default" w:ascii="宋体" w:hAnsi="宋体" w:eastAsia="宋体" w:cs="宋体"/>
          <w:sz w:val="21"/>
          <w:szCs w:val="21"/>
        </w:rPr>
        <w:t>3，智能座舱视听人机交互的创新</w:t>
      </w:r>
      <w:r>
        <w:rPr>
          <w:rFonts w:hint="default" w:ascii="宋体" w:hAnsi="宋体" w:eastAsia="宋体" w:cs="宋体"/>
          <w:sz w:val="21"/>
          <w:szCs w:val="21"/>
        </w:rPr>
        <w:br w:type="textWrapping"/>
      </w:r>
      <w:r>
        <w:rPr>
          <w:rFonts w:hint="default" w:ascii="宋体" w:hAnsi="宋体" w:eastAsia="宋体" w:cs="宋体"/>
          <w:sz w:val="21"/>
          <w:szCs w:val="21"/>
        </w:rPr>
        <w:t>4，智能座舱SoC芯片变革中迎发展机遇</w:t>
      </w:r>
      <w:r>
        <w:rPr>
          <w:rFonts w:hint="default" w:ascii="宋体" w:hAnsi="宋体" w:eastAsia="宋体" w:cs="宋体"/>
          <w:sz w:val="21"/>
          <w:szCs w:val="21"/>
        </w:rPr>
        <w:br w:type="textWrapping"/>
      </w:r>
      <w:r>
        <w:rPr>
          <w:rFonts w:hint="default" w:ascii="宋体" w:hAnsi="宋体" w:eastAsia="宋体" w:cs="宋体"/>
          <w:sz w:val="21"/>
          <w:szCs w:val="21"/>
        </w:rPr>
        <w:t>5，智能座舱车载显示屏技术趋势</w:t>
      </w:r>
      <w:r>
        <w:rPr>
          <w:rFonts w:hint="default" w:ascii="宋体" w:hAnsi="宋体" w:eastAsia="宋体" w:cs="宋体"/>
          <w:sz w:val="21"/>
          <w:szCs w:val="21"/>
        </w:rPr>
        <w:br w:type="textWrapping"/>
      </w:r>
      <w:r>
        <w:rPr>
          <w:rFonts w:hint="default" w:ascii="宋体" w:hAnsi="宋体" w:eastAsia="宋体" w:cs="宋体"/>
          <w:sz w:val="21"/>
          <w:szCs w:val="21"/>
        </w:rPr>
        <w:t>6，软硬件升级赋能车载信息娱乐系统</w:t>
      </w:r>
      <w:r>
        <w:rPr>
          <w:rFonts w:hint="default" w:ascii="宋体" w:hAnsi="宋体" w:eastAsia="宋体" w:cs="宋体"/>
          <w:sz w:val="21"/>
          <w:szCs w:val="21"/>
        </w:rPr>
        <w:br w:type="textWrapping"/>
      </w:r>
      <w:r>
        <w:rPr>
          <w:rFonts w:hint="default" w:ascii="宋体" w:hAnsi="宋体" w:eastAsia="宋体" w:cs="宋体"/>
          <w:sz w:val="21"/>
          <w:szCs w:val="21"/>
        </w:rPr>
        <w:t>7，智能座舱内饰照明技术创新</w:t>
      </w:r>
      <w:r>
        <w:rPr>
          <w:rFonts w:hint="default" w:ascii="宋体" w:hAnsi="宋体" w:eastAsia="宋体" w:cs="宋体"/>
          <w:sz w:val="21"/>
          <w:szCs w:val="21"/>
        </w:rPr>
        <w:br w:type="textWrapping"/>
      </w:r>
      <w:r>
        <w:rPr>
          <w:rFonts w:hint="default" w:ascii="宋体" w:hAnsi="宋体" w:eastAsia="宋体" w:cs="宋体"/>
          <w:sz w:val="21"/>
          <w:szCs w:val="21"/>
        </w:rPr>
        <w:t>8，智能表面的光学创新</w:t>
      </w:r>
      <w:r>
        <w:rPr>
          <w:rFonts w:hint="default" w:ascii="宋体" w:hAnsi="宋体" w:eastAsia="宋体" w:cs="宋体"/>
          <w:sz w:val="21"/>
          <w:szCs w:val="21"/>
        </w:rPr>
        <w:br w:type="textWrapping"/>
      </w:r>
      <w:r>
        <w:rPr>
          <w:rFonts w:hint="default" w:ascii="宋体" w:hAnsi="宋体" w:eastAsia="宋体" w:cs="宋体"/>
          <w:sz w:val="21"/>
          <w:szCs w:val="21"/>
        </w:rPr>
        <w:t>9，车载显示屏光学贴合技术与材料发展趋势</w:t>
      </w:r>
      <w:r>
        <w:rPr>
          <w:rFonts w:hint="default" w:ascii="宋体" w:hAnsi="宋体" w:eastAsia="宋体" w:cs="宋体"/>
          <w:sz w:val="21"/>
          <w:szCs w:val="21"/>
        </w:rPr>
        <w:br w:type="textWrapping"/>
      </w:r>
      <w:r>
        <w:rPr>
          <w:rFonts w:hint="default" w:ascii="宋体" w:hAnsi="宋体" w:eastAsia="宋体" w:cs="宋体"/>
          <w:sz w:val="21"/>
          <w:szCs w:val="21"/>
        </w:rPr>
        <w:t>10，3D，多屏，大屏&amp;触屏在汽车驾驶舱的发展应用案例</w:t>
      </w:r>
      <w:r>
        <w:rPr>
          <w:rFonts w:hint="default" w:ascii="宋体" w:hAnsi="宋体" w:eastAsia="宋体" w:cs="宋体"/>
          <w:sz w:val="21"/>
          <w:szCs w:val="21"/>
        </w:rPr>
        <w:br w:type="textWrapping"/>
      </w:r>
      <w:r>
        <w:rPr>
          <w:rFonts w:hint="default" w:ascii="宋体" w:hAnsi="宋体" w:eastAsia="宋体" w:cs="宋体"/>
          <w:sz w:val="21"/>
          <w:szCs w:val="21"/>
        </w:rPr>
        <w:t>11，车载显示面板触控解决方案和应用案例</w:t>
      </w:r>
      <w:r>
        <w:rPr>
          <w:rFonts w:hint="default" w:ascii="宋体" w:hAnsi="宋体" w:eastAsia="宋体" w:cs="宋体"/>
          <w:sz w:val="21"/>
          <w:szCs w:val="21"/>
        </w:rPr>
        <w:br w:type="textWrapping"/>
      </w:r>
      <w:r>
        <w:rPr>
          <w:rFonts w:hint="default" w:ascii="宋体" w:hAnsi="宋体" w:eastAsia="宋体" w:cs="宋体"/>
          <w:sz w:val="21"/>
          <w:szCs w:val="21"/>
        </w:rPr>
        <w:t>12，创新显示技术在汽车驾驶舱的发展应用案例</w:t>
      </w:r>
    </w:p>
    <w:p>
      <w:pPr>
        <w:rPr>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 xml:space="preserve">欢迎垂询 AUTO TECH </w:t>
      </w:r>
      <w:r>
        <w:rPr>
          <w:rFonts w:hint="eastAsia" w:cs="Times New Roman"/>
          <w:b/>
          <w:bCs/>
          <w:kern w:val="2"/>
          <w:sz w:val="21"/>
          <w:szCs w:val="24"/>
          <w:lang w:val="en-US" w:eastAsia="zh-CN" w:bidi="ar-SA"/>
        </w:rPr>
        <w:t xml:space="preserve">China </w:t>
      </w:r>
      <w:r>
        <w:rPr>
          <w:rFonts w:hint="eastAsia" w:ascii="Calibri" w:hAnsi="Calibri" w:eastAsia="宋体" w:cs="Times New Roman"/>
          <w:b/>
          <w:bCs/>
          <w:kern w:val="2"/>
          <w:sz w:val="21"/>
          <w:szCs w:val="24"/>
          <w:lang w:val="en-US" w:eastAsia="zh-CN" w:bidi="ar-SA"/>
        </w:rPr>
        <w:t>2025组委会：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展位预订联系人：李经理 132 6539 6437（同微信）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邮箱：lilin@jswatsonexpo.com​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参观或组团参观联系人：杨女士131 7886 7606（同微信）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邮箱：lisayang@jswatson-expo.com​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Calibri" w:hAnsi="Calibri" w:eastAsia="宋体" w:cs="Times New Roman"/>
          <w:kern w:val="2"/>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b/>
          <w:bCs/>
          <w:kern w:val="2"/>
          <w:sz w:val="21"/>
          <w:szCs w:val="24"/>
          <w:lang w:val="en-US" w:eastAsia="zh-CN" w:bidi="ar-SA"/>
        </w:rPr>
        <w:t xml:space="preserve">AUTO TECH </w:t>
      </w:r>
      <w:r>
        <w:rPr>
          <w:rFonts w:hint="eastAsia" w:cs="Times New Roman"/>
          <w:b/>
          <w:bCs/>
          <w:kern w:val="2"/>
          <w:sz w:val="21"/>
          <w:szCs w:val="24"/>
          <w:lang w:val="en-US" w:eastAsia="zh-CN" w:bidi="ar-SA"/>
        </w:rPr>
        <w:t xml:space="preserve">China </w:t>
      </w:r>
      <w:r>
        <w:rPr>
          <w:rFonts w:hint="eastAsia" w:ascii="Calibri" w:hAnsi="Calibri" w:eastAsia="宋体" w:cs="Times New Roman"/>
          <w:b/>
          <w:bCs/>
          <w:kern w:val="2"/>
          <w:sz w:val="21"/>
          <w:szCs w:val="24"/>
          <w:lang w:val="en-US" w:eastAsia="zh-CN" w:bidi="ar-SA"/>
        </w:rPr>
        <w:t>2025</w:t>
      </w:r>
      <w:r>
        <w:rPr>
          <w:rFonts w:hint="eastAsia" w:ascii="Calibri" w:hAnsi="Calibri" w:eastAsia="宋体" w:cs="Times New Roman"/>
          <w:kern w:val="2"/>
          <w:sz w:val="21"/>
          <w:szCs w:val="24"/>
          <w:lang w:val="en-US" w:eastAsia="zh-CN" w:bidi="ar-SA"/>
        </w:rPr>
        <w:t>——诚邀您与行业同仁一道共迎汽车人的行业盛会，奏响汽车产业新篇章。</w:t>
      </w:r>
      <w:r>
        <w:rPr>
          <w:rFonts w:hint="eastAsia" w:ascii="Calibri" w:hAnsi="Calibri" w:eastAsia="宋体" w:cs="Times New Roman"/>
          <w:b/>
          <w:bCs/>
          <w:kern w:val="2"/>
          <w:sz w:val="21"/>
          <w:szCs w:val="24"/>
          <w:lang w:val="en-US" w:eastAsia="zh-CN" w:bidi="ar-SA"/>
        </w:rPr>
        <w:t>11月2</w:t>
      </w:r>
      <w:r>
        <w:rPr>
          <w:rFonts w:hint="eastAsia" w:cs="Times New Roman"/>
          <w:b/>
          <w:bCs/>
          <w:kern w:val="2"/>
          <w:sz w:val="21"/>
          <w:szCs w:val="24"/>
          <w:lang w:val="en-US" w:eastAsia="zh-CN" w:bidi="ar-SA"/>
        </w:rPr>
        <w:t>1</w:t>
      </w:r>
      <w:r>
        <w:rPr>
          <w:rFonts w:hint="eastAsia" w:ascii="Calibri" w:hAnsi="Calibri" w:eastAsia="宋体" w:cs="Times New Roman"/>
          <w:b/>
          <w:bCs/>
          <w:kern w:val="2"/>
          <w:sz w:val="21"/>
          <w:szCs w:val="24"/>
          <w:lang w:val="en-US" w:eastAsia="zh-CN" w:bidi="ar-SA"/>
        </w:rPr>
        <w:t>日-2</w:t>
      </w:r>
      <w:r>
        <w:rPr>
          <w:rFonts w:hint="eastAsia" w:cs="Times New Roman"/>
          <w:b/>
          <w:bCs/>
          <w:kern w:val="2"/>
          <w:sz w:val="21"/>
          <w:szCs w:val="24"/>
          <w:lang w:val="en-US" w:eastAsia="zh-CN" w:bidi="ar-SA"/>
        </w:rPr>
        <w:t>4</w:t>
      </w:r>
      <w:r>
        <w:rPr>
          <w:rFonts w:hint="eastAsia" w:ascii="Calibri" w:hAnsi="Calibri" w:eastAsia="宋体" w:cs="Times New Roman"/>
          <w:b/>
          <w:bCs/>
          <w:kern w:val="2"/>
          <w:sz w:val="21"/>
          <w:szCs w:val="24"/>
          <w:lang w:val="en-US" w:eastAsia="zh-CN" w:bidi="ar-SA"/>
        </w:rPr>
        <w:t>日，广州·广交会展馆D区</w:t>
      </w:r>
      <w:r>
        <w:rPr>
          <w:rFonts w:hint="eastAsia" w:ascii="Calibri" w:hAnsi="Calibri" w:eastAsia="宋体" w:cs="Times New Roman"/>
          <w:kern w:val="2"/>
          <w:sz w:val="21"/>
          <w:szCs w:val="24"/>
          <w:lang w:val="en-US" w:eastAsia="zh-CN" w:bidi="ar-SA"/>
        </w:rPr>
        <w:t>，期待您的莅临！广告席位和展位已全面启动，预订从速。可联系组委会索取参展合同及展位平面图！更多精彩等待您现场解锁！详情请登录：www.china-autotech.com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1C88F"/>
    <w:multiLevelType w:val="singleLevel"/>
    <w:tmpl w:val="FEB1C88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A3613"/>
    <w:rsid w:val="05985E70"/>
    <w:rsid w:val="069A3613"/>
    <w:rsid w:val="07E05090"/>
    <w:rsid w:val="091D1822"/>
    <w:rsid w:val="0FD46F7E"/>
    <w:rsid w:val="104E5C97"/>
    <w:rsid w:val="42CD36DD"/>
    <w:rsid w:val="4FC777CB"/>
    <w:rsid w:val="52B731AB"/>
    <w:rsid w:val="5BB544E2"/>
    <w:rsid w:val="64810C44"/>
    <w:rsid w:val="69A23AA5"/>
    <w:rsid w:val="6FCA63B7"/>
    <w:rsid w:val="7031469A"/>
    <w:rsid w:val="72910913"/>
    <w:rsid w:val="76E00BD4"/>
    <w:rsid w:val="7A532C24"/>
    <w:rsid w:val="7E8931BB"/>
    <w:rsid w:val="7EC6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2023-12-08T08:19:00Z</dcterms:created>
  <dc:creator>Administrator</dc:creator>
  <cp:lastModifiedBy>微信用户</cp:lastModifiedBy>
  <dcterms:modified xsi:type="dcterms:W3CDTF">2025-06-09T03:32:49Z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