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C5793">
      <w:pPr>
        <w:keepNext w:val="0"/>
        <w:keepLines w:val="0"/>
        <w:pageBreakBefore w:val="0"/>
        <w:widowControl w:val="0"/>
        <w:kinsoku/>
        <w:wordWrap/>
        <w:overflowPunct/>
        <w:topLinePunct w:val="0"/>
        <w:autoSpaceDE/>
        <w:autoSpaceDN/>
        <w:bidi w:val="0"/>
        <w:adjustRightInd/>
        <w:snapToGrid/>
        <w:spacing w:line="552" w:lineRule="exact"/>
        <w:ind w:firstLine="1760" w:firstLineChars="400"/>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2025东北(沈阳)水博览会</w:t>
      </w:r>
    </w:p>
    <w:p w14:paraId="5B6A0902">
      <w:pPr>
        <w:keepNext w:val="0"/>
        <w:keepLines w:val="0"/>
        <w:pageBreakBefore w:val="0"/>
        <w:widowControl w:val="0"/>
        <w:kinsoku/>
        <w:wordWrap/>
        <w:overflowPunct/>
        <w:topLinePunct w:val="0"/>
        <w:autoSpaceDE/>
        <w:autoSpaceDN/>
        <w:bidi w:val="0"/>
        <w:adjustRightInd/>
        <w:snapToGrid/>
        <w:spacing w:line="552" w:lineRule="exact"/>
        <w:textAlignment w:val="auto"/>
        <w:rPr>
          <w:rFonts w:hint="eastAsia" w:ascii="方正小标宋简体" w:hAnsi="方正小标宋简体" w:eastAsia="方正小标宋简体" w:cs="方正小标宋简体"/>
          <w:b w:val="0"/>
          <w:bCs/>
          <w:sz w:val="44"/>
          <w:szCs w:val="44"/>
          <w:lang w:val="en-US" w:eastAsia="zh-CN"/>
        </w:rPr>
      </w:pPr>
    </w:p>
    <w:p w14:paraId="2F6F5048">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为全面贯彻落实习近平总书记关于东北全面振兴的重要讲话和指示批示精神，深入践行“节水优先、空间均衡、系统治理</w:t>
      </w:r>
      <w:r>
        <w:rPr>
          <w:rFonts w:hint="eastAsia" w:ascii="仿宋" w:hAnsi="仿宋" w:eastAsia="仿宋" w:cs="仿宋"/>
          <w:sz w:val="32"/>
          <w:szCs w:val="32"/>
          <w:lang w:eastAsia="zh-CN"/>
        </w:rPr>
        <w:t>、</w:t>
      </w:r>
      <w:r>
        <w:rPr>
          <w:rFonts w:hint="eastAsia" w:ascii="仿宋" w:hAnsi="仿宋" w:eastAsia="仿宋" w:cs="仿宋"/>
          <w:sz w:val="32"/>
          <w:szCs w:val="32"/>
        </w:rPr>
        <w:t>两手发力”治水思路，积极响应水利部及东北四省区水利行业主管部门深化行业改革、推动高质量发展的战略部署，辽宁省水利行业协会、辽宁省水利学会联合东北四省区有关水利行业社会组织，共同主办2025东北(沈阳)水博览会。</w:t>
      </w:r>
    </w:p>
    <w:p w14:paraId="74EAA6FA">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次博览会作为东北地区首次举办的水行业专业盛会，以“数字赋能助发展水润东北促振兴”为主题，将聚焦东北水网建设、智慧水利发展、节水产业升级等领域，汇聚行业顶尖智慧、前沿技术成果及创新实践案例，诚邀政府主管部门、科研院所、行业企业等代表齐聚一堂，通过学术论坛、技术成果展示、项目对接洽谈等系列活动，全力打造政产学研用深度融合的行业交流平台，为推动东北全面振兴取得新突破提供有力支撑，在推进中国式现代化进程中彰显东北水利担当。</w:t>
      </w:r>
    </w:p>
    <w:p w14:paraId="53E96EE7">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博览会定于2025年10月13-15日在沈阳国际展览中心</w:t>
      </w:r>
    </w:p>
    <w:p w14:paraId="67100CC2">
      <w:pPr>
        <w:keepNext w:val="0"/>
        <w:keepLines w:val="0"/>
        <w:pageBreakBefore w:val="0"/>
        <w:widowControl w:val="0"/>
        <w:kinsoku/>
        <w:wordWrap/>
        <w:overflowPunct/>
        <w:topLinePunct w:val="0"/>
        <w:autoSpaceDE/>
        <w:autoSpaceDN/>
        <w:bidi w:val="0"/>
        <w:adjustRightInd/>
        <w:snapToGrid/>
        <w:spacing w:line="552" w:lineRule="exact"/>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sz w:val="32"/>
          <w:szCs w:val="32"/>
        </w:rPr>
        <w:t>举行，现就有关事项预通知如下:</w:t>
      </w:r>
    </w:p>
    <w:p w14:paraId="06E92AE3">
      <w:pPr>
        <w:keepNext w:val="0"/>
        <w:keepLines w:val="0"/>
        <w:pageBreakBefore w:val="0"/>
        <w:widowControl w:val="0"/>
        <w:numPr>
          <w:ilvl w:val="0"/>
          <w:numId w:val="1"/>
        </w:numPr>
        <w:kinsoku/>
        <w:wordWrap/>
        <w:overflowPunct/>
        <w:topLinePunct w:val="0"/>
        <w:autoSpaceDE/>
        <w:autoSpaceDN/>
        <w:bidi w:val="0"/>
        <w:adjustRightInd/>
        <w:snapToGrid/>
        <w:spacing w:line="552"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展会主题：</w:t>
      </w:r>
    </w:p>
    <w:p w14:paraId="0BFC900D">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数字赋能助发展  水润东北促振兴</w:t>
      </w:r>
    </w:p>
    <w:p w14:paraId="4785194D">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320" w:firstLineChars="1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二、时间、地点</w:t>
      </w:r>
    </w:p>
    <w:p w14:paraId="7111D99B">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时间:2025年10月13-15日</w:t>
      </w:r>
    </w:p>
    <w:p w14:paraId="0A4718BD">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地点:沈阳国际展览中心(沈阳市苏家屯区会展路9号)</w:t>
      </w:r>
    </w:p>
    <w:p w14:paraId="4994C50C">
      <w:pPr>
        <w:keepNext w:val="0"/>
        <w:keepLines w:val="0"/>
        <w:pageBreakBefore w:val="0"/>
        <w:widowControl w:val="0"/>
        <w:kinsoku/>
        <w:wordWrap/>
        <w:overflowPunct/>
        <w:topLinePunct w:val="0"/>
        <w:autoSpaceDE/>
        <w:autoSpaceDN/>
        <w:bidi w:val="0"/>
        <w:adjustRightInd/>
        <w:snapToGrid/>
        <w:spacing w:line="552" w:lineRule="exact"/>
        <w:ind w:firstLine="320" w:firstLineChars="1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三、组织机构：</w:t>
      </w:r>
    </w:p>
    <w:p w14:paraId="4E9143B3">
      <w:pPr>
        <w:keepNext w:val="0"/>
        <w:keepLines w:val="0"/>
        <w:pageBreakBefore w:val="0"/>
        <w:widowControl w:val="0"/>
        <w:kinsoku/>
        <w:wordWrap/>
        <w:overflowPunct/>
        <w:topLinePunct w:val="0"/>
        <w:autoSpaceDE/>
        <w:autoSpaceDN/>
        <w:bidi w:val="0"/>
        <w:adjustRightInd/>
        <w:snapToGrid/>
        <w:spacing w:line="552" w:lineRule="exact"/>
        <w:ind w:firstLine="321" w:firstLineChars="1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主办单位:</w:t>
      </w:r>
    </w:p>
    <w:p w14:paraId="04D59A2A">
      <w:pPr>
        <w:keepNext w:val="0"/>
        <w:keepLines w:val="0"/>
        <w:pageBreakBefore w:val="0"/>
        <w:widowControl w:val="0"/>
        <w:kinsoku/>
        <w:wordWrap/>
        <w:overflowPunct/>
        <w:topLinePunct w:val="0"/>
        <w:autoSpaceDE/>
        <w:autoSpaceDN/>
        <w:bidi w:val="0"/>
        <w:adjustRightInd/>
        <w:snapToGrid/>
        <w:spacing w:line="552" w:lineRule="exact"/>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辽宁省水利行业协会</w:t>
      </w:r>
    </w:p>
    <w:p w14:paraId="32F07820">
      <w:pPr>
        <w:keepNext w:val="0"/>
        <w:keepLines w:val="0"/>
        <w:pageBreakBefore w:val="0"/>
        <w:widowControl w:val="0"/>
        <w:kinsoku/>
        <w:wordWrap/>
        <w:overflowPunct/>
        <w:topLinePunct w:val="0"/>
        <w:autoSpaceDE/>
        <w:autoSpaceDN/>
        <w:bidi w:val="0"/>
        <w:adjustRightInd/>
        <w:snapToGrid/>
        <w:spacing w:line="552" w:lineRule="exact"/>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辽宁省水利学会</w:t>
      </w:r>
    </w:p>
    <w:p w14:paraId="0E8EE6C9">
      <w:pPr>
        <w:keepNext w:val="0"/>
        <w:keepLines w:val="0"/>
        <w:pageBreakBefore w:val="0"/>
        <w:widowControl w:val="0"/>
        <w:kinsoku/>
        <w:wordWrap/>
        <w:overflowPunct/>
        <w:topLinePunct w:val="0"/>
        <w:autoSpaceDE/>
        <w:autoSpaceDN/>
        <w:bidi w:val="0"/>
        <w:adjustRightInd/>
        <w:snapToGrid/>
        <w:spacing w:line="552" w:lineRule="exact"/>
        <w:ind w:firstLine="321"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联合主办单位:</w:t>
      </w:r>
    </w:p>
    <w:p w14:paraId="0344F4C8">
      <w:pPr>
        <w:keepNext w:val="0"/>
        <w:keepLines w:val="0"/>
        <w:pageBreakBefore w:val="0"/>
        <w:widowControl w:val="0"/>
        <w:kinsoku/>
        <w:wordWrap/>
        <w:overflowPunct/>
        <w:topLinePunct w:val="0"/>
        <w:autoSpaceDE/>
        <w:autoSpaceDN/>
        <w:bidi w:val="0"/>
        <w:adjustRightInd/>
        <w:snapToGrid/>
        <w:spacing w:line="552" w:lineRule="exact"/>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黑龙江省水利学会</w:t>
      </w:r>
    </w:p>
    <w:p w14:paraId="76FE74F7">
      <w:pPr>
        <w:keepNext w:val="0"/>
        <w:keepLines w:val="0"/>
        <w:pageBreakBefore w:val="0"/>
        <w:widowControl w:val="0"/>
        <w:kinsoku/>
        <w:wordWrap/>
        <w:overflowPunct/>
        <w:topLinePunct w:val="0"/>
        <w:autoSpaceDE/>
        <w:autoSpaceDN/>
        <w:bidi w:val="0"/>
        <w:adjustRightInd/>
        <w:snapToGrid/>
        <w:spacing w:line="552" w:lineRule="exact"/>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黑龙江省水利水电勘测设计协会</w:t>
      </w:r>
    </w:p>
    <w:p w14:paraId="530F026D">
      <w:pPr>
        <w:keepNext w:val="0"/>
        <w:keepLines w:val="0"/>
        <w:pageBreakBefore w:val="0"/>
        <w:widowControl w:val="0"/>
        <w:kinsoku/>
        <w:wordWrap/>
        <w:overflowPunct/>
        <w:topLinePunct w:val="0"/>
        <w:autoSpaceDE/>
        <w:autoSpaceDN/>
        <w:bidi w:val="0"/>
        <w:adjustRightInd/>
        <w:snapToGrid/>
        <w:spacing w:line="552" w:lineRule="exact"/>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吉林省水利工程协会</w:t>
      </w:r>
    </w:p>
    <w:p w14:paraId="049688C8">
      <w:pPr>
        <w:keepNext w:val="0"/>
        <w:keepLines w:val="0"/>
        <w:pageBreakBefore w:val="0"/>
        <w:widowControl w:val="0"/>
        <w:kinsoku/>
        <w:wordWrap/>
        <w:overflowPunct/>
        <w:topLinePunct w:val="0"/>
        <w:autoSpaceDE/>
        <w:autoSpaceDN/>
        <w:bidi w:val="0"/>
        <w:adjustRightInd/>
        <w:snapToGrid/>
        <w:spacing w:line="552" w:lineRule="exact"/>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吉林省水利水电勘测设计协会</w:t>
      </w:r>
    </w:p>
    <w:p w14:paraId="3B72404E">
      <w:pPr>
        <w:keepNext w:val="0"/>
        <w:keepLines w:val="0"/>
        <w:pageBreakBefore w:val="0"/>
        <w:widowControl w:val="0"/>
        <w:kinsoku/>
        <w:wordWrap/>
        <w:overflowPunct/>
        <w:topLinePunct w:val="0"/>
        <w:autoSpaceDE/>
        <w:autoSpaceDN/>
        <w:bidi w:val="0"/>
        <w:adjustRightInd/>
        <w:snapToGrid/>
        <w:spacing w:line="552" w:lineRule="exact"/>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内蒙古自治区水利学会</w:t>
      </w:r>
    </w:p>
    <w:p w14:paraId="711594D4">
      <w:pPr>
        <w:keepNext w:val="0"/>
        <w:keepLines w:val="0"/>
        <w:pageBreakBefore w:val="0"/>
        <w:widowControl w:val="0"/>
        <w:kinsoku/>
        <w:wordWrap/>
        <w:overflowPunct/>
        <w:topLinePunct w:val="0"/>
        <w:autoSpaceDE/>
        <w:autoSpaceDN/>
        <w:bidi w:val="0"/>
        <w:adjustRightInd/>
        <w:snapToGrid/>
        <w:spacing w:line="552" w:lineRule="exact"/>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内蒙古水利水电勘测设计协会</w:t>
      </w:r>
    </w:p>
    <w:p w14:paraId="19BEFA8A">
      <w:pPr>
        <w:keepNext w:val="0"/>
        <w:keepLines w:val="0"/>
        <w:pageBreakBefore w:val="0"/>
        <w:widowControl w:val="0"/>
        <w:kinsoku/>
        <w:wordWrap/>
        <w:overflowPunct/>
        <w:topLinePunct w:val="0"/>
        <w:autoSpaceDE/>
        <w:autoSpaceDN/>
        <w:bidi w:val="0"/>
        <w:adjustRightInd/>
        <w:snapToGrid/>
        <w:spacing w:line="552" w:lineRule="exact"/>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东北四省区水利行业其他社会组织</w:t>
      </w:r>
    </w:p>
    <w:p w14:paraId="5427EF46">
      <w:pPr>
        <w:keepNext w:val="0"/>
        <w:keepLines w:val="0"/>
        <w:pageBreakBefore w:val="0"/>
        <w:widowControl w:val="0"/>
        <w:kinsoku/>
        <w:wordWrap/>
        <w:overflowPunct/>
        <w:topLinePunct w:val="0"/>
        <w:autoSpaceDE/>
        <w:autoSpaceDN/>
        <w:bidi w:val="0"/>
        <w:adjustRightInd/>
        <w:snapToGrid/>
        <w:spacing w:line="552" w:lineRule="exact"/>
        <w:ind w:firstLine="321" w:firstLineChars="1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承办单位:</w:t>
      </w:r>
    </w:p>
    <w:p w14:paraId="77CDE7FD">
      <w:pPr>
        <w:keepNext w:val="0"/>
        <w:keepLines w:val="0"/>
        <w:pageBreakBefore w:val="0"/>
        <w:widowControl w:val="0"/>
        <w:kinsoku/>
        <w:wordWrap/>
        <w:overflowPunct/>
        <w:topLinePunct w:val="0"/>
        <w:autoSpaceDE/>
        <w:autoSpaceDN/>
        <w:bidi w:val="0"/>
        <w:adjustRightInd/>
        <w:snapToGrid/>
        <w:spacing w:line="552" w:lineRule="exact"/>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尚源国际展览(北京)有限公司</w:t>
      </w:r>
    </w:p>
    <w:p w14:paraId="20EDA31A">
      <w:pPr>
        <w:keepNext w:val="0"/>
        <w:keepLines w:val="0"/>
        <w:pageBreakBefore w:val="0"/>
        <w:widowControl w:val="0"/>
        <w:kinsoku/>
        <w:wordWrap/>
        <w:overflowPunct/>
        <w:topLinePunct w:val="0"/>
        <w:autoSpaceDE/>
        <w:autoSpaceDN/>
        <w:bidi w:val="0"/>
        <w:adjustRightInd/>
        <w:snapToGrid/>
        <w:spacing w:line="552" w:lineRule="exact"/>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沈阳智水工程咨询有限公司</w:t>
      </w:r>
    </w:p>
    <w:p w14:paraId="127FD419">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right="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四、展区设置</w:t>
      </w:r>
    </w:p>
    <w:p w14:paraId="5B605C42">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52" w:lineRule="exact"/>
        <w:ind w:right="0" w:rightChars="0" w:firstLine="640" w:firstLineChars="200"/>
        <w:jc w:val="left"/>
        <w:textAlignment w:val="auto"/>
        <w:rPr>
          <w:rFonts w:hint="eastAsia" w:ascii="仿宋" w:hAnsi="仿宋" w:eastAsia="仿宋" w:cs="仿宋"/>
          <w:b w:val="0"/>
          <w:bCs w:val="0"/>
          <w:color w:val="000000"/>
          <w:spacing w:val="0"/>
          <w:w w:val="100"/>
          <w:position w:val="0"/>
          <w:sz w:val="32"/>
          <w:szCs w:val="32"/>
          <w:lang w:eastAsia="zh-CN"/>
        </w:rPr>
      </w:pPr>
      <w:r>
        <w:rPr>
          <w:rFonts w:hint="eastAsia" w:ascii="仿宋" w:hAnsi="仿宋" w:eastAsia="仿宋" w:cs="仿宋"/>
          <w:b w:val="0"/>
          <w:bCs w:val="0"/>
          <w:color w:val="000000"/>
          <w:spacing w:val="0"/>
          <w:w w:val="100"/>
          <w:position w:val="0"/>
          <w:sz w:val="32"/>
          <w:szCs w:val="32"/>
          <w:lang w:val="en-US" w:eastAsia="zh-CN"/>
        </w:rPr>
        <w:t>1、</w:t>
      </w:r>
      <w:r>
        <w:rPr>
          <w:rFonts w:hint="eastAsia" w:ascii="仿宋" w:hAnsi="仿宋" w:eastAsia="仿宋" w:cs="仿宋"/>
          <w:b w:val="0"/>
          <w:bCs w:val="0"/>
          <w:color w:val="000000"/>
          <w:spacing w:val="0"/>
          <w:w w:val="100"/>
          <w:position w:val="0"/>
          <w:sz w:val="32"/>
          <w:szCs w:val="32"/>
        </w:rPr>
        <w:t>智慧水务</w:t>
      </w:r>
    </w:p>
    <w:p w14:paraId="0F078D6C">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right="0" w:firstLine="928" w:firstLineChars="290"/>
        <w:jc w:val="left"/>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en-US"/>
        </w:rPr>
        <w:t>•水务信息管理</w:t>
      </w:r>
      <w:r>
        <w:rPr>
          <w:rFonts w:hint="eastAsia" w:ascii="仿宋" w:hAnsi="仿宋" w:eastAsia="仿宋" w:cs="仿宋"/>
          <w:color w:val="000000"/>
          <w:spacing w:val="0"/>
          <w:w w:val="100"/>
          <w:position w:val="0"/>
          <w:sz w:val="32"/>
          <w:szCs w:val="32"/>
          <w:lang w:val="en-US" w:eastAsia="zh-CN"/>
        </w:rPr>
        <w:t>、</w:t>
      </w:r>
      <w:r>
        <w:rPr>
          <w:rFonts w:hint="eastAsia" w:ascii="仿宋" w:hAnsi="仿宋" w:eastAsia="仿宋" w:cs="仿宋"/>
          <w:color w:val="000000"/>
          <w:spacing w:val="0"/>
          <w:w w:val="100"/>
          <w:position w:val="0"/>
          <w:sz w:val="32"/>
          <w:szCs w:val="32"/>
          <w:lang w:val="en-US" w:eastAsia="en-US"/>
        </w:rPr>
        <w:t>水务生产运营管理系统</w:t>
      </w:r>
    </w:p>
    <w:p w14:paraId="4EDCC63B">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right="0" w:firstLine="928" w:firstLineChars="290"/>
        <w:jc w:val="left"/>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en-US"/>
        </w:rPr>
        <w:t>•水质自动监测</w:t>
      </w:r>
      <w:r>
        <w:rPr>
          <w:rFonts w:hint="eastAsia" w:ascii="仿宋" w:hAnsi="仿宋" w:eastAsia="仿宋" w:cs="仿宋"/>
          <w:color w:val="000000"/>
          <w:spacing w:val="0"/>
          <w:w w:val="100"/>
          <w:position w:val="0"/>
          <w:sz w:val="32"/>
          <w:szCs w:val="32"/>
          <w:lang w:val="en-US" w:eastAsia="zh-CN"/>
        </w:rPr>
        <w:t>设备</w:t>
      </w:r>
      <w:r>
        <w:rPr>
          <w:rFonts w:hint="eastAsia" w:ascii="仿宋" w:hAnsi="仿宋" w:eastAsia="仿宋" w:cs="仿宋"/>
          <w:color w:val="000000"/>
          <w:spacing w:val="0"/>
          <w:w w:val="100"/>
          <w:position w:val="0"/>
          <w:sz w:val="32"/>
          <w:szCs w:val="32"/>
          <w:lang w:val="en-US" w:eastAsia="en-US"/>
        </w:rPr>
        <w:t>与信息管理系统</w:t>
      </w:r>
    </w:p>
    <w:p w14:paraId="4EFAC364">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right="0" w:firstLine="928" w:firstLineChars="290"/>
        <w:jc w:val="left"/>
        <w:textAlignment w:val="auto"/>
        <w:rPr>
          <w:rFonts w:hint="eastAsia" w:ascii="仿宋" w:hAnsi="仿宋" w:eastAsia="仿宋" w:cs="仿宋"/>
          <w:color w:val="000000"/>
          <w:spacing w:val="0"/>
          <w:w w:val="100"/>
          <w:position w:val="0"/>
          <w:sz w:val="32"/>
          <w:szCs w:val="32"/>
          <w:lang w:val="en-US" w:eastAsia="en-US"/>
        </w:rPr>
      </w:pPr>
      <w:r>
        <w:rPr>
          <w:rFonts w:hint="eastAsia" w:ascii="仿宋" w:hAnsi="仿宋" w:eastAsia="仿宋" w:cs="仿宋"/>
          <w:color w:val="000000"/>
          <w:spacing w:val="0"/>
          <w:w w:val="100"/>
          <w:position w:val="0"/>
          <w:sz w:val="32"/>
          <w:szCs w:val="32"/>
          <w:lang w:val="en-US" w:eastAsia="en-US"/>
        </w:rPr>
        <w:t>•智慧管网、供排水输配管网管理系统</w:t>
      </w:r>
    </w:p>
    <w:p w14:paraId="2D2A8502">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52" w:lineRule="exact"/>
        <w:ind w:right="0" w:rightChars="0" w:firstLine="640" w:firstLineChars="200"/>
        <w:jc w:val="left"/>
        <w:textAlignment w:val="auto"/>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2、给排水管网系统技</w:t>
      </w:r>
      <w:bookmarkStart w:id="0" w:name="_GoBack"/>
      <w:bookmarkEnd w:id="0"/>
      <w:r>
        <w:rPr>
          <w:rFonts w:hint="eastAsia" w:ascii="仿宋" w:hAnsi="仿宋" w:eastAsia="仿宋" w:cs="仿宋"/>
          <w:b w:val="0"/>
          <w:bCs w:val="0"/>
          <w:color w:val="000000"/>
          <w:spacing w:val="0"/>
          <w:w w:val="100"/>
          <w:position w:val="0"/>
          <w:sz w:val="32"/>
          <w:szCs w:val="32"/>
          <w:lang w:val="en-US" w:eastAsia="zh-CN"/>
        </w:rPr>
        <w:t>术设备</w:t>
      </w:r>
    </w:p>
    <w:p w14:paraId="0A64282B">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right="0" w:firstLine="928" w:firstLineChars="290"/>
        <w:jc w:val="left"/>
        <w:textAlignment w:val="auto"/>
        <w:rPr>
          <w:rFonts w:hint="eastAsia" w:ascii="仿宋" w:hAnsi="仿宋" w:eastAsia="仿宋" w:cs="仿宋"/>
          <w:color w:val="000000"/>
          <w:spacing w:val="0"/>
          <w:w w:val="100"/>
          <w:position w:val="0"/>
          <w:sz w:val="32"/>
          <w:szCs w:val="32"/>
          <w:lang w:val="en-US" w:eastAsia="en-US"/>
        </w:rPr>
      </w:pPr>
      <w:r>
        <w:rPr>
          <w:rFonts w:hint="eastAsia" w:ascii="仿宋" w:hAnsi="仿宋" w:eastAsia="仿宋" w:cs="仿宋"/>
          <w:color w:val="000000"/>
          <w:spacing w:val="0"/>
          <w:w w:val="100"/>
          <w:position w:val="0"/>
          <w:sz w:val="32"/>
          <w:szCs w:val="32"/>
          <w:lang w:val="en-US" w:eastAsia="en-US"/>
        </w:rPr>
        <w:t>•金属及非金属管道、管件</w:t>
      </w:r>
    </w:p>
    <w:p w14:paraId="4AB7F155">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right="0" w:firstLine="928" w:firstLineChars="290"/>
        <w:jc w:val="left"/>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en-US"/>
        </w:rPr>
        <w:t>•管道非开挖</w:t>
      </w:r>
      <w:r>
        <w:rPr>
          <w:rFonts w:hint="eastAsia" w:ascii="仿宋" w:hAnsi="仿宋" w:eastAsia="仿宋" w:cs="仿宋"/>
          <w:color w:val="000000"/>
          <w:spacing w:val="0"/>
          <w:w w:val="100"/>
          <w:position w:val="0"/>
          <w:sz w:val="32"/>
          <w:szCs w:val="32"/>
          <w:lang w:val="en-US" w:eastAsia="zh-CN"/>
        </w:rPr>
        <w:t>、</w:t>
      </w:r>
      <w:r>
        <w:rPr>
          <w:rFonts w:hint="eastAsia" w:ascii="仿宋" w:hAnsi="仿宋" w:eastAsia="仿宋" w:cs="仿宋"/>
          <w:color w:val="000000"/>
          <w:spacing w:val="0"/>
          <w:w w:val="100"/>
          <w:position w:val="0"/>
          <w:sz w:val="32"/>
          <w:szCs w:val="32"/>
          <w:lang w:val="en-US" w:eastAsia="en-US"/>
        </w:rPr>
        <w:t>修复</w:t>
      </w:r>
      <w:r>
        <w:rPr>
          <w:rFonts w:hint="eastAsia" w:ascii="仿宋" w:hAnsi="仿宋" w:eastAsia="仿宋" w:cs="仿宋"/>
          <w:color w:val="000000"/>
          <w:spacing w:val="0"/>
          <w:w w:val="100"/>
          <w:position w:val="0"/>
          <w:sz w:val="32"/>
          <w:szCs w:val="32"/>
          <w:lang w:val="en-US" w:eastAsia="zh-CN"/>
        </w:rPr>
        <w:t>技术与设备</w:t>
      </w:r>
    </w:p>
    <w:p w14:paraId="0CB29314">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right="0" w:firstLine="928" w:firstLineChars="290"/>
        <w:jc w:val="left"/>
        <w:textAlignment w:val="auto"/>
        <w:rPr>
          <w:rFonts w:hint="eastAsia" w:ascii="仿宋" w:hAnsi="仿宋" w:eastAsia="仿宋" w:cs="仿宋"/>
          <w:color w:val="000000"/>
          <w:spacing w:val="0"/>
          <w:w w:val="100"/>
          <w:position w:val="0"/>
          <w:sz w:val="32"/>
          <w:szCs w:val="32"/>
          <w:lang w:val="en-US" w:eastAsia="en-US"/>
        </w:rPr>
      </w:pPr>
      <w:r>
        <w:rPr>
          <w:rFonts w:hint="eastAsia" w:ascii="仿宋" w:hAnsi="仿宋" w:eastAsia="仿宋" w:cs="仿宋"/>
          <w:color w:val="000000"/>
          <w:spacing w:val="0"/>
          <w:w w:val="100"/>
          <w:position w:val="0"/>
          <w:sz w:val="32"/>
          <w:szCs w:val="32"/>
          <w:lang w:val="en-US" w:eastAsia="en-US"/>
        </w:rPr>
        <w:t>•管网检测、探测技术</w:t>
      </w:r>
      <w:r>
        <w:rPr>
          <w:rFonts w:hint="eastAsia" w:ascii="仿宋" w:hAnsi="仿宋" w:eastAsia="仿宋" w:cs="仿宋"/>
          <w:color w:val="000000"/>
          <w:spacing w:val="0"/>
          <w:w w:val="100"/>
          <w:position w:val="0"/>
          <w:sz w:val="32"/>
          <w:szCs w:val="32"/>
          <w:lang w:val="en-US" w:eastAsia="zh-CN"/>
        </w:rPr>
        <w:t>与设备</w:t>
      </w:r>
    </w:p>
    <w:p w14:paraId="4C444EA4">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right="0" w:firstLine="928" w:firstLineChars="290"/>
        <w:jc w:val="left"/>
        <w:textAlignment w:val="auto"/>
        <w:rPr>
          <w:rFonts w:hint="eastAsia" w:ascii="仿宋" w:hAnsi="仿宋" w:eastAsia="仿宋" w:cs="仿宋"/>
          <w:color w:val="000000"/>
          <w:spacing w:val="0"/>
          <w:w w:val="100"/>
          <w:position w:val="0"/>
          <w:sz w:val="32"/>
          <w:szCs w:val="32"/>
          <w:lang w:val="en-US" w:eastAsia="en-US"/>
        </w:rPr>
      </w:pPr>
      <w:r>
        <w:rPr>
          <w:rFonts w:hint="eastAsia" w:ascii="仿宋" w:hAnsi="仿宋" w:eastAsia="仿宋" w:cs="仿宋"/>
          <w:color w:val="000000"/>
          <w:spacing w:val="0"/>
          <w:w w:val="100"/>
          <w:position w:val="0"/>
          <w:sz w:val="32"/>
          <w:szCs w:val="32"/>
          <w:lang w:val="en-US" w:eastAsia="en-US"/>
        </w:rPr>
        <w:t>•各种水泵、阀门、减振器</w:t>
      </w:r>
    </w:p>
    <w:p w14:paraId="2FCD0508">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right="0" w:firstLine="928" w:firstLineChars="290"/>
        <w:jc w:val="left"/>
        <w:textAlignment w:val="auto"/>
        <w:rPr>
          <w:rFonts w:hint="eastAsia" w:ascii="仿宋" w:hAnsi="仿宋" w:eastAsia="仿宋" w:cs="仿宋"/>
          <w:color w:val="000000"/>
          <w:spacing w:val="0"/>
          <w:w w:val="100"/>
          <w:position w:val="0"/>
          <w:sz w:val="32"/>
          <w:szCs w:val="32"/>
          <w:lang w:val="en-US" w:eastAsia="en-US"/>
        </w:rPr>
      </w:pPr>
      <w:r>
        <w:rPr>
          <w:rFonts w:hint="eastAsia" w:ascii="仿宋" w:hAnsi="仿宋" w:eastAsia="仿宋" w:cs="仿宋"/>
          <w:color w:val="000000"/>
          <w:spacing w:val="0"/>
          <w:w w:val="100"/>
          <w:position w:val="0"/>
          <w:sz w:val="32"/>
          <w:szCs w:val="32"/>
          <w:lang w:val="en-US" w:eastAsia="en-US"/>
        </w:rPr>
        <w:t>•水表</w:t>
      </w:r>
      <w:r>
        <w:rPr>
          <w:rFonts w:hint="eastAsia" w:ascii="仿宋" w:hAnsi="仿宋" w:eastAsia="仿宋" w:cs="仿宋"/>
          <w:color w:val="000000"/>
          <w:spacing w:val="0"/>
          <w:w w:val="100"/>
          <w:position w:val="0"/>
          <w:sz w:val="32"/>
          <w:szCs w:val="32"/>
          <w:lang w:val="en-US" w:eastAsia="zh-CN"/>
        </w:rPr>
        <w:t>、</w:t>
      </w:r>
      <w:r>
        <w:rPr>
          <w:rFonts w:hint="eastAsia" w:ascii="仿宋" w:hAnsi="仿宋" w:eastAsia="仿宋" w:cs="仿宋"/>
          <w:color w:val="000000"/>
          <w:spacing w:val="0"/>
          <w:w w:val="100"/>
          <w:position w:val="0"/>
          <w:sz w:val="32"/>
          <w:szCs w:val="32"/>
          <w:lang w:val="en-US" w:eastAsia="en-US"/>
        </w:rPr>
        <w:t>检测设备计量计费管理技术</w:t>
      </w:r>
    </w:p>
    <w:p w14:paraId="6FD433BF">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right="0" w:firstLine="928" w:firstLineChars="290"/>
        <w:jc w:val="left"/>
        <w:textAlignment w:val="auto"/>
        <w:rPr>
          <w:rFonts w:hint="eastAsia" w:ascii="仿宋" w:hAnsi="仿宋" w:eastAsia="仿宋" w:cs="仿宋"/>
          <w:color w:val="000000"/>
          <w:spacing w:val="0"/>
          <w:w w:val="100"/>
          <w:position w:val="0"/>
          <w:sz w:val="32"/>
          <w:szCs w:val="32"/>
          <w:lang w:val="en-US" w:eastAsia="en-US"/>
        </w:rPr>
      </w:pPr>
      <w:r>
        <w:rPr>
          <w:rFonts w:hint="eastAsia" w:ascii="仿宋" w:hAnsi="仿宋" w:eastAsia="仿宋" w:cs="仿宋"/>
          <w:color w:val="000000"/>
          <w:spacing w:val="0"/>
          <w:w w:val="100"/>
          <w:position w:val="0"/>
          <w:sz w:val="32"/>
          <w:szCs w:val="32"/>
          <w:lang w:val="en-US" w:eastAsia="en-US"/>
        </w:rPr>
        <w:t>•防震抗灾材料、设备与技术</w:t>
      </w:r>
    </w:p>
    <w:p w14:paraId="1CA5CCB4">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right="0" w:firstLine="928" w:firstLineChars="290"/>
        <w:jc w:val="left"/>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en-US"/>
        </w:rPr>
        <w:t>•城镇给排水技术及设备、高楼增压自动供水设备</w:t>
      </w:r>
    </w:p>
    <w:p w14:paraId="1559D630">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52" w:lineRule="exact"/>
        <w:ind w:right="0" w:rightChars="0" w:firstLine="640" w:firstLineChars="200"/>
        <w:jc w:val="left"/>
        <w:textAlignment w:val="auto"/>
        <w:rPr>
          <w:rFonts w:hint="eastAsia" w:ascii="仿宋" w:hAnsi="仿宋" w:eastAsia="仿宋" w:cs="仿宋"/>
          <w:b w:val="0"/>
          <w:bCs w:val="0"/>
          <w:color w:val="000000"/>
          <w:spacing w:val="0"/>
          <w:w w:val="100"/>
          <w:position w:val="0"/>
          <w:sz w:val="32"/>
          <w:szCs w:val="32"/>
          <w:lang w:val="en-US" w:eastAsia="zh-CN"/>
        </w:rPr>
      </w:pPr>
    </w:p>
    <w:p w14:paraId="62BC3C88">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40" w:lineRule="exact"/>
        <w:ind w:right="0" w:rightChars="0" w:firstLine="640" w:firstLineChars="200"/>
        <w:jc w:val="left"/>
        <w:textAlignment w:val="auto"/>
        <w:rPr>
          <w:rFonts w:hint="eastAsia" w:ascii="仿宋" w:hAnsi="仿宋" w:eastAsia="仿宋" w:cs="仿宋"/>
          <w:b w:val="0"/>
          <w:bCs w:val="0"/>
          <w:color w:val="000000"/>
          <w:spacing w:val="0"/>
          <w:w w:val="100"/>
          <w:position w:val="0"/>
          <w:sz w:val="32"/>
          <w:szCs w:val="32"/>
          <w:lang w:eastAsia="zh-CN"/>
        </w:rPr>
      </w:pPr>
      <w:r>
        <w:rPr>
          <w:rFonts w:hint="eastAsia" w:ascii="仿宋" w:hAnsi="仿宋" w:eastAsia="仿宋" w:cs="仿宋"/>
          <w:b w:val="0"/>
          <w:bCs w:val="0"/>
          <w:color w:val="000000"/>
          <w:spacing w:val="0"/>
          <w:w w:val="100"/>
          <w:position w:val="0"/>
          <w:sz w:val="32"/>
          <w:szCs w:val="32"/>
          <w:lang w:val="en-US" w:eastAsia="zh-CN"/>
        </w:rPr>
        <w:t>3、智慧水利数字孪生</w:t>
      </w:r>
    </w:p>
    <w:p w14:paraId="39AD92C4">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40" w:lineRule="exact"/>
        <w:ind w:right="0" w:rightChars="0" w:firstLine="960" w:firstLineChars="300"/>
        <w:jc w:val="left"/>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en-US"/>
        </w:rPr>
        <w:t>•水利5G技术</w:t>
      </w:r>
      <w:r>
        <w:rPr>
          <w:rFonts w:hint="eastAsia" w:ascii="仿宋" w:hAnsi="仿宋" w:eastAsia="仿宋" w:cs="仿宋"/>
          <w:color w:val="000000"/>
          <w:spacing w:val="0"/>
          <w:w w:val="100"/>
          <w:position w:val="0"/>
          <w:sz w:val="32"/>
          <w:szCs w:val="32"/>
          <w:lang w:val="en-US" w:eastAsia="zh-CN"/>
        </w:rPr>
        <w:t>、</w:t>
      </w:r>
      <w:r>
        <w:rPr>
          <w:rFonts w:hint="eastAsia" w:ascii="仿宋" w:hAnsi="仿宋" w:eastAsia="仿宋" w:cs="仿宋"/>
          <w:color w:val="000000"/>
          <w:spacing w:val="0"/>
          <w:w w:val="100"/>
          <w:position w:val="0"/>
          <w:sz w:val="32"/>
          <w:szCs w:val="32"/>
          <w:lang w:val="en-US" w:eastAsia="en-US"/>
        </w:rPr>
        <w:t>大数据、云平台</w:t>
      </w:r>
      <w:r>
        <w:rPr>
          <w:rFonts w:hint="eastAsia" w:ascii="仿宋" w:hAnsi="仿宋" w:eastAsia="仿宋" w:cs="仿宋"/>
          <w:color w:val="000000"/>
          <w:spacing w:val="0"/>
          <w:w w:val="100"/>
          <w:position w:val="0"/>
          <w:sz w:val="32"/>
          <w:szCs w:val="32"/>
          <w:lang w:val="en-US" w:eastAsia="zh-CN"/>
        </w:rPr>
        <w:t>、</w:t>
      </w:r>
      <w:r>
        <w:rPr>
          <w:rFonts w:hint="eastAsia" w:ascii="仿宋" w:hAnsi="仿宋" w:eastAsia="仿宋" w:cs="仿宋"/>
          <w:color w:val="000000"/>
          <w:spacing w:val="0"/>
          <w:w w:val="100"/>
          <w:position w:val="0"/>
          <w:sz w:val="32"/>
          <w:szCs w:val="32"/>
          <w:lang w:val="en-US" w:eastAsia="en-US"/>
        </w:rPr>
        <w:t>物联网</w:t>
      </w:r>
      <w:r>
        <w:rPr>
          <w:rFonts w:hint="eastAsia" w:ascii="仿宋" w:hAnsi="仿宋" w:eastAsia="仿宋" w:cs="仿宋"/>
          <w:color w:val="000000"/>
          <w:spacing w:val="0"/>
          <w:w w:val="100"/>
          <w:position w:val="0"/>
          <w:sz w:val="32"/>
          <w:szCs w:val="32"/>
          <w:lang w:val="en-US" w:eastAsia="zh-CN"/>
        </w:rPr>
        <w:t>等</w:t>
      </w:r>
      <w:r>
        <w:rPr>
          <w:rFonts w:hint="eastAsia" w:ascii="仿宋" w:hAnsi="仿宋" w:eastAsia="仿宋" w:cs="仿宋"/>
          <w:color w:val="000000"/>
          <w:spacing w:val="0"/>
          <w:w w:val="100"/>
          <w:position w:val="0"/>
          <w:sz w:val="32"/>
          <w:szCs w:val="32"/>
          <w:lang w:val="en-US" w:eastAsia="en-US"/>
        </w:rPr>
        <w:t>系统</w:t>
      </w:r>
    </w:p>
    <w:p w14:paraId="7A7A611F">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40" w:lineRule="exact"/>
        <w:ind w:right="0" w:rightChars="0" w:firstLine="960" w:firstLineChars="300"/>
        <w:jc w:val="left"/>
        <w:textAlignment w:val="auto"/>
        <w:rPr>
          <w:rFonts w:hint="eastAsia" w:ascii="仿宋" w:hAnsi="仿宋" w:eastAsia="仿宋" w:cs="仿宋"/>
          <w:color w:val="000000"/>
          <w:spacing w:val="0"/>
          <w:w w:val="100"/>
          <w:kern w:val="2"/>
          <w:position w:val="0"/>
          <w:sz w:val="32"/>
          <w:szCs w:val="32"/>
          <w:u w:val="none"/>
          <w:shd w:val="clear" w:color="auto" w:fill="auto"/>
          <w:lang w:val="en-US" w:eastAsia="en-US" w:bidi="zh-TW"/>
        </w:rPr>
      </w:pPr>
      <w:r>
        <w:rPr>
          <w:rFonts w:hint="eastAsia" w:ascii="仿宋" w:hAnsi="仿宋" w:eastAsia="仿宋" w:cs="仿宋"/>
          <w:color w:val="000000"/>
          <w:spacing w:val="0"/>
          <w:w w:val="100"/>
          <w:position w:val="0"/>
          <w:sz w:val="32"/>
          <w:szCs w:val="32"/>
          <w:lang w:val="en-US" w:eastAsia="en-US"/>
        </w:rPr>
        <w:t>•</w:t>
      </w:r>
      <w:r>
        <w:rPr>
          <w:rFonts w:hint="eastAsia" w:ascii="仿宋" w:hAnsi="仿宋" w:eastAsia="仿宋" w:cs="仿宋"/>
          <w:color w:val="000000"/>
          <w:spacing w:val="0"/>
          <w:w w:val="100"/>
          <w:kern w:val="2"/>
          <w:position w:val="0"/>
          <w:sz w:val="32"/>
          <w:szCs w:val="32"/>
          <w:u w:val="none"/>
          <w:shd w:val="clear" w:color="auto" w:fill="auto"/>
          <w:lang w:val="en-US" w:eastAsia="zh-CN" w:bidi="zh-TW"/>
        </w:rPr>
        <w:t>水利</w:t>
      </w:r>
      <w:r>
        <w:rPr>
          <w:rFonts w:hint="eastAsia" w:ascii="仿宋" w:hAnsi="仿宋" w:eastAsia="仿宋" w:cs="仿宋"/>
          <w:color w:val="000000"/>
          <w:spacing w:val="0"/>
          <w:w w:val="100"/>
          <w:kern w:val="2"/>
          <w:position w:val="0"/>
          <w:sz w:val="32"/>
          <w:szCs w:val="32"/>
          <w:u w:val="none"/>
          <w:shd w:val="clear" w:color="auto" w:fill="auto"/>
          <w:lang w:val="en-US" w:eastAsia="en-US" w:bidi="zh-TW"/>
        </w:rPr>
        <w:t>水文仪器和设备</w:t>
      </w:r>
      <w:r>
        <w:rPr>
          <w:rFonts w:hint="eastAsia" w:ascii="仿宋" w:hAnsi="仿宋" w:eastAsia="仿宋" w:cs="仿宋"/>
          <w:color w:val="000000"/>
          <w:spacing w:val="0"/>
          <w:w w:val="100"/>
          <w:kern w:val="2"/>
          <w:position w:val="0"/>
          <w:sz w:val="32"/>
          <w:szCs w:val="32"/>
          <w:u w:val="none"/>
          <w:shd w:val="clear" w:color="auto" w:fill="auto"/>
          <w:lang w:val="en-US" w:eastAsia="zh-CN" w:bidi="zh-TW"/>
        </w:rPr>
        <w:t>、</w:t>
      </w:r>
      <w:r>
        <w:rPr>
          <w:rFonts w:hint="eastAsia" w:ascii="仿宋" w:hAnsi="仿宋" w:eastAsia="仿宋" w:cs="仿宋"/>
          <w:color w:val="000000"/>
          <w:spacing w:val="0"/>
          <w:w w:val="100"/>
          <w:kern w:val="2"/>
          <w:position w:val="0"/>
          <w:sz w:val="32"/>
          <w:szCs w:val="32"/>
          <w:u w:val="none"/>
          <w:shd w:val="clear" w:color="auto" w:fill="auto"/>
          <w:lang w:val="en-US" w:eastAsia="en-US" w:bidi="zh-TW"/>
        </w:rPr>
        <w:t>水库大坝安全监测系统</w:t>
      </w:r>
    </w:p>
    <w:p w14:paraId="19A12031">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40" w:lineRule="exact"/>
        <w:ind w:right="0" w:rightChars="0" w:firstLine="960" w:firstLineChars="300"/>
        <w:jc w:val="left"/>
        <w:textAlignment w:val="auto"/>
        <w:rPr>
          <w:rFonts w:hint="eastAsia" w:ascii="仿宋" w:hAnsi="仿宋" w:eastAsia="仿宋" w:cs="仿宋"/>
          <w:color w:val="000000"/>
          <w:spacing w:val="0"/>
          <w:w w:val="100"/>
          <w:kern w:val="2"/>
          <w:position w:val="0"/>
          <w:sz w:val="32"/>
          <w:szCs w:val="32"/>
          <w:u w:val="none"/>
          <w:shd w:val="clear" w:color="auto" w:fill="auto"/>
          <w:lang w:val="en-US" w:eastAsia="en-US" w:bidi="zh-TW"/>
        </w:rPr>
      </w:pPr>
      <w:r>
        <w:rPr>
          <w:rFonts w:hint="eastAsia" w:ascii="仿宋" w:hAnsi="仿宋" w:eastAsia="仿宋" w:cs="仿宋"/>
          <w:color w:val="000000"/>
          <w:spacing w:val="0"/>
          <w:w w:val="100"/>
          <w:position w:val="0"/>
          <w:sz w:val="32"/>
          <w:szCs w:val="32"/>
          <w:lang w:val="en-US" w:eastAsia="en-US"/>
        </w:rPr>
        <w:t>•</w:t>
      </w:r>
      <w:r>
        <w:rPr>
          <w:rFonts w:hint="eastAsia" w:ascii="仿宋" w:hAnsi="仿宋" w:eastAsia="仿宋" w:cs="仿宋"/>
          <w:color w:val="000000"/>
          <w:spacing w:val="0"/>
          <w:w w:val="100"/>
          <w:kern w:val="2"/>
          <w:position w:val="0"/>
          <w:sz w:val="32"/>
          <w:szCs w:val="32"/>
          <w:u w:val="none"/>
          <w:shd w:val="clear" w:color="auto" w:fill="auto"/>
          <w:lang w:val="en-US" w:eastAsia="en-US" w:bidi="zh-TW"/>
        </w:rPr>
        <w:t>河长制信息化系统</w:t>
      </w:r>
      <w:r>
        <w:rPr>
          <w:rFonts w:hint="eastAsia" w:ascii="仿宋" w:hAnsi="仿宋" w:eastAsia="仿宋" w:cs="仿宋"/>
          <w:color w:val="000000"/>
          <w:spacing w:val="0"/>
          <w:w w:val="100"/>
          <w:kern w:val="2"/>
          <w:position w:val="0"/>
          <w:sz w:val="32"/>
          <w:szCs w:val="32"/>
          <w:u w:val="none"/>
          <w:shd w:val="clear" w:color="auto" w:fill="auto"/>
          <w:lang w:val="en-US" w:eastAsia="zh-CN" w:bidi="zh-TW"/>
        </w:rPr>
        <w:t>、</w:t>
      </w:r>
      <w:r>
        <w:rPr>
          <w:rFonts w:hint="eastAsia" w:ascii="仿宋" w:hAnsi="仿宋" w:eastAsia="仿宋" w:cs="仿宋"/>
          <w:color w:val="000000"/>
          <w:spacing w:val="0"/>
          <w:w w:val="100"/>
          <w:kern w:val="2"/>
          <w:position w:val="0"/>
          <w:sz w:val="32"/>
          <w:szCs w:val="32"/>
          <w:u w:val="none"/>
          <w:shd w:val="clear" w:color="auto" w:fill="auto"/>
          <w:lang w:val="en-US" w:eastAsia="en-US" w:bidi="zh-TW"/>
        </w:rPr>
        <w:t>水利信息网络安全系统</w:t>
      </w:r>
    </w:p>
    <w:p w14:paraId="6B9CAE3B">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40" w:lineRule="exact"/>
        <w:ind w:right="0" w:rightChars="0" w:firstLine="960" w:firstLineChars="300"/>
        <w:jc w:val="left"/>
        <w:textAlignment w:val="auto"/>
        <w:rPr>
          <w:rFonts w:hint="eastAsia" w:ascii="仿宋" w:hAnsi="仿宋" w:eastAsia="仿宋" w:cs="仿宋"/>
          <w:color w:val="000000"/>
          <w:spacing w:val="0"/>
          <w:w w:val="100"/>
          <w:kern w:val="2"/>
          <w:position w:val="0"/>
          <w:sz w:val="32"/>
          <w:szCs w:val="32"/>
          <w:u w:val="none"/>
          <w:shd w:val="clear" w:color="auto" w:fill="auto"/>
          <w:lang w:val="en-US" w:eastAsia="en-US" w:bidi="zh-TW"/>
        </w:rPr>
      </w:pPr>
      <w:r>
        <w:rPr>
          <w:rFonts w:hint="eastAsia" w:ascii="仿宋" w:hAnsi="仿宋" w:eastAsia="仿宋" w:cs="仿宋"/>
          <w:color w:val="000000"/>
          <w:spacing w:val="0"/>
          <w:w w:val="100"/>
          <w:position w:val="0"/>
          <w:sz w:val="32"/>
          <w:szCs w:val="32"/>
          <w:lang w:val="en-US" w:eastAsia="en-US"/>
        </w:rPr>
        <w:t>•</w:t>
      </w:r>
      <w:r>
        <w:rPr>
          <w:rFonts w:hint="eastAsia" w:ascii="仿宋" w:hAnsi="仿宋" w:eastAsia="仿宋" w:cs="仿宋"/>
          <w:color w:val="000000"/>
          <w:spacing w:val="0"/>
          <w:w w:val="100"/>
          <w:kern w:val="2"/>
          <w:position w:val="0"/>
          <w:sz w:val="32"/>
          <w:szCs w:val="32"/>
          <w:u w:val="none"/>
          <w:shd w:val="clear" w:color="auto" w:fill="auto"/>
          <w:lang w:val="en-US" w:eastAsia="en-US" w:bidi="zh-TW"/>
        </w:rPr>
        <w:t>水利遥感和视频综合监测系统</w:t>
      </w:r>
    </w:p>
    <w:p w14:paraId="34A2CEBE">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40" w:lineRule="exact"/>
        <w:ind w:right="0" w:rightChars="0" w:firstLine="960" w:firstLineChars="300"/>
        <w:jc w:val="left"/>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en-US"/>
        </w:rPr>
        <w:t>•</w:t>
      </w:r>
      <w:r>
        <w:rPr>
          <w:rFonts w:hint="eastAsia" w:ascii="仿宋" w:hAnsi="仿宋" w:eastAsia="仿宋" w:cs="仿宋"/>
          <w:color w:val="000000"/>
          <w:spacing w:val="0"/>
          <w:w w:val="100"/>
          <w:position w:val="0"/>
          <w:sz w:val="32"/>
          <w:szCs w:val="32"/>
          <w:lang w:val="en-US" w:eastAsia="zh-CN"/>
        </w:rPr>
        <w:t>水利防汛专用车、</w:t>
      </w:r>
      <w:r>
        <w:rPr>
          <w:rFonts w:hint="eastAsia" w:ascii="仿宋" w:hAnsi="仿宋" w:eastAsia="仿宋" w:cs="仿宋"/>
          <w:color w:val="000000"/>
          <w:spacing w:val="0"/>
          <w:w w:val="100"/>
          <w:position w:val="0"/>
          <w:sz w:val="32"/>
          <w:szCs w:val="32"/>
          <w:lang w:val="en-US" w:eastAsia="en-US"/>
        </w:rPr>
        <w:t>水下机器人</w:t>
      </w:r>
      <w:r>
        <w:rPr>
          <w:rFonts w:hint="eastAsia" w:ascii="仿宋" w:hAnsi="仿宋" w:eastAsia="仿宋" w:cs="仿宋"/>
          <w:color w:val="000000"/>
          <w:spacing w:val="0"/>
          <w:w w:val="100"/>
          <w:position w:val="0"/>
          <w:sz w:val="32"/>
          <w:szCs w:val="32"/>
          <w:lang w:val="en-US" w:eastAsia="zh-CN"/>
        </w:rPr>
        <w:t>、</w:t>
      </w:r>
      <w:r>
        <w:rPr>
          <w:rFonts w:hint="eastAsia" w:ascii="仿宋" w:hAnsi="仿宋" w:eastAsia="仿宋" w:cs="仿宋"/>
          <w:color w:val="000000"/>
          <w:spacing w:val="0"/>
          <w:w w:val="100"/>
          <w:position w:val="0"/>
          <w:sz w:val="32"/>
          <w:szCs w:val="32"/>
          <w:lang w:val="en-US" w:eastAsia="en-US"/>
        </w:rPr>
        <w:t>无人机、无人船</w:t>
      </w:r>
      <w:r>
        <w:rPr>
          <w:rFonts w:hint="eastAsia" w:ascii="仿宋" w:hAnsi="仿宋" w:eastAsia="仿宋" w:cs="仿宋"/>
          <w:color w:val="000000"/>
          <w:spacing w:val="0"/>
          <w:w w:val="100"/>
          <w:position w:val="0"/>
          <w:sz w:val="32"/>
          <w:szCs w:val="32"/>
          <w:lang w:val="en-US" w:eastAsia="zh-CN"/>
        </w:rPr>
        <w:t>等设备</w:t>
      </w:r>
    </w:p>
    <w:p w14:paraId="0295EF09">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40" w:lineRule="exact"/>
        <w:ind w:right="0" w:rightChars="0" w:firstLine="960" w:firstLineChars="300"/>
        <w:jc w:val="left"/>
        <w:textAlignment w:val="auto"/>
        <w:rPr>
          <w:rFonts w:hint="eastAsia" w:ascii="仿宋" w:hAnsi="仿宋" w:eastAsia="仿宋" w:cs="仿宋"/>
          <w:color w:val="000000"/>
          <w:spacing w:val="0"/>
          <w:w w:val="100"/>
          <w:kern w:val="2"/>
          <w:position w:val="0"/>
          <w:sz w:val="32"/>
          <w:szCs w:val="32"/>
          <w:u w:val="none"/>
          <w:shd w:val="clear" w:color="auto" w:fill="auto"/>
          <w:lang w:val="en-US" w:eastAsia="zh-CN" w:bidi="zh-TW"/>
        </w:rPr>
      </w:pPr>
      <w:r>
        <w:rPr>
          <w:rFonts w:hint="eastAsia" w:ascii="仿宋" w:hAnsi="仿宋" w:eastAsia="仿宋" w:cs="仿宋"/>
          <w:color w:val="000000"/>
          <w:spacing w:val="0"/>
          <w:w w:val="100"/>
          <w:position w:val="0"/>
          <w:sz w:val="32"/>
          <w:szCs w:val="32"/>
          <w:lang w:val="en-US" w:eastAsia="en-US"/>
        </w:rPr>
        <w:t>•</w:t>
      </w:r>
      <w:r>
        <w:rPr>
          <w:rFonts w:hint="eastAsia" w:ascii="仿宋" w:hAnsi="仿宋" w:eastAsia="仿宋" w:cs="仿宋"/>
          <w:color w:val="000000"/>
          <w:spacing w:val="0"/>
          <w:w w:val="100"/>
          <w:kern w:val="2"/>
          <w:position w:val="0"/>
          <w:sz w:val="32"/>
          <w:szCs w:val="32"/>
          <w:u w:val="none"/>
          <w:shd w:val="clear" w:color="auto" w:fill="auto"/>
          <w:lang w:val="en-US" w:eastAsia="en-US" w:bidi="zh-TW"/>
        </w:rPr>
        <w:t>水利施工机械</w:t>
      </w:r>
      <w:r>
        <w:rPr>
          <w:rFonts w:hint="eastAsia" w:ascii="仿宋" w:hAnsi="仿宋" w:eastAsia="仿宋" w:cs="仿宋"/>
          <w:color w:val="000000"/>
          <w:spacing w:val="0"/>
          <w:w w:val="100"/>
          <w:kern w:val="2"/>
          <w:position w:val="0"/>
          <w:sz w:val="32"/>
          <w:szCs w:val="32"/>
          <w:u w:val="none"/>
          <w:shd w:val="clear" w:color="auto" w:fill="auto"/>
          <w:lang w:val="en-US" w:eastAsia="zh-CN" w:bidi="zh-TW"/>
        </w:rPr>
        <w:t>、</w:t>
      </w:r>
      <w:r>
        <w:rPr>
          <w:rFonts w:hint="eastAsia" w:ascii="仿宋" w:hAnsi="仿宋" w:eastAsia="仿宋" w:cs="仿宋"/>
          <w:color w:val="000000"/>
          <w:spacing w:val="0"/>
          <w:w w:val="100"/>
          <w:kern w:val="2"/>
          <w:position w:val="0"/>
          <w:sz w:val="32"/>
          <w:szCs w:val="32"/>
          <w:u w:val="none"/>
          <w:shd w:val="clear" w:color="auto" w:fill="auto"/>
          <w:lang w:val="en-US" w:eastAsia="en-US" w:bidi="zh-TW"/>
        </w:rPr>
        <w:t>河湖清淤机</w:t>
      </w:r>
      <w:r>
        <w:rPr>
          <w:rFonts w:hint="eastAsia" w:ascii="仿宋" w:hAnsi="仿宋" w:eastAsia="仿宋" w:cs="仿宋"/>
          <w:color w:val="000000"/>
          <w:spacing w:val="0"/>
          <w:w w:val="100"/>
          <w:kern w:val="2"/>
          <w:position w:val="0"/>
          <w:sz w:val="32"/>
          <w:szCs w:val="32"/>
          <w:u w:val="none"/>
          <w:shd w:val="clear" w:color="auto" w:fill="auto"/>
          <w:lang w:val="en-US" w:eastAsia="zh-CN" w:bidi="zh-TW"/>
        </w:rPr>
        <w:t>、</w:t>
      </w:r>
      <w:r>
        <w:rPr>
          <w:rFonts w:hint="eastAsia" w:ascii="仿宋" w:hAnsi="仿宋" w:eastAsia="仿宋" w:cs="仿宋"/>
          <w:color w:val="000000"/>
          <w:spacing w:val="0"/>
          <w:w w:val="100"/>
          <w:kern w:val="2"/>
          <w:position w:val="0"/>
          <w:sz w:val="32"/>
          <w:szCs w:val="32"/>
          <w:u w:val="none"/>
          <w:shd w:val="clear" w:color="auto" w:fill="auto"/>
          <w:lang w:val="en-US" w:eastAsia="en-US" w:bidi="zh-TW"/>
        </w:rPr>
        <w:t>闸门与启闭机</w:t>
      </w:r>
      <w:r>
        <w:rPr>
          <w:rFonts w:hint="eastAsia" w:ascii="仿宋" w:hAnsi="仿宋" w:eastAsia="仿宋" w:cs="仿宋"/>
          <w:color w:val="000000"/>
          <w:spacing w:val="0"/>
          <w:w w:val="100"/>
          <w:kern w:val="2"/>
          <w:position w:val="0"/>
          <w:sz w:val="32"/>
          <w:szCs w:val="32"/>
          <w:u w:val="none"/>
          <w:shd w:val="clear" w:color="auto" w:fill="auto"/>
          <w:lang w:val="en-US" w:eastAsia="zh-CN" w:bidi="zh-TW"/>
        </w:rPr>
        <w:t>等</w:t>
      </w:r>
    </w:p>
    <w:p w14:paraId="744E2EF9">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40" w:lineRule="exact"/>
        <w:ind w:right="0" w:rightChars="0" w:firstLine="960" w:firstLineChars="300"/>
        <w:jc w:val="left"/>
        <w:textAlignment w:val="auto"/>
        <w:rPr>
          <w:rFonts w:hint="eastAsia" w:ascii="仿宋" w:hAnsi="仿宋" w:eastAsia="仿宋" w:cs="仿宋"/>
          <w:color w:val="000000"/>
          <w:spacing w:val="0"/>
          <w:w w:val="100"/>
          <w:kern w:val="2"/>
          <w:position w:val="0"/>
          <w:sz w:val="32"/>
          <w:szCs w:val="32"/>
          <w:u w:val="none"/>
          <w:shd w:val="clear" w:color="auto" w:fill="auto"/>
          <w:lang w:val="en-US" w:eastAsia="zh-CN" w:bidi="zh-TW"/>
        </w:rPr>
      </w:pPr>
      <w:r>
        <w:rPr>
          <w:rFonts w:hint="eastAsia" w:ascii="仿宋" w:hAnsi="仿宋" w:eastAsia="仿宋" w:cs="仿宋"/>
          <w:color w:val="000000"/>
          <w:spacing w:val="0"/>
          <w:w w:val="100"/>
          <w:position w:val="0"/>
          <w:sz w:val="32"/>
          <w:szCs w:val="32"/>
          <w:lang w:val="en-US" w:eastAsia="en-US"/>
        </w:rPr>
        <w:t>•</w:t>
      </w:r>
      <w:r>
        <w:rPr>
          <w:rFonts w:hint="eastAsia" w:ascii="仿宋" w:hAnsi="仿宋" w:eastAsia="仿宋" w:cs="仿宋"/>
          <w:b w:val="0"/>
          <w:bCs w:val="0"/>
          <w:color w:val="000000"/>
          <w:spacing w:val="0"/>
          <w:w w:val="100"/>
          <w:position w:val="0"/>
          <w:sz w:val="32"/>
          <w:szCs w:val="32"/>
          <w:lang w:val="en-US" w:eastAsia="zh-CN"/>
        </w:rPr>
        <w:t>数字孪生</w:t>
      </w:r>
      <w:r>
        <w:rPr>
          <w:rFonts w:hint="eastAsia" w:ascii="仿宋" w:hAnsi="仿宋" w:eastAsia="仿宋" w:cs="仿宋"/>
          <w:color w:val="000000"/>
          <w:spacing w:val="0"/>
          <w:w w:val="100"/>
          <w:position w:val="0"/>
          <w:sz w:val="32"/>
          <w:szCs w:val="32"/>
          <w:lang w:val="en-US" w:eastAsia="en-US"/>
        </w:rPr>
        <w:t>建模仿真、物联感知、应用研发、网络互联等</w:t>
      </w:r>
    </w:p>
    <w:p w14:paraId="5945C06B">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40" w:lineRule="exact"/>
        <w:ind w:right="0" w:rightChars="0" w:firstLine="640" w:firstLineChars="200"/>
        <w:jc w:val="left"/>
        <w:textAlignment w:val="auto"/>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4、节水灌溉与智慧灌区</w:t>
      </w:r>
    </w:p>
    <w:p w14:paraId="04C6A98D">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40" w:lineRule="exact"/>
        <w:ind w:right="0" w:rightChars="0" w:firstLine="960" w:firstLineChars="300"/>
        <w:jc w:val="left"/>
        <w:textAlignment w:val="auto"/>
        <w:rPr>
          <w:rFonts w:hint="eastAsia" w:ascii="仿宋" w:hAnsi="仿宋" w:eastAsia="仿宋" w:cs="仿宋"/>
          <w:color w:val="000000"/>
          <w:spacing w:val="0"/>
          <w:w w:val="100"/>
          <w:kern w:val="2"/>
          <w:position w:val="0"/>
          <w:sz w:val="32"/>
          <w:szCs w:val="32"/>
          <w:u w:val="none"/>
          <w:shd w:val="clear" w:color="auto" w:fill="auto"/>
          <w:lang w:val="en-US" w:eastAsia="en-US" w:bidi="zh-TW"/>
        </w:rPr>
      </w:pPr>
      <w:r>
        <w:rPr>
          <w:rFonts w:hint="eastAsia" w:ascii="仿宋" w:hAnsi="仿宋" w:eastAsia="仿宋" w:cs="仿宋"/>
          <w:color w:val="000000"/>
          <w:spacing w:val="0"/>
          <w:w w:val="100"/>
          <w:position w:val="0"/>
          <w:sz w:val="32"/>
          <w:szCs w:val="32"/>
          <w:lang w:val="en-US" w:eastAsia="en-US"/>
        </w:rPr>
        <w:t>•</w:t>
      </w:r>
      <w:r>
        <w:rPr>
          <w:rFonts w:hint="eastAsia" w:ascii="仿宋" w:hAnsi="仿宋" w:eastAsia="仿宋" w:cs="仿宋"/>
          <w:color w:val="000000"/>
          <w:spacing w:val="0"/>
          <w:w w:val="100"/>
          <w:kern w:val="2"/>
          <w:position w:val="0"/>
          <w:sz w:val="32"/>
          <w:szCs w:val="32"/>
          <w:u w:val="none"/>
          <w:shd w:val="clear" w:color="auto" w:fill="auto"/>
          <w:lang w:val="en-US" w:eastAsia="en-US" w:bidi="zh-TW"/>
        </w:rPr>
        <w:t>农业</w:t>
      </w:r>
      <w:r>
        <w:rPr>
          <w:rFonts w:hint="eastAsia" w:ascii="仿宋" w:hAnsi="仿宋" w:eastAsia="仿宋" w:cs="仿宋"/>
          <w:color w:val="000000"/>
          <w:spacing w:val="0"/>
          <w:w w:val="100"/>
          <w:kern w:val="2"/>
          <w:position w:val="0"/>
          <w:sz w:val="32"/>
          <w:szCs w:val="32"/>
          <w:u w:val="none"/>
          <w:shd w:val="clear" w:color="auto" w:fill="auto"/>
          <w:lang w:val="en-US" w:eastAsia="zh-CN" w:bidi="zh-TW"/>
        </w:rPr>
        <w:t>/</w:t>
      </w:r>
      <w:r>
        <w:rPr>
          <w:rFonts w:hint="eastAsia" w:ascii="仿宋" w:hAnsi="仿宋" w:eastAsia="仿宋" w:cs="仿宋"/>
          <w:color w:val="000000"/>
          <w:spacing w:val="0"/>
          <w:w w:val="100"/>
          <w:kern w:val="2"/>
          <w:position w:val="0"/>
          <w:sz w:val="32"/>
          <w:szCs w:val="32"/>
          <w:u w:val="none"/>
          <w:shd w:val="clear" w:color="auto" w:fill="auto"/>
          <w:lang w:val="en-US" w:eastAsia="en-US" w:bidi="zh-TW"/>
        </w:rPr>
        <w:t>园林</w:t>
      </w:r>
      <w:r>
        <w:rPr>
          <w:rFonts w:hint="eastAsia" w:ascii="仿宋" w:hAnsi="仿宋" w:eastAsia="仿宋" w:cs="仿宋"/>
          <w:color w:val="000000"/>
          <w:spacing w:val="0"/>
          <w:w w:val="100"/>
          <w:kern w:val="2"/>
          <w:position w:val="0"/>
          <w:sz w:val="32"/>
          <w:szCs w:val="32"/>
          <w:u w:val="none"/>
          <w:shd w:val="clear" w:color="auto" w:fill="auto"/>
          <w:lang w:val="en-US" w:eastAsia="zh-CN" w:bidi="zh-TW"/>
        </w:rPr>
        <w:t>/</w:t>
      </w:r>
      <w:r>
        <w:rPr>
          <w:rFonts w:hint="eastAsia" w:ascii="仿宋" w:hAnsi="仿宋" w:eastAsia="仿宋" w:cs="仿宋"/>
          <w:color w:val="000000"/>
          <w:spacing w:val="0"/>
          <w:w w:val="100"/>
          <w:kern w:val="2"/>
          <w:position w:val="0"/>
          <w:sz w:val="32"/>
          <w:szCs w:val="32"/>
          <w:u w:val="none"/>
          <w:shd w:val="clear" w:color="auto" w:fill="auto"/>
          <w:lang w:val="en-US" w:eastAsia="en-US" w:bidi="zh-TW"/>
        </w:rPr>
        <w:t>园艺灌溉设备</w:t>
      </w:r>
      <w:r>
        <w:rPr>
          <w:rFonts w:hint="eastAsia" w:ascii="仿宋" w:hAnsi="仿宋" w:eastAsia="仿宋" w:cs="仿宋"/>
          <w:color w:val="000000"/>
          <w:spacing w:val="0"/>
          <w:w w:val="100"/>
          <w:kern w:val="2"/>
          <w:position w:val="0"/>
          <w:sz w:val="32"/>
          <w:szCs w:val="32"/>
          <w:u w:val="none"/>
          <w:shd w:val="clear" w:color="auto" w:fill="auto"/>
          <w:lang w:val="en-US" w:eastAsia="zh-CN" w:bidi="zh-TW"/>
        </w:rPr>
        <w:t>、</w:t>
      </w:r>
      <w:r>
        <w:rPr>
          <w:rFonts w:hint="eastAsia" w:ascii="仿宋" w:hAnsi="仿宋" w:eastAsia="仿宋" w:cs="仿宋"/>
          <w:color w:val="000000"/>
          <w:spacing w:val="0"/>
          <w:w w:val="100"/>
          <w:kern w:val="2"/>
          <w:position w:val="0"/>
          <w:sz w:val="32"/>
          <w:szCs w:val="32"/>
          <w:u w:val="none"/>
          <w:shd w:val="clear" w:color="auto" w:fill="auto"/>
          <w:lang w:val="en-US" w:eastAsia="en-US" w:bidi="zh-TW"/>
        </w:rPr>
        <w:t>工业排灌设备</w:t>
      </w:r>
    </w:p>
    <w:p w14:paraId="2BFF6879">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40" w:lineRule="exact"/>
        <w:ind w:right="0" w:rightChars="0" w:firstLine="960" w:firstLineChars="300"/>
        <w:jc w:val="left"/>
        <w:textAlignment w:val="auto"/>
        <w:rPr>
          <w:rFonts w:hint="eastAsia" w:ascii="仿宋" w:hAnsi="仿宋" w:eastAsia="仿宋" w:cs="仿宋"/>
          <w:color w:val="000000"/>
          <w:spacing w:val="0"/>
          <w:w w:val="100"/>
          <w:kern w:val="2"/>
          <w:position w:val="0"/>
          <w:sz w:val="32"/>
          <w:szCs w:val="32"/>
          <w:u w:val="none"/>
          <w:shd w:val="clear" w:color="auto" w:fill="auto"/>
          <w:lang w:val="en-US" w:eastAsia="en-US" w:bidi="zh-TW"/>
        </w:rPr>
      </w:pPr>
      <w:r>
        <w:rPr>
          <w:rFonts w:hint="eastAsia" w:ascii="仿宋" w:hAnsi="仿宋" w:eastAsia="仿宋" w:cs="仿宋"/>
          <w:color w:val="000000"/>
          <w:spacing w:val="0"/>
          <w:w w:val="100"/>
          <w:position w:val="0"/>
          <w:sz w:val="32"/>
          <w:szCs w:val="32"/>
          <w:lang w:val="en-US" w:eastAsia="en-US"/>
        </w:rPr>
        <w:t>•</w:t>
      </w:r>
      <w:r>
        <w:rPr>
          <w:rFonts w:hint="eastAsia" w:ascii="仿宋" w:hAnsi="仿宋" w:eastAsia="仿宋" w:cs="仿宋"/>
          <w:color w:val="000000"/>
          <w:spacing w:val="0"/>
          <w:w w:val="100"/>
          <w:kern w:val="2"/>
          <w:position w:val="0"/>
          <w:sz w:val="32"/>
          <w:szCs w:val="32"/>
          <w:u w:val="none"/>
          <w:shd w:val="clear" w:color="auto" w:fill="auto"/>
          <w:lang w:val="en-US" w:eastAsia="en-US" w:bidi="zh-TW"/>
        </w:rPr>
        <w:t>精准灌溉、喷灌机械、微灌系统</w:t>
      </w:r>
    </w:p>
    <w:p w14:paraId="4A0F9FFB">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40" w:lineRule="exact"/>
        <w:ind w:right="0" w:rightChars="0" w:firstLine="960" w:firstLineChars="300"/>
        <w:jc w:val="left"/>
        <w:textAlignment w:val="auto"/>
        <w:rPr>
          <w:rFonts w:hint="eastAsia" w:ascii="仿宋" w:hAnsi="仿宋" w:eastAsia="仿宋" w:cs="仿宋"/>
          <w:color w:val="000000"/>
          <w:spacing w:val="0"/>
          <w:w w:val="100"/>
          <w:kern w:val="2"/>
          <w:position w:val="0"/>
          <w:sz w:val="32"/>
          <w:szCs w:val="32"/>
          <w:u w:val="none"/>
          <w:shd w:val="clear" w:color="auto" w:fill="auto"/>
          <w:lang w:val="en-US" w:eastAsia="en-US" w:bidi="zh-TW"/>
        </w:rPr>
      </w:pPr>
      <w:r>
        <w:rPr>
          <w:rFonts w:hint="eastAsia" w:ascii="仿宋" w:hAnsi="仿宋" w:eastAsia="仿宋" w:cs="仿宋"/>
          <w:color w:val="000000"/>
          <w:spacing w:val="0"/>
          <w:w w:val="100"/>
          <w:position w:val="0"/>
          <w:sz w:val="32"/>
          <w:szCs w:val="32"/>
          <w:lang w:val="en-US" w:eastAsia="en-US"/>
        </w:rPr>
        <w:t>•</w:t>
      </w:r>
      <w:r>
        <w:rPr>
          <w:rFonts w:hint="eastAsia" w:ascii="仿宋" w:hAnsi="仿宋" w:eastAsia="仿宋" w:cs="仿宋"/>
          <w:color w:val="000000"/>
          <w:spacing w:val="0"/>
          <w:w w:val="100"/>
          <w:kern w:val="2"/>
          <w:position w:val="0"/>
          <w:sz w:val="32"/>
          <w:szCs w:val="32"/>
          <w:u w:val="none"/>
          <w:shd w:val="clear" w:color="auto" w:fill="auto"/>
          <w:lang w:val="en-US" w:eastAsia="en-US" w:bidi="zh-TW"/>
        </w:rPr>
        <w:t>滴灌管</w:t>
      </w:r>
      <w:r>
        <w:rPr>
          <w:rFonts w:hint="eastAsia" w:ascii="仿宋" w:hAnsi="仿宋" w:eastAsia="仿宋" w:cs="仿宋"/>
          <w:color w:val="000000"/>
          <w:spacing w:val="0"/>
          <w:w w:val="100"/>
          <w:kern w:val="2"/>
          <w:position w:val="0"/>
          <w:sz w:val="32"/>
          <w:szCs w:val="32"/>
          <w:u w:val="none"/>
          <w:shd w:val="clear" w:color="auto" w:fill="auto"/>
          <w:lang w:val="en-US" w:eastAsia="zh-CN" w:bidi="zh-TW"/>
        </w:rPr>
        <w:t>（</w:t>
      </w:r>
      <w:r>
        <w:rPr>
          <w:rFonts w:hint="eastAsia" w:ascii="仿宋" w:hAnsi="仿宋" w:eastAsia="仿宋" w:cs="仿宋"/>
          <w:color w:val="000000"/>
          <w:spacing w:val="0"/>
          <w:w w:val="100"/>
          <w:kern w:val="2"/>
          <w:position w:val="0"/>
          <w:sz w:val="32"/>
          <w:szCs w:val="32"/>
          <w:u w:val="none"/>
          <w:shd w:val="clear" w:color="auto" w:fill="auto"/>
          <w:lang w:val="en-US" w:eastAsia="en-US" w:bidi="zh-TW"/>
        </w:rPr>
        <w:t>带</w:t>
      </w:r>
      <w:r>
        <w:rPr>
          <w:rFonts w:hint="eastAsia" w:ascii="仿宋" w:hAnsi="仿宋" w:eastAsia="仿宋" w:cs="仿宋"/>
          <w:color w:val="000000"/>
          <w:spacing w:val="0"/>
          <w:w w:val="100"/>
          <w:kern w:val="2"/>
          <w:position w:val="0"/>
          <w:sz w:val="32"/>
          <w:szCs w:val="32"/>
          <w:u w:val="none"/>
          <w:shd w:val="clear" w:color="auto" w:fill="auto"/>
          <w:lang w:val="en-US" w:eastAsia="zh-CN" w:bidi="zh-TW"/>
        </w:rPr>
        <w:t>）、</w:t>
      </w:r>
      <w:r>
        <w:rPr>
          <w:rFonts w:hint="eastAsia" w:ascii="仿宋" w:hAnsi="仿宋" w:eastAsia="仿宋" w:cs="仿宋"/>
          <w:color w:val="000000"/>
          <w:spacing w:val="0"/>
          <w:w w:val="100"/>
          <w:kern w:val="2"/>
          <w:position w:val="0"/>
          <w:sz w:val="32"/>
          <w:szCs w:val="32"/>
          <w:u w:val="none"/>
          <w:shd w:val="clear" w:color="auto" w:fill="auto"/>
          <w:lang w:val="en-US" w:eastAsia="en-US" w:bidi="zh-TW"/>
        </w:rPr>
        <w:t>管件、自动控制系统、太阳能灌溉系统</w:t>
      </w:r>
    </w:p>
    <w:p w14:paraId="5044AC29">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40" w:lineRule="exact"/>
        <w:ind w:right="0" w:rightChars="0" w:firstLine="960" w:firstLineChars="300"/>
        <w:jc w:val="left"/>
        <w:textAlignment w:val="auto"/>
        <w:rPr>
          <w:rFonts w:hint="eastAsia" w:ascii="仿宋" w:hAnsi="仿宋" w:eastAsia="仿宋" w:cs="仿宋"/>
          <w:color w:val="000000"/>
          <w:spacing w:val="0"/>
          <w:w w:val="100"/>
          <w:kern w:val="2"/>
          <w:position w:val="0"/>
          <w:sz w:val="32"/>
          <w:szCs w:val="32"/>
          <w:u w:val="none"/>
          <w:shd w:val="clear" w:color="auto" w:fill="auto"/>
          <w:lang w:val="en-US" w:eastAsia="en-US" w:bidi="zh-TW"/>
        </w:rPr>
      </w:pPr>
      <w:r>
        <w:rPr>
          <w:rFonts w:hint="eastAsia" w:ascii="仿宋" w:hAnsi="仿宋" w:eastAsia="仿宋" w:cs="仿宋"/>
          <w:color w:val="000000"/>
          <w:spacing w:val="0"/>
          <w:w w:val="100"/>
          <w:position w:val="0"/>
          <w:sz w:val="32"/>
          <w:szCs w:val="32"/>
          <w:lang w:val="en-US" w:eastAsia="en-US"/>
        </w:rPr>
        <w:t>•</w:t>
      </w:r>
      <w:r>
        <w:rPr>
          <w:rFonts w:hint="eastAsia" w:ascii="仿宋" w:hAnsi="仿宋" w:eastAsia="仿宋" w:cs="仿宋"/>
          <w:color w:val="000000"/>
          <w:spacing w:val="0"/>
          <w:w w:val="100"/>
          <w:kern w:val="2"/>
          <w:position w:val="0"/>
          <w:sz w:val="32"/>
          <w:szCs w:val="32"/>
          <w:u w:val="none"/>
          <w:shd w:val="clear" w:color="auto" w:fill="auto"/>
          <w:lang w:val="en-US" w:eastAsia="en-US" w:bidi="zh-TW"/>
        </w:rPr>
        <w:t>过滤器、水泵机组、喷头、注肥泵、植保</w:t>
      </w:r>
      <w:r>
        <w:rPr>
          <w:rFonts w:hint="eastAsia" w:ascii="仿宋" w:hAnsi="仿宋" w:eastAsia="仿宋" w:cs="仿宋"/>
          <w:color w:val="000000"/>
          <w:spacing w:val="0"/>
          <w:w w:val="100"/>
          <w:kern w:val="2"/>
          <w:position w:val="0"/>
          <w:sz w:val="32"/>
          <w:szCs w:val="32"/>
          <w:u w:val="none"/>
          <w:shd w:val="clear" w:color="auto" w:fill="auto"/>
          <w:lang w:val="en-US" w:eastAsia="zh-CN" w:bidi="zh-TW"/>
        </w:rPr>
        <w:t>/</w:t>
      </w:r>
      <w:r>
        <w:rPr>
          <w:rFonts w:hint="eastAsia" w:ascii="仿宋" w:hAnsi="仿宋" w:eastAsia="仿宋" w:cs="仿宋"/>
          <w:color w:val="000000"/>
          <w:spacing w:val="0"/>
          <w:w w:val="100"/>
          <w:kern w:val="2"/>
          <w:position w:val="0"/>
          <w:sz w:val="32"/>
          <w:szCs w:val="32"/>
          <w:u w:val="none"/>
          <w:shd w:val="clear" w:color="auto" w:fill="auto"/>
          <w:lang w:val="en-US" w:eastAsia="en-US" w:bidi="zh-TW"/>
        </w:rPr>
        <w:t>园林机械</w:t>
      </w:r>
    </w:p>
    <w:p w14:paraId="59A37187">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40" w:lineRule="exact"/>
        <w:ind w:right="0" w:rightChars="0" w:firstLine="960" w:firstLineChars="300"/>
        <w:jc w:val="left"/>
        <w:textAlignment w:val="auto"/>
        <w:rPr>
          <w:rFonts w:hint="eastAsia" w:ascii="仿宋" w:hAnsi="仿宋" w:eastAsia="仿宋" w:cs="仿宋"/>
          <w:color w:val="000000"/>
          <w:spacing w:val="0"/>
          <w:w w:val="100"/>
          <w:kern w:val="2"/>
          <w:position w:val="0"/>
          <w:sz w:val="32"/>
          <w:szCs w:val="32"/>
          <w:u w:val="none"/>
          <w:shd w:val="clear" w:color="auto" w:fill="auto"/>
          <w:lang w:val="en-US" w:eastAsia="zh-CN" w:bidi="zh-TW"/>
        </w:rPr>
      </w:pPr>
      <w:r>
        <w:rPr>
          <w:rFonts w:hint="eastAsia" w:ascii="仿宋" w:hAnsi="仿宋" w:eastAsia="仿宋" w:cs="仿宋"/>
          <w:color w:val="000000"/>
          <w:spacing w:val="0"/>
          <w:w w:val="100"/>
          <w:position w:val="0"/>
          <w:sz w:val="32"/>
          <w:szCs w:val="32"/>
          <w:lang w:val="en-US" w:eastAsia="en-US"/>
        </w:rPr>
        <w:t>•</w:t>
      </w:r>
      <w:r>
        <w:rPr>
          <w:rFonts w:hint="eastAsia" w:ascii="仿宋" w:hAnsi="仿宋" w:eastAsia="仿宋" w:cs="仿宋"/>
          <w:color w:val="000000"/>
          <w:spacing w:val="0"/>
          <w:w w:val="100"/>
          <w:kern w:val="2"/>
          <w:position w:val="0"/>
          <w:sz w:val="32"/>
          <w:szCs w:val="32"/>
          <w:u w:val="none"/>
          <w:shd w:val="clear" w:color="auto" w:fill="auto"/>
          <w:lang w:val="en-US" w:eastAsia="en-US" w:bidi="zh-TW"/>
        </w:rPr>
        <w:t>水溶肥、水肥一体化设施</w:t>
      </w:r>
      <w:r>
        <w:rPr>
          <w:rFonts w:hint="eastAsia" w:ascii="仿宋" w:hAnsi="仿宋" w:eastAsia="仿宋" w:cs="仿宋"/>
          <w:color w:val="000000"/>
          <w:spacing w:val="0"/>
          <w:w w:val="100"/>
          <w:kern w:val="2"/>
          <w:position w:val="0"/>
          <w:sz w:val="32"/>
          <w:szCs w:val="32"/>
          <w:u w:val="none"/>
          <w:shd w:val="clear" w:color="auto" w:fill="auto"/>
          <w:lang w:val="en-US" w:eastAsia="zh-CN" w:bidi="zh-TW"/>
        </w:rPr>
        <w:t>、</w:t>
      </w:r>
      <w:r>
        <w:rPr>
          <w:rFonts w:hint="eastAsia" w:ascii="仿宋" w:hAnsi="仿宋" w:eastAsia="仿宋" w:cs="仿宋"/>
          <w:color w:val="000000"/>
          <w:spacing w:val="0"/>
          <w:w w:val="100"/>
          <w:kern w:val="2"/>
          <w:position w:val="0"/>
          <w:sz w:val="32"/>
          <w:szCs w:val="32"/>
          <w:u w:val="none"/>
          <w:shd w:val="clear" w:color="auto" w:fill="auto"/>
          <w:lang w:val="en-US" w:eastAsia="en-US" w:bidi="zh-TW"/>
        </w:rPr>
        <w:t>用水量监测技术与设备</w:t>
      </w:r>
    </w:p>
    <w:p w14:paraId="4086CE84">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40" w:lineRule="exact"/>
        <w:ind w:right="0" w:rightChars="0" w:firstLine="960" w:firstLineChars="300"/>
        <w:jc w:val="left"/>
        <w:textAlignment w:val="auto"/>
        <w:rPr>
          <w:rFonts w:hint="eastAsia" w:ascii="仿宋" w:hAnsi="仿宋" w:eastAsia="仿宋" w:cs="仿宋"/>
          <w:color w:val="000000"/>
          <w:spacing w:val="0"/>
          <w:w w:val="100"/>
          <w:kern w:val="2"/>
          <w:position w:val="0"/>
          <w:sz w:val="32"/>
          <w:szCs w:val="32"/>
          <w:u w:val="none"/>
          <w:shd w:val="clear" w:color="auto" w:fill="auto"/>
          <w:lang w:val="en-US" w:eastAsia="en-US" w:bidi="zh-TW"/>
        </w:rPr>
      </w:pPr>
      <w:r>
        <w:rPr>
          <w:rFonts w:hint="eastAsia" w:ascii="仿宋" w:hAnsi="仿宋" w:eastAsia="仿宋" w:cs="仿宋"/>
          <w:color w:val="000000"/>
          <w:spacing w:val="0"/>
          <w:w w:val="100"/>
          <w:position w:val="0"/>
          <w:sz w:val="32"/>
          <w:szCs w:val="32"/>
          <w:lang w:val="en-US" w:eastAsia="en-US"/>
        </w:rPr>
        <w:t>•</w:t>
      </w:r>
      <w:r>
        <w:rPr>
          <w:rFonts w:hint="eastAsia" w:ascii="仿宋" w:hAnsi="仿宋" w:eastAsia="仿宋" w:cs="仿宋"/>
          <w:color w:val="000000"/>
          <w:spacing w:val="0"/>
          <w:w w:val="100"/>
          <w:kern w:val="2"/>
          <w:position w:val="0"/>
          <w:sz w:val="32"/>
          <w:szCs w:val="32"/>
          <w:u w:val="none"/>
          <w:shd w:val="clear" w:color="auto" w:fill="auto"/>
          <w:lang w:val="en-US" w:eastAsia="en-US" w:bidi="zh-TW"/>
        </w:rPr>
        <w:t>灌区数字化技术与设备、一体化闸门</w:t>
      </w:r>
    </w:p>
    <w:p w14:paraId="23B5F187">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40" w:lineRule="exact"/>
        <w:ind w:right="0" w:rightChars="0" w:firstLine="960" w:firstLineChars="300"/>
        <w:jc w:val="left"/>
        <w:textAlignment w:val="auto"/>
        <w:rPr>
          <w:rFonts w:hint="eastAsia" w:ascii="仿宋" w:hAnsi="仿宋" w:eastAsia="仿宋" w:cs="仿宋"/>
          <w:color w:val="000000"/>
          <w:spacing w:val="0"/>
          <w:w w:val="100"/>
          <w:kern w:val="2"/>
          <w:position w:val="0"/>
          <w:sz w:val="32"/>
          <w:szCs w:val="32"/>
          <w:u w:val="none"/>
          <w:shd w:val="clear" w:color="auto" w:fill="auto"/>
          <w:lang w:val="en-US" w:eastAsia="en-US" w:bidi="zh-TW"/>
        </w:rPr>
      </w:pPr>
      <w:r>
        <w:rPr>
          <w:rFonts w:hint="eastAsia" w:ascii="仿宋" w:hAnsi="仿宋" w:eastAsia="仿宋" w:cs="仿宋"/>
          <w:color w:val="000000"/>
          <w:spacing w:val="0"/>
          <w:w w:val="100"/>
          <w:position w:val="0"/>
          <w:sz w:val="32"/>
          <w:szCs w:val="32"/>
          <w:lang w:val="en-US" w:eastAsia="en-US"/>
        </w:rPr>
        <w:t>•</w:t>
      </w:r>
      <w:r>
        <w:rPr>
          <w:rFonts w:hint="eastAsia" w:ascii="仿宋" w:hAnsi="仿宋" w:eastAsia="仿宋" w:cs="仿宋"/>
          <w:color w:val="000000"/>
          <w:spacing w:val="0"/>
          <w:w w:val="100"/>
          <w:kern w:val="2"/>
          <w:position w:val="0"/>
          <w:sz w:val="32"/>
          <w:szCs w:val="32"/>
          <w:u w:val="none"/>
          <w:shd w:val="clear" w:color="auto" w:fill="auto"/>
          <w:lang w:val="en-US" w:eastAsia="en-US" w:bidi="zh-TW"/>
        </w:rPr>
        <w:t>灌区现代化改造及数字孪生灌区建设等相关技术产品</w:t>
      </w:r>
    </w:p>
    <w:p w14:paraId="4C3D3193">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40" w:lineRule="exact"/>
        <w:ind w:right="0" w:rightChars="0" w:firstLine="640" w:firstLineChars="200"/>
        <w:jc w:val="left"/>
        <w:textAlignment w:val="auto"/>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5、水处理技术设备</w:t>
      </w:r>
    </w:p>
    <w:p w14:paraId="34AB4302">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928" w:firstLineChars="290"/>
        <w:jc w:val="left"/>
        <w:textAlignment w:val="auto"/>
        <w:rPr>
          <w:rFonts w:hint="eastAsia" w:ascii="仿宋" w:hAnsi="仿宋" w:eastAsia="仿宋" w:cs="仿宋"/>
          <w:color w:val="000000"/>
          <w:spacing w:val="0"/>
          <w:w w:val="100"/>
          <w:position w:val="0"/>
          <w:sz w:val="32"/>
          <w:szCs w:val="32"/>
          <w:lang w:val="en-US" w:eastAsia="en-US"/>
        </w:rPr>
      </w:pPr>
      <w:r>
        <w:rPr>
          <w:rFonts w:hint="eastAsia" w:ascii="仿宋" w:hAnsi="仿宋" w:eastAsia="仿宋" w:cs="仿宋"/>
          <w:color w:val="000000"/>
          <w:spacing w:val="0"/>
          <w:w w:val="100"/>
          <w:position w:val="0"/>
          <w:sz w:val="32"/>
          <w:szCs w:val="32"/>
          <w:lang w:val="en-US" w:eastAsia="en-US"/>
        </w:rPr>
        <w:t>•工业用水及城市给水处理技术与设备</w:t>
      </w:r>
    </w:p>
    <w:p w14:paraId="207A4E4F">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928" w:firstLineChars="290"/>
        <w:jc w:val="left"/>
        <w:textAlignment w:val="auto"/>
        <w:rPr>
          <w:rFonts w:hint="eastAsia" w:ascii="仿宋" w:hAnsi="仿宋" w:eastAsia="仿宋" w:cs="仿宋"/>
          <w:color w:val="000000"/>
          <w:spacing w:val="0"/>
          <w:w w:val="100"/>
          <w:position w:val="0"/>
          <w:sz w:val="32"/>
          <w:szCs w:val="32"/>
          <w:lang w:val="en-US" w:eastAsia="en-US"/>
        </w:rPr>
      </w:pPr>
      <w:r>
        <w:rPr>
          <w:rFonts w:hint="eastAsia" w:ascii="仿宋" w:hAnsi="仿宋" w:eastAsia="仿宋" w:cs="仿宋"/>
          <w:color w:val="000000"/>
          <w:spacing w:val="0"/>
          <w:w w:val="100"/>
          <w:position w:val="0"/>
          <w:sz w:val="32"/>
          <w:szCs w:val="32"/>
          <w:lang w:val="en-US" w:eastAsia="en-US"/>
        </w:rPr>
        <w:t>•中水处理回用、水循环利用新技术</w:t>
      </w:r>
    </w:p>
    <w:p w14:paraId="338CA632">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928" w:firstLineChars="290"/>
        <w:jc w:val="left"/>
        <w:textAlignment w:val="auto"/>
        <w:rPr>
          <w:rFonts w:hint="eastAsia" w:ascii="仿宋" w:hAnsi="仿宋" w:eastAsia="仿宋" w:cs="仿宋"/>
          <w:color w:val="000000"/>
          <w:spacing w:val="0"/>
          <w:w w:val="100"/>
          <w:position w:val="0"/>
          <w:sz w:val="32"/>
          <w:szCs w:val="32"/>
          <w:lang w:val="en-US" w:eastAsia="en-US"/>
        </w:rPr>
      </w:pPr>
      <w:r>
        <w:rPr>
          <w:rFonts w:hint="eastAsia" w:ascii="仿宋" w:hAnsi="仿宋" w:eastAsia="仿宋" w:cs="仿宋"/>
          <w:color w:val="000000"/>
          <w:spacing w:val="0"/>
          <w:w w:val="100"/>
          <w:position w:val="0"/>
          <w:sz w:val="32"/>
          <w:szCs w:val="32"/>
          <w:lang w:val="en-US" w:eastAsia="en-US"/>
        </w:rPr>
        <w:t>•工业废水及城市生活污水处理技术与设备</w:t>
      </w:r>
    </w:p>
    <w:p w14:paraId="146B30B6">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928" w:firstLineChars="290"/>
        <w:jc w:val="left"/>
        <w:textAlignment w:val="auto"/>
        <w:rPr>
          <w:rFonts w:hint="eastAsia" w:ascii="仿宋" w:hAnsi="仿宋" w:eastAsia="仿宋" w:cs="仿宋"/>
          <w:color w:val="000000"/>
          <w:spacing w:val="0"/>
          <w:w w:val="100"/>
          <w:position w:val="0"/>
          <w:sz w:val="32"/>
          <w:szCs w:val="32"/>
          <w:lang w:val="en-US" w:eastAsia="en-US"/>
        </w:rPr>
      </w:pPr>
      <w:r>
        <w:rPr>
          <w:rFonts w:hint="eastAsia" w:ascii="仿宋" w:hAnsi="仿宋" w:eastAsia="仿宋" w:cs="仿宋"/>
          <w:color w:val="000000"/>
          <w:spacing w:val="0"/>
          <w:w w:val="100"/>
          <w:position w:val="0"/>
          <w:sz w:val="32"/>
          <w:szCs w:val="32"/>
          <w:lang w:val="en-US" w:eastAsia="en-US"/>
        </w:rPr>
        <w:t>•膜与膜分离技术设备</w:t>
      </w:r>
    </w:p>
    <w:p w14:paraId="2594AC8F">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928" w:firstLineChars="290"/>
        <w:jc w:val="left"/>
        <w:textAlignment w:val="auto"/>
        <w:rPr>
          <w:rFonts w:hint="eastAsia" w:ascii="仿宋" w:hAnsi="仿宋" w:eastAsia="仿宋" w:cs="仿宋"/>
          <w:color w:val="000000"/>
          <w:spacing w:val="0"/>
          <w:w w:val="100"/>
          <w:position w:val="0"/>
          <w:sz w:val="32"/>
          <w:szCs w:val="32"/>
          <w:lang w:val="en-US" w:eastAsia="en-US"/>
        </w:rPr>
      </w:pPr>
      <w:r>
        <w:rPr>
          <w:rFonts w:hint="eastAsia" w:ascii="仿宋" w:hAnsi="仿宋" w:eastAsia="仿宋" w:cs="仿宋"/>
          <w:color w:val="000000"/>
          <w:spacing w:val="0"/>
          <w:w w:val="100"/>
          <w:position w:val="0"/>
          <w:sz w:val="32"/>
          <w:szCs w:val="32"/>
          <w:lang w:val="en-US" w:eastAsia="en-US"/>
        </w:rPr>
        <w:t>•废水资源化利用技术与设备、新型城市节水器具</w:t>
      </w:r>
    </w:p>
    <w:p w14:paraId="6F183943">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928" w:firstLineChars="290"/>
        <w:jc w:val="left"/>
        <w:textAlignment w:val="auto"/>
        <w:rPr>
          <w:rFonts w:hint="eastAsia" w:ascii="仿宋" w:hAnsi="仿宋" w:eastAsia="仿宋" w:cs="仿宋"/>
          <w:color w:val="000000"/>
          <w:spacing w:val="0"/>
          <w:w w:val="100"/>
          <w:position w:val="0"/>
          <w:sz w:val="32"/>
          <w:szCs w:val="32"/>
          <w:lang w:val="en-US" w:eastAsia="en-US"/>
        </w:rPr>
      </w:pPr>
      <w:r>
        <w:rPr>
          <w:rFonts w:hint="eastAsia" w:ascii="仿宋" w:hAnsi="仿宋" w:eastAsia="仿宋" w:cs="仿宋"/>
          <w:color w:val="000000"/>
          <w:spacing w:val="0"/>
          <w:w w:val="100"/>
          <w:position w:val="0"/>
          <w:sz w:val="32"/>
          <w:szCs w:val="32"/>
          <w:lang w:val="en-US" w:eastAsia="en-US"/>
        </w:rPr>
        <w:t>•水处理系统自动控制、城镇防汛排涝技术与设备</w:t>
      </w:r>
    </w:p>
    <w:p w14:paraId="242BFDDB">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928" w:firstLineChars="290"/>
        <w:jc w:val="left"/>
        <w:textAlignment w:val="auto"/>
        <w:rPr>
          <w:rFonts w:hint="eastAsia" w:ascii="仿宋" w:hAnsi="仿宋" w:eastAsia="仿宋" w:cs="仿宋"/>
          <w:color w:val="000000"/>
          <w:spacing w:val="0"/>
          <w:w w:val="100"/>
          <w:position w:val="0"/>
          <w:sz w:val="32"/>
          <w:szCs w:val="32"/>
          <w:lang w:val="en-US" w:eastAsia="en-US"/>
        </w:rPr>
      </w:pPr>
      <w:r>
        <w:rPr>
          <w:rFonts w:hint="eastAsia" w:ascii="仿宋" w:hAnsi="仿宋" w:eastAsia="仿宋" w:cs="仿宋"/>
          <w:color w:val="000000"/>
          <w:spacing w:val="0"/>
          <w:w w:val="100"/>
          <w:position w:val="0"/>
          <w:sz w:val="32"/>
          <w:szCs w:val="32"/>
          <w:lang w:val="en-US" w:eastAsia="en-US"/>
        </w:rPr>
        <w:t>•水质分析仪器、水处理药剂、材料及配套设备</w:t>
      </w:r>
    </w:p>
    <w:p w14:paraId="205A6D38">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928" w:firstLineChars="290"/>
        <w:jc w:val="left"/>
        <w:textAlignment w:val="auto"/>
        <w:rPr>
          <w:rFonts w:hint="eastAsia" w:ascii="仿宋" w:hAnsi="仿宋" w:eastAsia="仿宋" w:cs="仿宋"/>
          <w:color w:val="000000"/>
          <w:spacing w:val="0"/>
          <w:w w:val="100"/>
          <w:position w:val="0"/>
          <w:sz w:val="32"/>
          <w:szCs w:val="32"/>
          <w:lang w:val="en-US" w:eastAsia="en-US"/>
        </w:rPr>
      </w:pPr>
      <w:r>
        <w:rPr>
          <w:rFonts w:hint="eastAsia" w:ascii="仿宋" w:hAnsi="仿宋" w:eastAsia="仿宋" w:cs="仿宋"/>
          <w:color w:val="000000"/>
          <w:spacing w:val="0"/>
          <w:w w:val="100"/>
          <w:position w:val="0"/>
          <w:sz w:val="32"/>
          <w:szCs w:val="32"/>
          <w:lang w:val="en-US" w:eastAsia="en-US"/>
        </w:rPr>
        <w:t>•海水淡化前沿技术与设备</w:t>
      </w:r>
    </w:p>
    <w:p w14:paraId="23F9EB08">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right="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五、活动安排</w:t>
      </w:r>
    </w:p>
    <w:p w14:paraId="01A05964">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right="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1.开幕式</w:t>
      </w:r>
    </w:p>
    <w:p w14:paraId="7578F59D">
      <w:pPr>
        <w:keepNext w:val="0"/>
        <w:keepLines w:val="0"/>
        <w:pageBreakBefore w:val="0"/>
        <w:widowControl w:val="0"/>
        <w:kinsoku/>
        <w:wordWrap/>
        <w:overflowPunct/>
        <w:topLinePunct w:val="0"/>
        <w:autoSpaceDE/>
        <w:autoSpaceDN/>
        <w:bidi w:val="0"/>
        <w:adjustRightInd/>
        <w:snapToGrid/>
        <w:spacing w:line="552" w:lineRule="exact"/>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领导、嘉宾致辞;巡展。</w:t>
      </w:r>
    </w:p>
    <w:p w14:paraId="6F13D5B2">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right="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2.展览展示</w:t>
      </w:r>
    </w:p>
    <w:p w14:paraId="45C9AB38">
      <w:pPr>
        <w:keepNext w:val="0"/>
        <w:keepLines w:val="0"/>
        <w:pageBreakBefore w:val="0"/>
        <w:widowControl w:val="0"/>
        <w:kinsoku/>
        <w:wordWrap/>
        <w:overflowPunct/>
        <w:topLinePunct w:val="0"/>
        <w:autoSpaceDE/>
        <w:autoSpaceDN/>
        <w:bidi w:val="0"/>
        <w:adjustRightInd/>
        <w:snapToGrid/>
        <w:spacing w:line="552" w:lineRule="exact"/>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(1)智慧水务水利物联网传感器与监测设备</w:t>
      </w:r>
    </w:p>
    <w:p w14:paraId="5248AF5B">
      <w:pPr>
        <w:keepNext w:val="0"/>
        <w:keepLines w:val="0"/>
        <w:pageBreakBefore w:val="0"/>
        <w:widowControl w:val="0"/>
        <w:kinsoku/>
        <w:wordWrap/>
        <w:overflowPunct/>
        <w:topLinePunct w:val="0"/>
        <w:autoSpaceDE/>
        <w:autoSpaceDN/>
        <w:bidi w:val="0"/>
        <w:adjustRightInd/>
        <w:snapToGrid/>
        <w:spacing w:line="552" w:lineRule="exact"/>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(2)水安全防洪减灾技术和设备</w:t>
      </w:r>
    </w:p>
    <w:p w14:paraId="75A6BDED">
      <w:pPr>
        <w:keepNext w:val="0"/>
        <w:keepLines w:val="0"/>
        <w:pageBreakBefore w:val="0"/>
        <w:widowControl w:val="0"/>
        <w:kinsoku/>
        <w:wordWrap/>
        <w:overflowPunct/>
        <w:topLinePunct w:val="0"/>
        <w:autoSpaceDE/>
        <w:autoSpaceDN/>
        <w:bidi w:val="0"/>
        <w:adjustRightInd/>
        <w:snapToGrid/>
        <w:spacing w:line="552" w:lineRule="exact"/>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(3)水环境治理与生态修复技术和设备</w:t>
      </w:r>
    </w:p>
    <w:p w14:paraId="1B437D89">
      <w:pPr>
        <w:keepNext w:val="0"/>
        <w:keepLines w:val="0"/>
        <w:pageBreakBefore w:val="0"/>
        <w:widowControl w:val="0"/>
        <w:kinsoku/>
        <w:wordWrap/>
        <w:overflowPunct/>
        <w:topLinePunct w:val="0"/>
        <w:autoSpaceDE/>
        <w:autoSpaceDN/>
        <w:bidi w:val="0"/>
        <w:adjustRightInd/>
        <w:snapToGrid/>
        <w:spacing w:line="552" w:lineRule="exact"/>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(4)节水灌溉与智慧灌区</w:t>
      </w:r>
    </w:p>
    <w:p w14:paraId="7FD48729">
      <w:pPr>
        <w:keepNext w:val="0"/>
        <w:keepLines w:val="0"/>
        <w:pageBreakBefore w:val="0"/>
        <w:widowControl w:val="0"/>
        <w:kinsoku/>
        <w:wordWrap/>
        <w:overflowPunct/>
        <w:topLinePunct w:val="0"/>
        <w:autoSpaceDE/>
        <w:autoSpaceDN/>
        <w:bidi w:val="0"/>
        <w:adjustRightInd/>
        <w:snapToGrid/>
        <w:spacing w:line="552" w:lineRule="exact"/>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(5)农村饮水安全技术设备</w:t>
      </w:r>
    </w:p>
    <w:p w14:paraId="452DBAD3">
      <w:pPr>
        <w:keepNext w:val="0"/>
        <w:keepLines w:val="0"/>
        <w:pageBreakBefore w:val="0"/>
        <w:widowControl w:val="0"/>
        <w:kinsoku/>
        <w:wordWrap/>
        <w:overflowPunct/>
        <w:topLinePunct w:val="0"/>
        <w:autoSpaceDE/>
        <w:autoSpaceDN/>
        <w:bidi w:val="0"/>
        <w:adjustRightInd/>
        <w:snapToGrid/>
        <w:spacing w:line="552" w:lineRule="exact"/>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(6)新能源与绿色技术和设备</w:t>
      </w:r>
    </w:p>
    <w:p w14:paraId="77BE22C6">
      <w:pPr>
        <w:keepNext w:val="0"/>
        <w:keepLines w:val="0"/>
        <w:pageBreakBefore w:val="0"/>
        <w:widowControl w:val="0"/>
        <w:kinsoku/>
        <w:wordWrap/>
        <w:overflowPunct/>
        <w:topLinePunct w:val="0"/>
        <w:autoSpaceDE/>
        <w:autoSpaceDN/>
        <w:bidi w:val="0"/>
        <w:adjustRightInd/>
        <w:snapToGrid/>
        <w:spacing w:line="552" w:lineRule="exact"/>
        <w:ind w:firstLine="320" w:firstLineChars="100"/>
        <w:jc w:val="both"/>
        <w:textAlignment w:val="auto"/>
        <w:rPr>
          <w:rFonts w:hint="eastAsia" w:ascii="黑体" w:hAnsi="黑体" w:eastAsia="黑体" w:cs="黑体"/>
          <w:b w:val="0"/>
          <w:bCs w:val="0"/>
          <w:sz w:val="32"/>
          <w:szCs w:val="32"/>
          <w:lang w:val="en-US" w:eastAsia="zh-CN"/>
        </w:rPr>
      </w:pPr>
      <w:r>
        <w:rPr>
          <w:rFonts w:hint="eastAsia" w:ascii="仿宋" w:hAnsi="仿宋" w:eastAsia="仿宋" w:cs="仿宋"/>
          <w:sz w:val="32"/>
          <w:szCs w:val="32"/>
          <w:lang w:val="en-US" w:eastAsia="zh-CN"/>
        </w:rPr>
        <w:t>(7)美丽河湖治理和生态用水保障</w:t>
      </w:r>
    </w:p>
    <w:p w14:paraId="292158F7">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left="0" w:leftChars="0" w:right="0" w:firstLine="320" w:firstLineChars="100"/>
        <w:jc w:val="left"/>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kern w:val="2"/>
          <w:sz w:val="32"/>
          <w:szCs w:val="32"/>
          <w:u w:val="none"/>
          <w:shd w:val="clear"/>
          <w:lang w:val="en-US" w:eastAsia="zh-CN" w:bidi="ar-SA"/>
        </w:rPr>
        <w:t>(8)其他展览展示</w:t>
      </w:r>
    </w:p>
    <w:p w14:paraId="7355BF02">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right="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3.论坛</w:t>
      </w:r>
    </w:p>
    <w:p w14:paraId="62DB6F72">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left="0" w:leftChars="0" w:right="0" w:firstLine="320" w:firstLineChars="100"/>
        <w:jc w:val="left"/>
        <w:textAlignment w:val="auto"/>
        <w:rPr>
          <w:rFonts w:hint="eastAsia" w:ascii="仿宋" w:hAnsi="仿宋" w:eastAsia="仿宋" w:cs="仿宋"/>
          <w:kern w:val="2"/>
          <w:sz w:val="32"/>
          <w:szCs w:val="32"/>
          <w:u w:val="none"/>
          <w:shd w:val="clear"/>
          <w:lang w:val="en-US" w:eastAsia="zh-CN" w:bidi="ar-SA"/>
        </w:rPr>
      </w:pPr>
      <w:r>
        <w:rPr>
          <w:rFonts w:hint="eastAsia" w:ascii="仿宋" w:hAnsi="仿宋" w:eastAsia="仿宋" w:cs="仿宋"/>
          <w:kern w:val="2"/>
          <w:sz w:val="32"/>
          <w:szCs w:val="32"/>
          <w:u w:val="none"/>
          <w:shd w:val="clear"/>
          <w:lang w:val="en-US" w:eastAsia="zh-CN" w:bidi="ar-SA"/>
        </w:rPr>
        <w:t>围绕博览会主题将举办主旨论坛和分论坛(拟):</w:t>
      </w:r>
    </w:p>
    <w:p w14:paraId="3232E8B9">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left="0" w:leftChars="0" w:right="0" w:firstLine="320" w:firstLineChars="100"/>
        <w:jc w:val="left"/>
        <w:textAlignment w:val="auto"/>
        <w:rPr>
          <w:rFonts w:hint="eastAsia" w:ascii="仿宋" w:hAnsi="仿宋" w:eastAsia="仿宋" w:cs="仿宋"/>
          <w:kern w:val="2"/>
          <w:sz w:val="32"/>
          <w:szCs w:val="32"/>
          <w:u w:val="none"/>
          <w:shd w:val="clear"/>
          <w:lang w:val="en-US" w:eastAsia="zh-CN" w:bidi="ar-SA"/>
        </w:rPr>
      </w:pPr>
      <w:r>
        <w:rPr>
          <w:rFonts w:hint="eastAsia" w:ascii="仿宋" w:hAnsi="仿宋" w:eastAsia="仿宋" w:cs="仿宋"/>
          <w:kern w:val="2"/>
          <w:sz w:val="32"/>
          <w:szCs w:val="32"/>
          <w:u w:val="none"/>
          <w:shd w:val="clear"/>
          <w:lang w:val="en-US" w:eastAsia="zh-CN" w:bidi="ar-SA"/>
        </w:rPr>
        <w:t>1.数字孪生赋能智慧水务变革</w:t>
      </w:r>
    </w:p>
    <w:p w14:paraId="4C309976">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left="0" w:leftChars="0" w:right="0" w:firstLine="320" w:firstLineChars="100"/>
        <w:jc w:val="left"/>
        <w:textAlignment w:val="auto"/>
        <w:rPr>
          <w:rFonts w:hint="eastAsia" w:ascii="仿宋" w:hAnsi="仿宋" w:eastAsia="仿宋" w:cs="仿宋"/>
          <w:kern w:val="2"/>
          <w:sz w:val="32"/>
          <w:szCs w:val="32"/>
          <w:u w:val="none"/>
          <w:shd w:val="clear"/>
          <w:lang w:val="en-US" w:eastAsia="zh-CN" w:bidi="ar-SA"/>
        </w:rPr>
      </w:pPr>
      <w:r>
        <w:rPr>
          <w:rFonts w:hint="eastAsia" w:ascii="仿宋" w:hAnsi="仿宋" w:eastAsia="仿宋" w:cs="仿宋"/>
          <w:kern w:val="2"/>
          <w:sz w:val="32"/>
          <w:szCs w:val="32"/>
          <w:u w:val="none"/>
          <w:shd w:val="clear"/>
          <w:lang w:val="en-US" w:eastAsia="zh-CN" w:bidi="ar-SA"/>
        </w:rPr>
        <w:t>2.极端气候下城市洪涝韧性防御体系构建</w:t>
      </w:r>
    </w:p>
    <w:p w14:paraId="19E7A135">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left="0" w:leftChars="0" w:right="0" w:firstLine="320" w:firstLineChars="100"/>
        <w:jc w:val="left"/>
        <w:textAlignment w:val="auto"/>
        <w:rPr>
          <w:rFonts w:hint="eastAsia" w:ascii="仿宋" w:hAnsi="仿宋" w:eastAsia="仿宋" w:cs="仿宋"/>
          <w:kern w:val="2"/>
          <w:sz w:val="32"/>
          <w:szCs w:val="32"/>
          <w:u w:val="none"/>
          <w:shd w:val="clear"/>
          <w:lang w:val="en-US" w:eastAsia="zh-CN" w:bidi="ar-SA"/>
        </w:rPr>
      </w:pPr>
      <w:r>
        <w:rPr>
          <w:rFonts w:hint="eastAsia" w:ascii="仿宋" w:hAnsi="仿宋" w:eastAsia="仿宋" w:cs="仿宋"/>
          <w:kern w:val="2"/>
          <w:sz w:val="32"/>
          <w:szCs w:val="32"/>
          <w:u w:val="none"/>
          <w:shd w:val="clear"/>
          <w:lang w:val="en-US" w:eastAsia="zh-CN" w:bidi="ar-SA"/>
        </w:rPr>
        <w:t>3.系统治水的生态复杂性与适应性管理</w:t>
      </w:r>
    </w:p>
    <w:p w14:paraId="0FD041A4">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left="0" w:leftChars="0" w:right="0" w:firstLine="320" w:firstLineChars="100"/>
        <w:jc w:val="left"/>
        <w:textAlignment w:val="auto"/>
        <w:rPr>
          <w:rFonts w:hint="eastAsia" w:ascii="仿宋" w:hAnsi="仿宋" w:eastAsia="仿宋" w:cs="仿宋"/>
          <w:kern w:val="2"/>
          <w:sz w:val="32"/>
          <w:szCs w:val="32"/>
          <w:u w:val="none"/>
          <w:shd w:val="clear"/>
          <w:lang w:val="en-US" w:eastAsia="zh-CN" w:bidi="ar-SA"/>
        </w:rPr>
      </w:pPr>
      <w:r>
        <w:rPr>
          <w:rFonts w:hint="eastAsia" w:ascii="仿宋" w:hAnsi="仿宋" w:eastAsia="仿宋" w:cs="仿宋"/>
          <w:kern w:val="2"/>
          <w:sz w:val="32"/>
          <w:szCs w:val="32"/>
          <w:u w:val="none"/>
          <w:shd w:val="clear"/>
          <w:lang w:val="en-US" w:eastAsia="zh-CN" w:bidi="ar-SA"/>
        </w:rPr>
        <w:t>4.数字灌区:精准节水与农业用水效率革命</w:t>
      </w:r>
    </w:p>
    <w:p w14:paraId="51177CFA">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left="0" w:leftChars="0" w:right="0" w:firstLine="320" w:firstLineChars="100"/>
        <w:jc w:val="left"/>
        <w:textAlignment w:val="auto"/>
        <w:rPr>
          <w:rFonts w:hint="eastAsia" w:ascii="仿宋" w:hAnsi="仿宋" w:eastAsia="仿宋" w:cs="仿宋"/>
          <w:kern w:val="2"/>
          <w:sz w:val="32"/>
          <w:szCs w:val="32"/>
          <w:u w:val="none"/>
          <w:shd w:val="clear"/>
          <w:lang w:val="en-US" w:eastAsia="zh-CN" w:bidi="ar-SA"/>
        </w:rPr>
      </w:pPr>
      <w:r>
        <w:rPr>
          <w:rFonts w:hint="eastAsia" w:ascii="仿宋" w:hAnsi="仿宋" w:eastAsia="仿宋" w:cs="仿宋"/>
          <w:kern w:val="2"/>
          <w:sz w:val="32"/>
          <w:szCs w:val="32"/>
          <w:u w:val="none"/>
          <w:shd w:val="clear"/>
          <w:lang w:val="en-US" w:eastAsia="zh-CN" w:bidi="ar-SA"/>
        </w:rPr>
        <w:t>5.城乡供水一体化:乡村振兴中的饮水安全挑战</w:t>
      </w:r>
    </w:p>
    <w:p w14:paraId="5CEB3CCF">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left="0" w:leftChars="0" w:right="0" w:firstLine="320" w:firstLineChars="100"/>
        <w:jc w:val="left"/>
        <w:textAlignment w:val="auto"/>
        <w:rPr>
          <w:rFonts w:hint="eastAsia" w:ascii="仿宋" w:hAnsi="仿宋" w:eastAsia="仿宋" w:cs="仿宋"/>
          <w:kern w:val="2"/>
          <w:sz w:val="32"/>
          <w:szCs w:val="32"/>
          <w:u w:val="none"/>
          <w:shd w:val="clear"/>
          <w:lang w:val="en-US" w:eastAsia="zh-CN" w:bidi="ar-SA"/>
        </w:rPr>
      </w:pPr>
      <w:r>
        <w:rPr>
          <w:rFonts w:hint="eastAsia" w:ascii="仿宋" w:hAnsi="仿宋" w:eastAsia="仿宋" w:cs="仿宋"/>
          <w:kern w:val="2"/>
          <w:sz w:val="32"/>
          <w:szCs w:val="32"/>
          <w:u w:val="none"/>
          <w:shd w:val="clear"/>
          <w:lang w:val="en-US" w:eastAsia="zh-CN" w:bidi="ar-SA"/>
        </w:rPr>
        <w:t>6.新能源与水利基础设施融合发展的路径</w:t>
      </w:r>
    </w:p>
    <w:p w14:paraId="5C39D094">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right="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六、参加人员</w:t>
      </w:r>
    </w:p>
    <w:p w14:paraId="58FE37AE">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left="0" w:leftChars="0" w:right="0" w:firstLine="320" w:firstLineChars="100"/>
        <w:jc w:val="left"/>
        <w:textAlignment w:val="auto"/>
        <w:rPr>
          <w:rFonts w:hint="eastAsia" w:ascii="仿宋" w:hAnsi="仿宋" w:eastAsia="仿宋" w:cs="仿宋"/>
          <w:kern w:val="2"/>
          <w:sz w:val="32"/>
          <w:szCs w:val="32"/>
          <w:u w:val="none"/>
          <w:shd w:val="clear"/>
          <w:lang w:val="en-US" w:eastAsia="zh-CN" w:bidi="ar-SA"/>
        </w:rPr>
      </w:pPr>
      <w:r>
        <w:rPr>
          <w:rFonts w:hint="eastAsia" w:ascii="仿宋" w:hAnsi="仿宋" w:eastAsia="仿宋" w:cs="仿宋"/>
          <w:kern w:val="2"/>
          <w:sz w:val="32"/>
          <w:szCs w:val="32"/>
          <w:u w:val="none"/>
          <w:shd w:val="clear"/>
          <w:lang w:val="en-US" w:eastAsia="zh-CN" w:bidi="ar-SA"/>
        </w:rPr>
        <w:t>1.东北四省区各级水行政主管部门、事业单位有关人员;</w:t>
      </w:r>
    </w:p>
    <w:p w14:paraId="708DC201">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left="0" w:leftChars="0" w:right="0" w:firstLine="320" w:firstLineChars="100"/>
        <w:jc w:val="left"/>
        <w:textAlignment w:val="auto"/>
        <w:rPr>
          <w:rFonts w:hint="eastAsia" w:ascii="仿宋" w:hAnsi="仿宋" w:eastAsia="仿宋" w:cs="仿宋"/>
          <w:kern w:val="2"/>
          <w:sz w:val="32"/>
          <w:szCs w:val="32"/>
          <w:u w:val="none"/>
          <w:shd w:val="clear"/>
          <w:lang w:val="en-US" w:eastAsia="zh-CN" w:bidi="ar-SA"/>
        </w:rPr>
      </w:pPr>
      <w:r>
        <w:rPr>
          <w:rFonts w:hint="eastAsia" w:ascii="仿宋" w:hAnsi="仿宋" w:eastAsia="仿宋" w:cs="仿宋"/>
          <w:kern w:val="2"/>
          <w:sz w:val="32"/>
          <w:szCs w:val="32"/>
          <w:u w:val="none"/>
          <w:shd w:val="clear"/>
          <w:lang w:val="en-US" w:eastAsia="zh-CN" w:bidi="ar-SA"/>
        </w:rPr>
        <w:t>各级发改、环保、市政园林、农业农村、林草等行政主管部</w:t>
      </w:r>
    </w:p>
    <w:p w14:paraId="42C0EC01">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left="0" w:leftChars="0" w:right="0" w:firstLine="320" w:firstLineChars="100"/>
        <w:jc w:val="left"/>
        <w:textAlignment w:val="auto"/>
        <w:rPr>
          <w:rFonts w:hint="eastAsia" w:ascii="仿宋" w:hAnsi="仿宋" w:eastAsia="仿宋" w:cs="仿宋"/>
          <w:kern w:val="2"/>
          <w:sz w:val="32"/>
          <w:szCs w:val="32"/>
          <w:u w:val="none"/>
          <w:shd w:val="clear"/>
          <w:lang w:val="en-US" w:eastAsia="zh-CN" w:bidi="ar-SA"/>
        </w:rPr>
      </w:pPr>
      <w:r>
        <w:rPr>
          <w:rFonts w:hint="eastAsia" w:ascii="仿宋" w:hAnsi="仿宋" w:eastAsia="仿宋" w:cs="仿宋"/>
          <w:kern w:val="2"/>
          <w:sz w:val="32"/>
          <w:szCs w:val="32"/>
          <w:u w:val="none"/>
          <w:shd w:val="clear"/>
          <w:lang w:val="en-US" w:eastAsia="zh-CN" w:bidi="ar-SA"/>
        </w:rPr>
        <w:t>门、事业单位涉水业务的领导、管理人员、技术人员等;</w:t>
      </w:r>
    </w:p>
    <w:p w14:paraId="16CE7A3B">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left="0" w:leftChars="0" w:right="0" w:firstLine="320" w:firstLineChars="100"/>
        <w:jc w:val="left"/>
        <w:textAlignment w:val="auto"/>
        <w:rPr>
          <w:rFonts w:hint="eastAsia" w:ascii="仿宋" w:hAnsi="仿宋" w:eastAsia="仿宋" w:cs="仿宋"/>
          <w:kern w:val="2"/>
          <w:sz w:val="32"/>
          <w:szCs w:val="32"/>
          <w:u w:val="none"/>
          <w:shd w:val="clear"/>
          <w:lang w:val="en-US" w:eastAsia="zh-CN" w:bidi="ar-SA"/>
        </w:rPr>
      </w:pPr>
      <w:r>
        <w:rPr>
          <w:rFonts w:hint="eastAsia" w:ascii="仿宋" w:hAnsi="仿宋" w:eastAsia="仿宋" w:cs="仿宋"/>
          <w:kern w:val="2"/>
          <w:sz w:val="32"/>
          <w:szCs w:val="32"/>
          <w:u w:val="none"/>
          <w:shd w:val="clear"/>
          <w:lang w:val="en-US" w:eastAsia="zh-CN" w:bidi="ar-SA"/>
        </w:rPr>
        <w:t>2.水利、市政、环保、城镇供排水、农业、林业等涉水</w:t>
      </w:r>
    </w:p>
    <w:p w14:paraId="325C8CF2">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left="0" w:leftChars="0" w:right="0" w:firstLine="320" w:firstLineChars="100"/>
        <w:jc w:val="left"/>
        <w:textAlignment w:val="auto"/>
        <w:rPr>
          <w:rFonts w:hint="eastAsia" w:ascii="仿宋" w:hAnsi="仿宋" w:eastAsia="仿宋" w:cs="仿宋"/>
          <w:kern w:val="2"/>
          <w:sz w:val="32"/>
          <w:szCs w:val="32"/>
          <w:u w:val="none"/>
          <w:shd w:val="clear"/>
          <w:lang w:val="en-US" w:eastAsia="zh-CN" w:bidi="ar-SA"/>
        </w:rPr>
      </w:pPr>
      <w:r>
        <w:rPr>
          <w:rFonts w:hint="eastAsia" w:ascii="仿宋" w:hAnsi="仿宋" w:eastAsia="仿宋" w:cs="仿宋"/>
          <w:kern w:val="2"/>
          <w:sz w:val="32"/>
          <w:szCs w:val="32"/>
          <w:u w:val="none"/>
          <w:shd w:val="clear"/>
          <w:lang w:val="en-US" w:eastAsia="zh-CN" w:bidi="ar-SA"/>
        </w:rPr>
        <w:t>领域的建设、运行管理单位领导、管理人员、技术人员等;</w:t>
      </w:r>
    </w:p>
    <w:p w14:paraId="3B11B0EE">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left="0" w:leftChars="0" w:right="0" w:firstLine="320" w:firstLineChars="100"/>
        <w:jc w:val="left"/>
        <w:textAlignment w:val="auto"/>
        <w:rPr>
          <w:rFonts w:hint="eastAsia" w:ascii="仿宋" w:hAnsi="仿宋" w:eastAsia="仿宋" w:cs="仿宋"/>
          <w:kern w:val="2"/>
          <w:sz w:val="32"/>
          <w:szCs w:val="32"/>
          <w:u w:val="none"/>
          <w:shd w:val="clear"/>
          <w:lang w:val="en-US" w:eastAsia="zh-CN" w:bidi="ar-SA"/>
        </w:rPr>
      </w:pPr>
      <w:r>
        <w:rPr>
          <w:rFonts w:hint="eastAsia" w:ascii="仿宋" w:hAnsi="仿宋" w:eastAsia="仿宋" w:cs="仿宋"/>
          <w:kern w:val="2"/>
          <w:sz w:val="32"/>
          <w:szCs w:val="32"/>
          <w:u w:val="none"/>
          <w:shd w:val="clear"/>
          <w:lang w:val="en-US" w:eastAsia="zh-CN" w:bidi="ar-SA"/>
        </w:rPr>
        <w:t>3.水利、市政、环保、城镇供排水、农业、林业等行业</w:t>
      </w:r>
    </w:p>
    <w:p w14:paraId="1B3B47AA">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left="0" w:leftChars="0" w:right="0" w:firstLine="320" w:firstLineChars="100"/>
        <w:jc w:val="left"/>
        <w:textAlignment w:val="auto"/>
        <w:rPr>
          <w:rFonts w:hint="eastAsia" w:ascii="仿宋" w:hAnsi="仿宋" w:eastAsia="仿宋" w:cs="仿宋"/>
          <w:kern w:val="2"/>
          <w:sz w:val="32"/>
          <w:szCs w:val="32"/>
          <w:u w:val="none"/>
          <w:shd w:val="clear"/>
          <w:lang w:val="en-US" w:eastAsia="zh-CN" w:bidi="ar-SA"/>
        </w:rPr>
      </w:pPr>
      <w:r>
        <w:rPr>
          <w:rFonts w:hint="eastAsia" w:ascii="仿宋" w:hAnsi="仿宋" w:eastAsia="仿宋" w:cs="仿宋"/>
          <w:kern w:val="2"/>
          <w:sz w:val="32"/>
          <w:szCs w:val="32"/>
          <w:u w:val="none"/>
          <w:shd w:val="clear"/>
          <w:lang w:val="en-US" w:eastAsia="zh-CN" w:bidi="ar-SA"/>
        </w:rPr>
        <w:t>协会或学会代表，科研院所领导、科研人员、管理人员、技</w:t>
      </w:r>
    </w:p>
    <w:p w14:paraId="4F327B29">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left="0" w:leftChars="0" w:right="0" w:firstLine="320" w:firstLineChars="100"/>
        <w:jc w:val="left"/>
        <w:textAlignment w:val="auto"/>
        <w:rPr>
          <w:rFonts w:hint="eastAsia" w:ascii="仿宋" w:hAnsi="仿宋" w:eastAsia="仿宋" w:cs="仿宋"/>
          <w:kern w:val="2"/>
          <w:sz w:val="32"/>
          <w:szCs w:val="32"/>
          <w:u w:val="none"/>
          <w:shd w:val="clear"/>
          <w:lang w:val="en-US" w:eastAsia="zh-CN" w:bidi="ar-SA"/>
        </w:rPr>
      </w:pPr>
      <w:r>
        <w:rPr>
          <w:rFonts w:hint="eastAsia" w:ascii="仿宋" w:hAnsi="仿宋" w:eastAsia="仿宋" w:cs="仿宋"/>
          <w:kern w:val="2"/>
          <w:sz w:val="32"/>
          <w:szCs w:val="32"/>
          <w:u w:val="none"/>
          <w:shd w:val="clear"/>
          <w:lang w:val="en-US" w:eastAsia="zh-CN" w:bidi="ar-SA"/>
        </w:rPr>
        <w:t>术人员以及高校、职业技术学校教师、学生等。</w:t>
      </w:r>
    </w:p>
    <w:p w14:paraId="272A9684">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right="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七、宣传推广</w:t>
      </w:r>
    </w:p>
    <w:p w14:paraId="0DB9FA7F">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right="0" w:firstLine="928" w:firstLineChars="290"/>
        <w:jc w:val="left"/>
        <w:textAlignment w:val="auto"/>
        <w:rPr>
          <w:rFonts w:hint="eastAsia" w:ascii="仿宋" w:hAnsi="仿宋" w:eastAsia="仿宋" w:cs="仿宋"/>
          <w:kern w:val="2"/>
          <w:sz w:val="32"/>
          <w:szCs w:val="32"/>
          <w:u w:val="none"/>
          <w:shd w:val="clear"/>
          <w:lang w:val="en-US" w:eastAsia="zh-CN" w:bidi="ar-SA"/>
        </w:rPr>
      </w:pPr>
      <w:r>
        <w:rPr>
          <w:rFonts w:hint="eastAsia" w:ascii="仿宋" w:hAnsi="仿宋" w:eastAsia="仿宋" w:cs="仿宋"/>
          <w:kern w:val="2"/>
          <w:sz w:val="32"/>
          <w:szCs w:val="32"/>
          <w:u w:val="none"/>
          <w:shd w:val="clear"/>
          <w:lang w:val="en-US" w:eastAsia="zh-CN" w:bidi="ar-SA"/>
        </w:rPr>
        <w:t>大会筹备期间及展览后，将通过官方网站、公众号、百</w:t>
      </w:r>
    </w:p>
    <w:p w14:paraId="440E47DA">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left="0" w:leftChars="0" w:right="0" w:firstLine="320" w:firstLineChars="100"/>
        <w:jc w:val="left"/>
        <w:textAlignment w:val="auto"/>
        <w:rPr>
          <w:rFonts w:hint="eastAsia" w:ascii="仿宋" w:hAnsi="仿宋" w:eastAsia="仿宋" w:cs="仿宋"/>
          <w:kern w:val="2"/>
          <w:sz w:val="32"/>
          <w:szCs w:val="32"/>
          <w:u w:val="none"/>
          <w:shd w:val="clear"/>
          <w:lang w:val="en-US" w:eastAsia="zh-CN" w:bidi="ar-SA"/>
        </w:rPr>
      </w:pPr>
      <w:r>
        <w:rPr>
          <w:rFonts w:hint="eastAsia" w:ascii="仿宋" w:hAnsi="仿宋" w:eastAsia="仿宋" w:cs="仿宋"/>
          <w:kern w:val="2"/>
          <w:sz w:val="32"/>
          <w:szCs w:val="32"/>
          <w:u w:val="none"/>
          <w:shd w:val="clear"/>
          <w:lang w:val="en-US" w:eastAsia="zh-CN" w:bidi="ar-SA"/>
        </w:rPr>
        <w:t>度推广、中国水网、中国环保网等以及微信视频号、抖音、</w:t>
      </w:r>
    </w:p>
    <w:p w14:paraId="2EFBD6B6">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left="0" w:leftChars="0" w:right="0" w:firstLine="320" w:firstLineChars="100"/>
        <w:jc w:val="left"/>
        <w:textAlignment w:val="auto"/>
        <w:rPr>
          <w:rFonts w:hint="eastAsia" w:ascii="仿宋" w:hAnsi="仿宋" w:eastAsia="仿宋" w:cs="仿宋"/>
          <w:kern w:val="2"/>
          <w:sz w:val="32"/>
          <w:szCs w:val="32"/>
          <w:u w:val="none"/>
          <w:shd w:val="clear"/>
          <w:lang w:val="en-US" w:eastAsia="zh-CN" w:bidi="ar-SA"/>
        </w:rPr>
      </w:pPr>
      <w:r>
        <w:rPr>
          <w:rFonts w:hint="eastAsia" w:ascii="仿宋" w:hAnsi="仿宋" w:eastAsia="仿宋" w:cs="仿宋"/>
          <w:kern w:val="2"/>
          <w:sz w:val="32"/>
          <w:szCs w:val="32"/>
          <w:u w:val="none"/>
          <w:shd w:val="clear"/>
          <w:lang w:val="en-US" w:eastAsia="zh-CN" w:bidi="ar-SA"/>
        </w:rPr>
        <w:t>快手、微博、小红书、知乎等平台进行宣传报道。展会开幕</w:t>
      </w:r>
    </w:p>
    <w:p w14:paraId="569FCF75">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left="0" w:leftChars="0" w:right="0" w:firstLine="320" w:firstLineChars="100"/>
        <w:jc w:val="left"/>
        <w:textAlignment w:val="auto"/>
        <w:rPr>
          <w:rFonts w:hint="eastAsia" w:ascii="仿宋" w:hAnsi="仿宋" w:eastAsia="仿宋" w:cs="仿宋"/>
          <w:kern w:val="2"/>
          <w:sz w:val="32"/>
          <w:szCs w:val="32"/>
          <w:u w:val="none"/>
          <w:shd w:val="clear"/>
          <w:lang w:val="en-US" w:eastAsia="zh-CN" w:bidi="ar-SA"/>
        </w:rPr>
      </w:pPr>
      <w:r>
        <w:rPr>
          <w:rFonts w:hint="eastAsia" w:ascii="仿宋" w:hAnsi="仿宋" w:eastAsia="仿宋" w:cs="仿宋"/>
          <w:kern w:val="2"/>
          <w:sz w:val="32"/>
          <w:szCs w:val="32"/>
          <w:u w:val="none"/>
          <w:shd w:val="clear"/>
          <w:lang w:val="en-US" w:eastAsia="zh-CN" w:bidi="ar-SA"/>
        </w:rPr>
        <w:t>式拟采取视频号全程直播的方式进行广泛宣传</w:t>
      </w:r>
    </w:p>
    <w:p w14:paraId="3213D079">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right="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八、报名方式</w:t>
      </w:r>
    </w:p>
    <w:p w14:paraId="1F20C544">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right="0"/>
        <w:jc w:val="left"/>
        <w:textAlignment w:val="auto"/>
        <w:rPr>
          <w:rFonts w:hint="eastAsia" w:ascii="仿宋" w:hAnsi="仿宋" w:eastAsia="仿宋" w:cs="仿宋"/>
          <w:kern w:val="2"/>
          <w:sz w:val="32"/>
          <w:szCs w:val="32"/>
          <w:u w:val="none"/>
          <w:shd w:val="clear"/>
          <w:lang w:val="en-US" w:eastAsia="zh-CN" w:bidi="ar-SA"/>
        </w:rPr>
      </w:pPr>
      <w:r>
        <w:rPr>
          <w:rFonts w:hint="eastAsia" w:ascii="仿宋" w:hAnsi="仿宋" w:eastAsia="仿宋" w:cs="仿宋"/>
          <w:kern w:val="2"/>
          <w:sz w:val="32"/>
          <w:szCs w:val="32"/>
          <w:u w:val="none"/>
          <w:shd w:val="clear"/>
          <w:lang w:val="en-US" w:eastAsia="zh-CN" w:bidi="ar-SA"/>
        </w:rPr>
        <w:t>1.请参阅附件2025年东北(沈阳)水博览会《参展申请表》《展位规划图》(见附件)，完整填写信息后提交至下方工作人员邮箱。参展期间，人员住宿费、交通费需自理。</w:t>
      </w:r>
    </w:p>
    <w:p w14:paraId="1DABE1E8">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right="0"/>
        <w:jc w:val="left"/>
        <w:textAlignment w:val="auto"/>
        <w:rPr>
          <w:rFonts w:hint="eastAsia" w:ascii="仿宋" w:hAnsi="仿宋" w:eastAsia="仿宋" w:cs="仿宋"/>
          <w:kern w:val="2"/>
          <w:sz w:val="32"/>
          <w:szCs w:val="32"/>
          <w:u w:val="none"/>
          <w:shd w:val="clear"/>
          <w:lang w:val="en-US" w:eastAsia="zh-CN" w:bidi="ar-SA"/>
        </w:rPr>
      </w:pPr>
      <w:r>
        <w:rPr>
          <w:rFonts w:hint="eastAsia" w:ascii="仿宋" w:hAnsi="仿宋" w:eastAsia="仿宋" w:cs="仿宋"/>
          <w:kern w:val="2"/>
          <w:sz w:val="32"/>
          <w:szCs w:val="32"/>
          <w:u w:val="none"/>
          <w:shd w:val="clear"/>
          <w:lang w:val="en-US" w:eastAsia="zh-CN" w:bidi="ar-SA"/>
        </w:rPr>
        <w:t>2、有意参展的单位请于2025年9月20日前联系组委</w:t>
      </w:r>
    </w:p>
    <w:p w14:paraId="54BBF7D9">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right="0"/>
        <w:jc w:val="left"/>
        <w:textAlignment w:val="auto"/>
        <w:rPr>
          <w:rFonts w:hint="eastAsia" w:ascii="仿宋" w:hAnsi="仿宋" w:eastAsia="仿宋" w:cs="仿宋"/>
          <w:kern w:val="2"/>
          <w:sz w:val="32"/>
          <w:szCs w:val="32"/>
          <w:u w:val="none"/>
          <w:shd w:val="clear"/>
          <w:lang w:val="en-US" w:eastAsia="zh-CN" w:bidi="ar-SA"/>
        </w:rPr>
      </w:pPr>
      <w:r>
        <w:rPr>
          <w:rFonts w:hint="eastAsia" w:ascii="仿宋" w:hAnsi="仿宋" w:eastAsia="仿宋" w:cs="仿宋"/>
          <w:kern w:val="2"/>
          <w:sz w:val="32"/>
          <w:szCs w:val="32"/>
          <w:u w:val="none"/>
          <w:shd w:val="clear"/>
          <w:lang w:val="en-US" w:eastAsia="zh-CN" w:bidi="ar-SA"/>
        </w:rPr>
        <w:t>会，确认参展/参会并缴纳费用。</w:t>
      </w:r>
    </w:p>
    <w:p w14:paraId="693D6C10">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right="0"/>
        <w:jc w:val="left"/>
        <w:textAlignment w:val="auto"/>
        <w:rPr>
          <w:rFonts w:hint="eastAsia" w:ascii="仿宋_GB2312" w:hAnsi="仿宋_GB2312" w:eastAsia="仿宋_GB2312" w:cs="仿宋_GB2312"/>
          <w:b w:val="0"/>
          <w:bCs w:val="0"/>
          <w:i w:val="0"/>
          <w:iCs w:val="0"/>
          <w:caps w:val="0"/>
          <w:color w:val="212121"/>
          <w:spacing w:val="0"/>
          <w:kern w:val="0"/>
          <w:sz w:val="32"/>
          <w:szCs w:val="32"/>
          <w:shd w:val="clear" w:color="auto" w:fill="FFFFFF"/>
          <w:lang w:val="en-US" w:eastAsia="zh-CN" w:bidi="ar"/>
        </w:rPr>
      </w:pPr>
      <w:r>
        <w:rPr>
          <w:rFonts w:hint="eastAsia" w:ascii="仿宋" w:hAnsi="仿宋" w:eastAsia="仿宋" w:cs="仿宋"/>
          <w:kern w:val="2"/>
          <w:sz w:val="32"/>
          <w:szCs w:val="32"/>
          <w:u w:val="none"/>
          <w:shd w:val="clear"/>
          <w:lang w:val="en-US" w:eastAsia="zh-CN" w:bidi="ar-SA"/>
        </w:rPr>
        <w:t>3、展位数量有限，按报名先后顺序挑选展位，额满即止</w:t>
      </w:r>
      <w:r>
        <w:rPr>
          <w:rFonts w:hint="eastAsia" w:ascii="仿宋_GB2312" w:hAnsi="仿宋_GB2312" w:eastAsia="仿宋_GB2312" w:cs="仿宋_GB2312"/>
          <w:b w:val="0"/>
          <w:bCs w:val="0"/>
          <w:i w:val="0"/>
          <w:iCs w:val="0"/>
          <w:caps w:val="0"/>
          <w:color w:val="212121"/>
          <w:spacing w:val="0"/>
          <w:kern w:val="0"/>
          <w:sz w:val="32"/>
          <w:szCs w:val="32"/>
          <w:shd w:val="clear" w:color="auto" w:fill="FFFFFF"/>
          <w:lang w:val="en-US" w:eastAsia="zh-CN" w:bidi="ar"/>
        </w:rPr>
        <w:t>。</w:t>
      </w:r>
    </w:p>
    <w:p w14:paraId="1A07CE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212121"/>
          <w:spacing w:val="0"/>
          <w:kern w:val="0"/>
          <w:sz w:val="32"/>
          <w:szCs w:val="32"/>
          <w:shd w:val="clear" w:color="auto" w:fill="FFFFFF"/>
          <w:lang w:val="en-US" w:eastAsia="zh-CN" w:bidi="ar"/>
        </w:rPr>
      </w:pPr>
    </w:p>
    <w:p w14:paraId="6B3E381A">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52" w:lineRule="exact"/>
        <w:ind w:right="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九、联系方式</w:t>
      </w:r>
    </w:p>
    <w:p w14:paraId="0A7206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u w:val="none"/>
          <w:shd w:val="clear" w:color="auto" w:fill="auto"/>
          <w:lang w:val="en-US" w:eastAsia="zh-CN" w:bidi="ar-SA"/>
        </w:rPr>
      </w:pPr>
      <w:r>
        <w:rPr>
          <w:rFonts w:hint="eastAsia" w:ascii="仿宋" w:hAnsi="仿宋" w:eastAsia="仿宋" w:cs="仿宋"/>
          <w:kern w:val="2"/>
          <w:sz w:val="32"/>
          <w:szCs w:val="32"/>
          <w:u w:val="none"/>
          <w:shd w:val="clear" w:color="auto" w:fill="auto"/>
          <w:lang w:val="en-US" w:eastAsia="zh-CN" w:bidi="ar-SA"/>
        </w:rPr>
        <w:t>联系人:苏瑶</w:t>
      </w:r>
    </w:p>
    <w:p w14:paraId="3BB19B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kern w:val="2"/>
          <w:sz w:val="32"/>
          <w:szCs w:val="32"/>
          <w:u w:val="none"/>
          <w:shd w:val="clear" w:color="auto" w:fill="auto"/>
          <w:lang w:val="en-US" w:eastAsia="zh-CN" w:bidi="ar-SA"/>
        </w:rPr>
      </w:pPr>
      <w:r>
        <w:rPr>
          <w:rFonts w:hint="eastAsia" w:ascii="仿宋" w:hAnsi="仿宋" w:eastAsia="仿宋" w:cs="仿宋"/>
          <w:kern w:val="2"/>
          <w:sz w:val="32"/>
          <w:szCs w:val="32"/>
          <w:u w:val="none"/>
          <w:shd w:val="clear" w:color="auto" w:fill="auto"/>
          <w:lang w:val="en-US" w:eastAsia="zh-CN" w:bidi="ar-SA"/>
        </w:rPr>
        <w:t>电话:18310830886</w:t>
      </w:r>
    </w:p>
    <w:p w14:paraId="6A49FD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kern w:val="2"/>
          <w:sz w:val="32"/>
          <w:szCs w:val="32"/>
          <w:u w:val="none"/>
          <w:shd w:val="clear" w:color="auto" w:fill="auto"/>
          <w:lang w:val="en-US" w:eastAsia="zh-CN" w:bidi="ar-SA"/>
        </w:rPr>
      </w:pPr>
      <w:r>
        <w:rPr>
          <w:rFonts w:hint="eastAsia" w:ascii="仿宋" w:hAnsi="仿宋" w:eastAsia="仿宋" w:cs="仿宋"/>
          <w:kern w:val="2"/>
          <w:sz w:val="32"/>
          <w:szCs w:val="32"/>
          <w:u w:val="none"/>
          <w:shd w:val="clear" w:color="auto" w:fill="auto"/>
          <w:lang w:val="en-US" w:eastAsia="zh-CN" w:bidi="ar-SA"/>
        </w:rPr>
        <w:t>邮箱:814288260@qq.com</w:t>
      </w:r>
    </w:p>
    <w:p w14:paraId="51790FB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2"/>
          <w:sz w:val="32"/>
          <w:szCs w:val="32"/>
          <w:u w:val="none"/>
          <w:shd w:val="clear" w:color="auto" w:fill="auto"/>
          <w:lang w:val="en-US" w:eastAsia="zh-CN" w:bidi="ar-SA"/>
        </w:rPr>
      </w:pPr>
    </w:p>
    <w:p w14:paraId="4DFB702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2"/>
          <w:sz w:val="32"/>
          <w:szCs w:val="32"/>
          <w:u w:val="none"/>
          <w:shd w:val="clear" w:color="auto" w:fill="auto"/>
          <w:lang w:val="en-US" w:eastAsia="zh-CN" w:bidi="ar-SA"/>
        </w:rPr>
      </w:pPr>
    </w:p>
    <w:p w14:paraId="2056EC8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10"/>
          <w:szCs w:val="10"/>
          <w:lang w:val="en-US" w:eastAsia="zh-CN"/>
        </w:rPr>
      </w:pPr>
    </w:p>
    <w:p w14:paraId="7FB3BCD0"/>
    <w:sectPr>
      <w:headerReference r:id="rId3" w:type="default"/>
      <w:footerReference r:id="rId4" w:type="default"/>
      <w:footnotePr>
        <w:numFmt w:val="decimal"/>
      </w:footnotePr>
      <w:pgSz w:w="11900" w:h="16840"/>
      <w:pgMar w:top="1519" w:right="1519" w:bottom="1519" w:left="1519" w:header="1138" w:footer="3" w:gutter="0"/>
      <w:pgNumType w:fmt="numberInDash" w:start="1" w:chapStyle="1"/>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93D7C">
    <w:pPr>
      <w:keepNext w:val="0"/>
      <w:keepLines w:val="0"/>
      <w:pageBreakBefore w:val="0"/>
      <w:widowControl w:val="0"/>
      <w:kinsoku/>
      <w:wordWrap/>
      <w:overflowPunct/>
      <w:topLinePunct w:val="0"/>
      <w:autoSpaceDE/>
      <w:autoSpaceDN/>
      <w:bidi w:val="0"/>
      <w:adjustRightInd/>
      <w:snapToGrid/>
      <w:spacing w:line="240" w:lineRule="exact"/>
      <w:textAlignment w:val="auto"/>
    </w:pPr>
    <w:r>
      <w:rPr>
        <w:sz w:val="21"/>
      </w:rPr>
      <mc:AlternateContent>
        <mc:Choice Requires="wps">
          <w:drawing>
            <wp:anchor distT="0" distB="0" distL="114300" distR="114300" simplePos="0" relativeHeight="251659264" behindDoc="0" locked="0" layoutInCell="1" allowOverlap="1">
              <wp:simplePos x="0" y="0"/>
              <wp:positionH relativeFrom="margin">
                <wp:posOffset>2783205</wp:posOffset>
              </wp:positionH>
              <wp:positionV relativeFrom="paragraph">
                <wp:posOffset>-711200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0814C9">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19.15pt;margin-top:-56pt;height:144pt;width:144pt;mso-position-horizontal-relative:margin;mso-wrap-style:none;z-index:251659264;mso-width-relative:page;mso-height-relative:page;" filled="f" stroked="f" coordsize="21600,21600" o:gfxdata="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FprMTdcAAAAMAQAADwAAAAAAAAABACAAAAAiAAAAZHJzL2Rv&#10;d25yZXYueG1sUEsBAhQAFAAAAAgAh07iQARvkKDJAQAAmQMAAA4AAAAAAAAAAQAgAAAAJgEAAGRy&#10;cy9lMm9Eb2MueG1sUEsFBgAAAAAGAAYAWQEAAGEFAAAAAA==&#10;">
              <v:fill on="f" focussize="0,0"/>
              <v:stroke on="f"/>
              <v:imagedata o:title=""/>
              <o:lock v:ext="edit" aspectratio="f"/>
              <v:textbox inset="0mm,0mm,0mm,0mm" style="mso-fit-shape-to-text:t;">
                <w:txbxContent>
                  <w:p w14:paraId="380814C9">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7D379">
    <w:pPr>
      <w:pStyle w:val="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27243"/>
    <w:multiLevelType w:val="singleLevel"/>
    <w:tmpl w:val="59B272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E76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Body text|1"/>
    <w:basedOn w:val="1"/>
    <w:qFormat/>
    <w:uiPriority w:val="0"/>
    <w:pPr>
      <w:widowControl w:val="0"/>
      <w:shd w:val="clear" w:color="auto" w:fill="auto"/>
      <w:spacing w:line="384"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a0深圳粤港澳展会 苏瑶18310830886</cp:lastModifiedBy>
  <dcterms:modified xsi:type="dcterms:W3CDTF">2025-06-13T00:06:14Z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eyJoZGlkIjoiZjg2MmVhNTdkMmVlYzA5ZmI2YjA0MDIyOWI1NmY3OGEiLCJ1c2VySWQiOiIxMjA1Mzc5NzYzIn0=</vt:lpwstr>
  </property>
  <property fmtid="{D5CDD505-2E9C-101B-9397-08002B2CF9AE}" pid="4" name="ICV">
    <vt:lpwstr>F25CE32BCD8C49E99A19FA8394B52913_12</vt:lpwstr>
  </property>
</Properties>
</file>