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F0A9D">
      <w:pPr>
        <w:tabs>
          <w:tab w:val="right" w:pos="9412"/>
        </w:tabs>
        <w:spacing w:line="360" w:lineRule="exact"/>
        <w:jc w:val="center"/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20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  <w:lang w:val="en-US" w:eastAsia="zh-CN"/>
        </w:rPr>
        <w:t>25第七届上海国际洗护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用品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  <w:lang w:val="en-US" w:eastAsia="zh-CN"/>
        </w:rPr>
        <w:t>展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览会</w:t>
      </w:r>
    </w:p>
    <w:p w14:paraId="637F3724">
      <w:pPr>
        <w:keepNext w:val="0"/>
        <w:keepLines w:val="0"/>
        <w:widowControl/>
        <w:suppressLineNumbers w:val="0"/>
        <w:jc w:val="center"/>
        <w:rPr>
          <w:rFonts w:hint="default" w:ascii="宋体" w:hAnsi="宋体" w:cs="宋体"/>
          <w:b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  <w:lang w:val="en-US" w:eastAsia="zh-CN"/>
        </w:rPr>
        <w:t>The 7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  <w:vertAlign w:val="superscript"/>
          <w:lang w:val="en-US" w:eastAsia="zh-CN"/>
        </w:rPr>
        <w:t xml:space="preserve">th 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  <w:lang w:val="en-US" w:eastAsia="zh-CN"/>
        </w:rPr>
        <w:t>Shanghai International Washing &amp; Care Products Expo 2025</w:t>
      </w:r>
    </w:p>
    <w:p w14:paraId="19F0B53C">
      <w:pPr>
        <w:tabs>
          <w:tab w:val="right" w:pos="9412"/>
        </w:tabs>
        <w:spacing w:line="360" w:lineRule="exact"/>
        <w:jc w:val="center"/>
        <w:rPr>
          <w:rFonts w:hint="eastAsia" w:ascii="宋体" w:hAnsi="宋体" w:cs="宋体"/>
          <w:bCs/>
          <w:color w:val="00000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sz w:val="18"/>
          <w:szCs w:val="18"/>
          <w:lang w:val="en-US" w:eastAsia="zh-CN"/>
        </w:rPr>
        <w:t>2025年11月5-7日|上海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新国际博览中心</w:t>
      </w:r>
    </w:p>
    <w:p w14:paraId="0CAB6601">
      <w:pPr>
        <w:tabs>
          <w:tab w:val="right" w:pos="9412"/>
        </w:tabs>
        <w:spacing w:line="360" w:lineRule="exact"/>
        <w:jc w:val="both"/>
        <w:rPr>
          <w:rFonts w:hint="eastAsia" w:ascii="宋体" w:hAnsi="宋体" w:cs="宋体"/>
          <w:bCs/>
          <w:color w:val="000000"/>
          <w:sz w:val="18"/>
          <w:szCs w:val="18"/>
          <w:lang w:val="en-US" w:eastAsia="zh-CN"/>
        </w:rPr>
      </w:pPr>
    </w:p>
    <w:p w14:paraId="4EC84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cs="宋体"/>
          <w:b/>
          <w:szCs w:val="21"/>
        </w:rPr>
      </w:pPr>
    </w:p>
    <w:p w14:paraId="104BE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●展会概况:</w:t>
      </w:r>
    </w:p>
    <w:p w14:paraId="6C81A990">
      <w:pPr>
        <w:spacing w:beforeLines="0" w:afterLines="0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预计2025年，全球洗护行业的市场规模将达到7300亿美元。在市场规模不断扩大的同时，市场竞争也将更加激烈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</w:rPr>
        <w:t>品牌需要不断创新以满足消费者的多元化需求，并通过提升产品质量和服务水平来赢得市场的认可。</w:t>
      </w:r>
    </w:p>
    <w:p w14:paraId="46D31CFD">
      <w:pPr>
        <w:spacing w:beforeLines="0" w:afterLines="0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2025第七届</w:t>
      </w:r>
      <w:r>
        <w:rPr>
          <w:rFonts w:hint="eastAsia" w:ascii="宋体" w:hAnsi="宋体" w:cs="宋体"/>
          <w:sz w:val="21"/>
          <w:szCs w:val="21"/>
        </w:rPr>
        <w:t>上海国际洗护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用</w:t>
      </w:r>
      <w:r>
        <w:rPr>
          <w:rFonts w:hint="eastAsia" w:ascii="宋体" w:hAnsi="宋体" w:cs="宋体"/>
          <w:sz w:val="21"/>
          <w:szCs w:val="21"/>
        </w:rPr>
        <w:t>品展览会于</w:t>
      </w:r>
      <w:r>
        <w:rPr>
          <w:rFonts w:hint="eastAsia" w:ascii="宋体" w:hAnsi="宋体" w:cs="宋体"/>
          <w:sz w:val="21"/>
          <w:szCs w:val="21"/>
          <w:lang w:eastAsia="zh-CN"/>
        </w:rPr>
        <w:t>2025</w:t>
      </w:r>
      <w:r>
        <w:rPr>
          <w:rFonts w:hint="eastAsia" w:ascii="宋体" w:hAnsi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5-7</w:t>
      </w:r>
      <w:r>
        <w:rPr>
          <w:rFonts w:hint="eastAsia" w:ascii="宋体" w:hAnsi="宋体" w:cs="宋体"/>
          <w:sz w:val="21"/>
          <w:szCs w:val="21"/>
        </w:rPr>
        <w:t>日在上海新国际博览中心盛大开幕！</w:t>
      </w:r>
      <w:r>
        <w:rPr>
          <w:rFonts w:hint="eastAsia"/>
        </w:rPr>
        <w:t>联动</w:t>
      </w:r>
      <w:r>
        <w:rPr>
          <w:rFonts w:hint="eastAsia"/>
          <w:lang w:val="en-US" w:eastAsia="zh-CN"/>
        </w:rPr>
        <w:t>2026年4月15-17日在广州海珠</w:t>
      </w:r>
      <w:bookmarkStart w:id="1" w:name="_GoBack"/>
      <w:bookmarkEnd w:id="1"/>
      <w:r>
        <w:rPr>
          <w:rFonts w:hint="eastAsia"/>
          <w:lang w:val="en-US" w:eastAsia="zh-CN"/>
        </w:rPr>
        <w:t>国际会展中心</w:t>
      </w:r>
      <w:r>
        <w:rPr>
          <w:rFonts w:hint="eastAsia"/>
        </w:rPr>
        <w:t>举办的</w:t>
      </w:r>
      <w:r>
        <w:rPr>
          <w:rFonts w:hint="eastAsia"/>
          <w:lang w:val="en-US" w:eastAsia="zh-CN"/>
        </w:rPr>
        <w:t>洗护用品</w:t>
      </w:r>
      <w:r>
        <w:rPr>
          <w:rFonts w:hint="eastAsia"/>
        </w:rPr>
        <w:t>展</w:t>
      </w:r>
      <w:r>
        <w:rPr>
          <w:rFonts w:hint="eastAsia" w:ascii="宋体" w:hAnsi="宋体" w:cs="宋体"/>
          <w:sz w:val="21"/>
          <w:szCs w:val="21"/>
        </w:rPr>
        <w:t>，开启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华东、华南</w:t>
      </w:r>
      <w:r>
        <w:rPr>
          <w:rFonts w:hint="eastAsia" w:ascii="宋体" w:hAnsi="宋体" w:cs="宋体"/>
          <w:sz w:val="21"/>
          <w:szCs w:val="21"/>
        </w:rPr>
        <w:t>市场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洗护</w:t>
      </w:r>
      <w:r>
        <w:rPr>
          <w:rFonts w:hint="eastAsia" w:ascii="宋体" w:hAnsi="宋体" w:cs="宋体"/>
          <w:sz w:val="21"/>
          <w:szCs w:val="21"/>
        </w:rPr>
        <w:t>行业品质盛会，</w:t>
      </w:r>
      <w:r>
        <w:rPr>
          <w:rFonts w:hint="default" w:ascii="宋体" w:hAnsi="宋体" w:cs="宋体"/>
          <w:sz w:val="21"/>
          <w:szCs w:val="21"/>
        </w:rPr>
        <w:t>持续推动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洗护</w:t>
      </w:r>
      <w:r>
        <w:rPr>
          <w:rFonts w:hint="default" w:ascii="宋体" w:hAnsi="宋体" w:cs="宋体"/>
          <w:sz w:val="21"/>
          <w:szCs w:val="21"/>
        </w:rPr>
        <w:t>行业高质量发展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PCE</w:t>
      </w:r>
      <w:r>
        <w:rPr>
          <w:rFonts w:hint="eastAsia" w:ascii="宋体" w:hAnsi="宋体" w:cs="宋体"/>
          <w:sz w:val="21"/>
          <w:szCs w:val="21"/>
        </w:rPr>
        <w:t>通过对参展品牌的高质量把控，整合业内优质资源，打造优质活动，构建了一个充满创新创意且高品质的商贸平台。</w:t>
      </w:r>
    </w:p>
    <w:p w14:paraId="344BBCDE">
      <w:pPr>
        <w:spacing w:beforeLines="0" w:afterLines="0"/>
        <w:jc w:val="left"/>
        <w:rPr>
          <w:rFonts w:hint="default" w:ascii="宋体" w:hAnsi="宋体" w:eastAsia="宋体" w:cs="宋体"/>
          <w:bCs/>
          <w:szCs w:val="21"/>
          <w:lang w:val="en-US" w:eastAsia="zh-CN"/>
        </w:rPr>
      </w:pPr>
      <w:r>
        <w:t>PCE</w:t>
      </w:r>
      <w:r>
        <w:rPr>
          <w:rFonts w:hint="eastAsia"/>
          <w:lang w:val="en-US" w:eastAsia="zh-CN"/>
        </w:rPr>
        <w:t>洗护用品</w:t>
      </w:r>
      <w:r>
        <w:t>展秉承国际化的办展理念，打造国际化B2B商贸平台，诚邀海内外厂商共襄盛会！</w:t>
      </w:r>
      <w:r>
        <w:rPr>
          <w:rFonts w:hint="eastAsia"/>
          <w:lang w:val="en-US" w:eastAsia="zh-CN"/>
        </w:rPr>
        <w:t>助跑健康洗护产业。</w:t>
      </w:r>
    </w:p>
    <w:p w14:paraId="62A5C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</w:rPr>
        <w:t>●展品范围：</w:t>
      </w:r>
      <w:r>
        <w:rPr>
          <w:rFonts w:hint="eastAsia" w:ascii="宋体" w:hAnsi="宋体" w:cs="宋体"/>
          <w:bCs/>
          <w:szCs w:val="21"/>
        </w:rPr>
        <w:tab/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szCs w:val="21"/>
          <w:lang w:val="en-US" w:eastAsia="zh-CN"/>
        </w:rPr>
        <w:tab/>
      </w:r>
    </w:p>
    <w:p w14:paraId="7C86B5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个人洗护用品：洗发水、护发素、沐浴露、香皂、洁面乳、洗手液、洁面皂、卸妆水、口腔护理用品等；</w:t>
      </w:r>
    </w:p>
    <w:p w14:paraId="6DA203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织物洗护用品：洗衣液、洗衣粉、</w:t>
      </w: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洗衣凝珠、</w:t>
      </w:r>
      <w:r>
        <w:rPr>
          <w:rFonts w:hint="eastAsia" w:ascii="宋体" w:hAnsi="宋体" w:cs="宋体"/>
          <w:bCs/>
          <w:sz w:val="18"/>
          <w:szCs w:val="18"/>
        </w:rPr>
        <w:t>洗衣皂</w:t>
      </w:r>
      <w:r>
        <w:rPr>
          <w:rFonts w:hint="eastAsia" w:ascii="宋体" w:hAnsi="宋体" w:cs="宋体"/>
          <w:bCs/>
          <w:sz w:val="18"/>
          <w:szCs w:val="18"/>
          <w:lang w:eastAsia="zh-CN"/>
        </w:rPr>
        <w:t>、</w:t>
      </w: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洗衣片、洗衣留香珠、衣物柔顺剂</w:t>
      </w:r>
      <w:r>
        <w:rPr>
          <w:rFonts w:hint="eastAsia" w:ascii="宋体" w:hAnsi="宋体" w:cs="宋体"/>
          <w:bCs/>
          <w:sz w:val="18"/>
          <w:szCs w:val="18"/>
        </w:rPr>
        <w:t>、漂白剂</w:t>
      </w: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等；</w:t>
      </w:r>
    </w:p>
    <w:p w14:paraId="76FF1DD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cs="宋体"/>
          <w:bCs/>
          <w:sz w:val="18"/>
          <w:szCs w:val="18"/>
          <w:lang w:eastAsia="zh-CN"/>
        </w:rPr>
      </w:pPr>
      <w:r>
        <w:rPr>
          <w:rFonts w:hint="eastAsia" w:ascii="宋体" w:hAnsi="宋体" w:cs="宋体"/>
          <w:bCs/>
          <w:sz w:val="18"/>
          <w:szCs w:val="18"/>
        </w:rPr>
        <w:t>家居洗护用品</w:t>
      </w:r>
      <w:r>
        <w:rPr>
          <w:rFonts w:hint="eastAsia" w:ascii="宋体" w:hAnsi="宋体" w:cs="宋体"/>
          <w:bCs/>
          <w:sz w:val="18"/>
          <w:szCs w:val="18"/>
          <w:lang w:eastAsia="zh-CN"/>
        </w:rPr>
        <w:t>：</w:t>
      </w:r>
      <w:r>
        <w:rPr>
          <w:rFonts w:hint="eastAsia" w:ascii="宋体" w:hAnsi="宋体" w:cs="宋体"/>
          <w:bCs/>
          <w:sz w:val="18"/>
          <w:szCs w:val="18"/>
        </w:rPr>
        <w:t>洗洁精、油污净、洁厕液、除垢剂、油烟机清洗剂、果蔬清洗剂、除菌液等；</w:t>
      </w:r>
    </w:p>
    <w:p w14:paraId="16A3F6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cs="宋体"/>
          <w:bCs/>
          <w:sz w:val="18"/>
          <w:szCs w:val="18"/>
          <w:lang w:eastAsia="zh-CN"/>
        </w:rPr>
      </w:pP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香水香氛用品： 各类香水、香氛制品、香薰制品、天然香料等</w:t>
      </w:r>
    </w:p>
    <w:p w14:paraId="54A25FA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  <w:lang w:eastAsia="zh-CN"/>
        </w:rPr>
        <w:t>消毒</w:t>
      </w:r>
      <w:r>
        <w:rPr>
          <w:rFonts w:hint="eastAsia" w:ascii="宋体" w:hAnsi="宋体" w:cs="宋体"/>
          <w:bCs/>
          <w:sz w:val="18"/>
          <w:szCs w:val="18"/>
        </w:rPr>
        <w:t>抗菌产品：消毒液、空气清新剂、抗菌去味剂、果蔬抗菌保鲜剂、宠物保洁护理液等；</w:t>
      </w:r>
    </w:p>
    <w:p w14:paraId="6DC727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cs="宋体"/>
          <w:bCs/>
          <w:sz w:val="18"/>
          <w:szCs w:val="18"/>
          <w:lang w:val="en-US" w:eastAsia="zh-CN"/>
        </w:rPr>
      </w:pP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生产供应链：日化原料、生产设备、技术服务及检测等</w:t>
      </w:r>
    </w:p>
    <w:p w14:paraId="508615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cs="宋体"/>
          <w:b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OEM/ODM等厂商及其他关联产品。</w:t>
      </w:r>
    </w:p>
    <w:p w14:paraId="52061D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宋体" w:hAnsi="宋体" w:cs="宋体"/>
          <w:b/>
          <w:szCs w:val="21"/>
        </w:rPr>
      </w:pPr>
    </w:p>
    <w:p w14:paraId="53641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●同期活动：</w:t>
      </w:r>
    </w:p>
    <w:p w14:paraId="48CC6E5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➣ PCE202</w:t>
      </w:r>
      <w:r>
        <w:rPr>
          <w:rFonts w:hint="eastAsia" w:ascii="宋体" w:hAnsi="宋体" w:cs="宋体"/>
          <w:kern w:val="2"/>
          <w:sz w:val="21"/>
          <w:szCs w:val="22"/>
          <w:lang w:val="en-US" w:eastAsia="zh-CN" w:bidi="ar-SA"/>
        </w:rPr>
        <w:t>5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开幕式</w:t>
      </w:r>
    </w:p>
    <w:p w14:paraId="2F36B1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 xml:space="preserve">➣ </w:t>
      </w:r>
      <w:r>
        <w:rPr>
          <w:rFonts w:hint="eastAsia" w:ascii="宋体" w:hAnsi="宋体" w:cs="宋体"/>
          <w:kern w:val="2"/>
          <w:sz w:val="21"/>
          <w:szCs w:val="22"/>
          <w:lang w:val="en-US" w:eastAsia="zh-CN" w:bidi="ar-SA"/>
        </w:rPr>
        <w:t>2025洗护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行业高质量发展论坛</w:t>
      </w:r>
    </w:p>
    <w:p w14:paraId="5FC4AD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➣ PCE</w:t>
      </w:r>
      <w:r>
        <w:rPr>
          <w:rFonts w:hint="eastAsia" w:ascii="宋体" w:hAnsi="宋体" w:cs="宋体"/>
          <w:kern w:val="2"/>
          <w:sz w:val="21"/>
          <w:szCs w:val="22"/>
          <w:lang w:val="en-US" w:eastAsia="zh-CN" w:bidi="ar-SA"/>
        </w:rPr>
        <w:t>2025新悦奖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颁奖典礼</w:t>
      </w:r>
    </w:p>
    <w:p w14:paraId="4B62F95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➣ PCE</w:t>
      </w:r>
      <w:r>
        <w:rPr>
          <w:rFonts w:hint="eastAsia" w:ascii="宋体" w:hAnsi="宋体" w:cs="宋体"/>
          <w:kern w:val="2"/>
          <w:sz w:val="21"/>
          <w:szCs w:val="22"/>
          <w:lang w:val="en-US" w:eastAsia="zh-CN" w:bidi="ar-SA"/>
        </w:rPr>
        <w:t>2025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PCE&amp;TEMU商家选品⼤会</w:t>
      </w:r>
    </w:p>
    <w:p w14:paraId="08DFA8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➣ PCE</w:t>
      </w:r>
      <w:r>
        <w:rPr>
          <w:rFonts w:hint="eastAsia" w:ascii="宋体" w:hAnsi="宋体" w:cs="宋体"/>
          <w:kern w:val="2"/>
          <w:sz w:val="21"/>
          <w:szCs w:val="22"/>
          <w:lang w:val="en-US" w:eastAsia="zh-CN" w:bidi="ar-SA"/>
        </w:rPr>
        <w:t>2025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新品发布会</w:t>
      </w:r>
    </w:p>
    <w:p w14:paraId="5A4BAF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➣ PCE</w:t>
      </w:r>
      <w:r>
        <w:rPr>
          <w:rFonts w:hint="eastAsia" w:ascii="宋体" w:hAnsi="宋体" w:cs="宋体"/>
          <w:kern w:val="2"/>
          <w:sz w:val="21"/>
          <w:szCs w:val="22"/>
          <w:lang w:val="en-US" w:eastAsia="zh-CN" w:bidi="ar-SA"/>
        </w:rPr>
        <w:t>2025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在线直播间</w:t>
      </w:r>
    </w:p>
    <w:p w14:paraId="18417D5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➣ PCE</w:t>
      </w:r>
      <w:r>
        <w:rPr>
          <w:rFonts w:hint="eastAsia" w:ascii="宋体" w:hAnsi="宋体" w:cs="宋体"/>
          <w:kern w:val="2"/>
          <w:sz w:val="21"/>
          <w:szCs w:val="22"/>
          <w:lang w:val="en-US" w:eastAsia="zh-CN" w:bidi="ar-SA"/>
        </w:rPr>
        <w:t>2025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选品对接区</w:t>
      </w:r>
    </w:p>
    <w:p w14:paraId="6D37F7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 xml:space="preserve">➣ </w:t>
      </w:r>
      <w:r>
        <w:rPr>
          <w:rFonts w:hint="eastAsia" w:ascii="宋体" w:hAnsi="宋体" w:cs="宋体"/>
          <w:kern w:val="2"/>
          <w:sz w:val="21"/>
          <w:szCs w:val="22"/>
          <w:lang w:val="en-US" w:eastAsia="zh-CN" w:bidi="ar-SA"/>
        </w:rPr>
        <w:t>PCE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新品SHOW场</w:t>
      </w:r>
    </w:p>
    <w:p w14:paraId="02B94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Cs w:val="21"/>
        </w:rPr>
        <w:t>★</w:t>
      </w:r>
      <w:r>
        <w:rPr>
          <w:rFonts w:hint="eastAsia" w:ascii="宋体" w:hAnsi="宋体" w:cs="宋体"/>
          <w:b/>
          <w:szCs w:val="21"/>
          <w:lang w:val="en-US" w:eastAsia="zh-CN"/>
        </w:rPr>
        <w:t>上海</w:t>
      </w:r>
      <w:r>
        <w:rPr>
          <w:rFonts w:hint="eastAsia" w:ascii="宋体" w:hAnsi="宋体" w:cs="宋体"/>
          <w:b/>
          <w:szCs w:val="21"/>
        </w:rPr>
        <w:t>标准展位价格：</w:t>
      </w:r>
      <w:r>
        <w:rPr>
          <w:rFonts w:hint="eastAsia" w:ascii="宋体" w:hAnsi="宋体" w:cs="宋体"/>
          <w:bCs/>
          <w:sz w:val="18"/>
          <w:szCs w:val="18"/>
        </w:rPr>
        <w:t>(注：双面开口加收RMB2000)</w:t>
      </w:r>
    </w:p>
    <w:p w14:paraId="04962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360" w:firstLineChars="200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A.国内企业: RMB13500.00 /展期3m×3m    B.国外企业：USD3500.00 /展期3m×3m</w:t>
      </w:r>
    </w:p>
    <w:p w14:paraId="6D2BE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Cs w:val="21"/>
        </w:rPr>
        <w:t>★</w:t>
      </w:r>
      <w:r>
        <w:rPr>
          <w:rFonts w:hint="eastAsia" w:ascii="宋体" w:hAnsi="宋体" w:cs="宋体"/>
          <w:b/>
          <w:szCs w:val="21"/>
          <w:lang w:val="en-US" w:eastAsia="zh-CN"/>
        </w:rPr>
        <w:t>上海</w:t>
      </w:r>
      <w:r>
        <w:rPr>
          <w:rFonts w:hint="eastAsia" w:ascii="宋体" w:hAnsi="宋体" w:cs="宋体"/>
          <w:b/>
          <w:szCs w:val="21"/>
        </w:rPr>
        <w:t>特装展位价格：</w:t>
      </w:r>
      <w:r>
        <w:rPr>
          <w:rFonts w:hint="eastAsia" w:ascii="宋体" w:hAnsi="宋体" w:cs="宋体"/>
          <w:bCs/>
          <w:sz w:val="18"/>
          <w:szCs w:val="18"/>
        </w:rPr>
        <w:t>（如租用光地，应另交30元/平方米的光地管理费）</w:t>
      </w:r>
    </w:p>
    <w:p w14:paraId="6FB4F2B7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Cs w:val="21"/>
        </w:rPr>
        <w:t xml:space="preserve"> </w:t>
      </w:r>
      <w:r>
        <w:rPr>
          <w:rFonts w:hint="eastAsia" w:ascii="宋体" w:hAnsi="宋体" w:cs="宋体"/>
          <w:bCs/>
          <w:sz w:val="18"/>
          <w:szCs w:val="18"/>
        </w:rPr>
        <w:t xml:space="preserve">  </w:t>
      </w: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18"/>
          <w:szCs w:val="18"/>
        </w:rPr>
        <w:t>A.国内企业：RMB1350.00/平方米           B.国外企业：USD350.00/平方米</w:t>
      </w:r>
    </w:p>
    <w:p w14:paraId="596F4CA5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420" w:hanging="420" w:hangingChars="200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Cs w:val="21"/>
        </w:rPr>
        <w:t>★</w:t>
      </w:r>
      <w:r>
        <w:rPr>
          <w:rFonts w:hint="eastAsia" w:ascii="宋体" w:hAnsi="宋体" w:cs="宋体"/>
          <w:bCs/>
          <w:sz w:val="18"/>
          <w:szCs w:val="18"/>
        </w:rPr>
        <w:t>注：每个标准展位9平方米包括（三面围板、地毯、一桌二椅、二只射灯、220V/500W电源插座一个）。</w:t>
      </w:r>
    </w:p>
    <w:p w14:paraId="68E7914E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420" w:hanging="360" w:hangingChars="200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“光地”最少36平方米起租，“光地”只提供参展空间，展馆内二十四小时保洁/保安，不包括展架、展具等。</w:t>
      </w:r>
    </w:p>
    <w:p w14:paraId="63498607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420" w:hanging="420" w:hangingChars="200"/>
        <w:textAlignment w:val="auto"/>
        <w:rPr>
          <w:rFonts w:hint="eastAsia" w:ascii="宋体" w:hAnsi="宋体" w:cs="宋体"/>
          <w:bCs/>
          <w:szCs w:val="21"/>
        </w:rPr>
      </w:pPr>
    </w:p>
    <w:p w14:paraId="437369FB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420" w:hanging="420" w:hangingChars="200"/>
        <w:textAlignment w:val="auto"/>
        <w:rPr>
          <w:rFonts w:hint="eastAsia" w:ascii="宋体" w:hAnsi="宋体" w:cs="宋体"/>
          <w:bCs/>
          <w:szCs w:val="21"/>
        </w:rPr>
      </w:pPr>
    </w:p>
    <w:p w14:paraId="4033D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 xml:space="preserve">★会刊广告：(人民币) </w:t>
      </w:r>
    </w:p>
    <w:p w14:paraId="119783C3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360" w:firstLineChars="200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□封面：25000元            □封二：18000元         □彩首：12000元         □彩页：6000元</w:t>
      </w:r>
    </w:p>
    <w:p w14:paraId="63631C91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360" w:firstLineChars="200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 xml:space="preserve">□封底：20000元            □封三：15000元         </w:t>
      </w:r>
      <w:r>
        <w:rPr>
          <w:rFonts w:hint="eastAsia" w:ascii="宋体" w:hAnsi="宋体" w:cs="宋体"/>
          <w:bCs/>
          <w:sz w:val="18"/>
          <w:szCs w:val="18"/>
          <w:lang w:eastAsia="zh-CN"/>
        </w:rPr>
        <w:t>□</w:t>
      </w:r>
      <w:r>
        <w:rPr>
          <w:rFonts w:hint="eastAsia" w:ascii="宋体" w:hAnsi="宋体" w:cs="宋体"/>
          <w:bCs/>
          <w:sz w:val="18"/>
          <w:szCs w:val="18"/>
        </w:rPr>
        <w:t>彩末：10000元         □黑白：3000元</w:t>
      </w:r>
    </w:p>
    <w:p w14:paraId="5A03A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 xml:space="preserve">★其它广告：(人民币) </w:t>
      </w:r>
    </w:p>
    <w:p w14:paraId="2D981067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428" w:leftChars="200" w:hanging="8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□展会手提袋：60000元      □胸卡/吊绳独家：50000元        □产品推介会：</w:t>
      </w: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bCs/>
          <w:sz w:val="18"/>
          <w:szCs w:val="18"/>
        </w:rPr>
        <w:t xml:space="preserve">0000元   </w:t>
      </w:r>
    </w:p>
    <w:p w14:paraId="5D5EF74E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650" w:leftChars="200" w:hanging="230" w:hangingChars="128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□展会门票广告：30000元    □现场桁架广告:20000元/24平方米</w:t>
      </w:r>
    </w:p>
    <w:p w14:paraId="6309C653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★技术交流讲座：10000/小时</w:t>
      </w:r>
    </w:p>
    <w:p w14:paraId="64F5E4CF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展览会期间主办单位将组织多场相关配套活动，如技术研讨会、论坛会、专家技术讲座、企业新产品推介会等。各单位均可报名申请举办，自定活动主题，并与参展报名表同时报到主办机构，以便及早安排活动场地和设施，并按专业组织听众。活动详细内容请提前报送组织单位审核。</w:t>
      </w:r>
    </w:p>
    <w:p w14:paraId="3B42693A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Cs w:val="21"/>
        </w:rPr>
      </w:pPr>
    </w:p>
    <w:p w14:paraId="58231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●参观观众：</w:t>
      </w:r>
    </w:p>
    <w:p w14:paraId="38AF8E21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洗护产品批发商、渠道商、贸易商、 代理商、经销商、零售商</w:t>
      </w:r>
    </w:p>
    <w:p w14:paraId="5FE811F8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全国连锁超市、商场、便利店、 折扣店、连锁干洗店</w:t>
      </w:r>
    </w:p>
    <w:p w14:paraId="749B7EFA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京东、天猫、淘宝、拼多多、 等主流电商平台，亚马逊、 TEMU、TikTok等跨境电商</w:t>
      </w:r>
    </w:p>
    <w:p w14:paraId="4FF2A9E1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礼品公司、日用百货渠道买家</w:t>
      </w:r>
    </w:p>
    <w:p w14:paraId="3CD2C245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直播电商、MCN机构、 团长达人、私域社群</w:t>
      </w:r>
    </w:p>
    <w:p w14:paraId="583488FF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洗护产品相关生产商、品牌商</w:t>
      </w:r>
    </w:p>
    <w:p w14:paraId="573A2A50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Cs w:val="21"/>
          <w:lang w:eastAsia="zh-CN"/>
        </w:rPr>
      </w:pP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政府机构、 行业商协会，行业媒体、 大众媒体及自媒体等</w:t>
      </w:r>
    </w:p>
    <w:p w14:paraId="4DE5E29B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Cs w:val="21"/>
          <w:lang w:eastAsia="zh-CN"/>
        </w:rPr>
      </w:pPr>
    </w:p>
    <w:p w14:paraId="0825630A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Cs w:val="21"/>
          <w:lang w:eastAsia="zh-CN"/>
        </w:rPr>
      </w:pPr>
    </w:p>
    <w:p w14:paraId="51813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●参展程序:</w:t>
      </w:r>
    </w:p>
    <w:p w14:paraId="457044F1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1.填写《参展申请表》邮寄或邮件至</w:t>
      </w:r>
      <w:r>
        <w:rPr>
          <w:rFonts w:hint="eastAsia" w:ascii="宋体" w:hAnsi="宋体" w:cs="宋体"/>
          <w:sz w:val="18"/>
          <w:szCs w:val="18"/>
        </w:rPr>
        <w:t>会务组</w:t>
      </w:r>
      <w:r>
        <w:rPr>
          <w:rFonts w:hint="eastAsia" w:ascii="宋体" w:hAnsi="宋体" w:cs="宋体"/>
          <w:bCs/>
          <w:sz w:val="18"/>
          <w:szCs w:val="18"/>
        </w:rPr>
        <w:t>，展位执行“先申请，先付款，先安排”原则；</w:t>
      </w:r>
    </w:p>
    <w:p w14:paraId="1A32375C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210" w:hanging="180" w:hangingChars="100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2.展位申请后一周内将参展费用[50%（订金）或全款]电汇或交至会务组，余款于202</w:t>
      </w: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5</w:t>
      </w:r>
      <w:r>
        <w:rPr>
          <w:rFonts w:hint="eastAsia" w:ascii="宋体" w:hAnsi="宋体" w:cs="宋体"/>
          <w:bCs/>
          <w:sz w:val="18"/>
          <w:szCs w:val="18"/>
        </w:rPr>
        <w:t>年</w:t>
      </w: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7</w:t>
      </w:r>
      <w:r>
        <w:rPr>
          <w:rFonts w:hint="eastAsia" w:ascii="宋体" w:hAnsi="宋体" w:cs="宋体"/>
          <w:bCs/>
          <w:sz w:val="18"/>
          <w:szCs w:val="18"/>
        </w:rPr>
        <w:t>月</w:t>
      </w: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bCs/>
          <w:sz w:val="18"/>
          <w:szCs w:val="18"/>
        </w:rPr>
        <w:t>日前付清；参展商在汇出各项费用后，请将银行汇款单发送至展会</w:t>
      </w:r>
      <w:r>
        <w:rPr>
          <w:rFonts w:hint="eastAsia" w:ascii="宋体" w:hAnsi="宋体" w:cs="宋体"/>
          <w:sz w:val="18"/>
          <w:szCs w:val="18"/>
        </w:rPr>
        <w:t>会务组</w:t>
      </w:r>
      <w:r>
        <w:rPr>
          <w:rFonts w:hint="eastAsia" w:ascii="宋体" w:hAnsi="宋体" w:cs="宋体"/>
          <w:bCs/>
          <w:sz w:val="18"/>
          <w:szCs w:val="18"/>
        </w:rPr>
        <w:t>；</w:t>
      </w:r>
    </w:p>
    <w:p w14:paraId="76C428F7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210" w:hanging="180" w:hangingChars="100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3.于20</w:t>
      </w: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25</w:t>
      </w:r>
      <w:r>
        <w:rPr>
          <w:rFonts w:hint="eastAsia" w:ascii="宋体" w:hAnsi="宋体" w:cs="宋体"/>
          <w:bCs/>
          <w:sz w:val="18"/>
          <w:szCs w:val="18"/>
        </w:rPr>
        <w:t>年</w:t>
      </w: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7</w:t>
      </w:r>
      <w:r>
        <w:rPr>
          <w:rFonts w:hint="eastAsia" w:ascii="宋体" w:hAnsi="宋体" w:cs="宋体"/>
          <w:bCs/>
          <w:sz w:val="18"/>
          <w:szCs w:val="18"/>
        </w:rPr>
        <w:t>月</w:t>
      </w: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bCs/>
          <w:sz w:val="18"/>
          <w:szCs w:val="18"/>
        </w:rPr>
        <w:t>日之前将企业中英文简介及广告文件（如有）以电子版本形式发送至展会会务组，如需翻译请提前告知；</w:t>
      </w:r>
    </w:p>
    <w:p w14:paraId="1D4FBD5A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4.根据《参展服务手册》安排参展事宜（宾馆、运输、搭建、展具租赁、现场翻译等）。</w:t>
      </w:r>
    </w:p>
    <w:p w14:paraId="20AFD114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Cs w:val="21"/>
        </w:rPr>
      </w:pPr>
    </w:p>
    <w:p w14:paraId="1811E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●会务组联系方式:</w:t>
      </w:r>
    </w:p>
    <w:p w14:paraId="68A8C73A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地址：上海市莘砖公路258号34号楼1001室    邮编：201612</w:t>
      </w:r>
    </w:p>
    <w:p w14:paraId="4420FA14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电话：</w:t>
      </w: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+86-18512179327</w:t>
      </w:r>
      <w:r>
        <w:rPr>
          <w:rFonts w:hint="eastAsia" w:ascii="宋体" w:hAnsi="宋体" w:cs="宋体"/>
          <w:bCs/>
          <w:sz w:val="18"/>
          <w:szCs w:val="18"/>
        </w:rPr>
        <w:t xml:space="preserve">                       传真: +86-21-64516467</w:t>
      </w:r>
    </w:p>
    <w:p w14:paraId="695FC425"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邮箱:</w:t>
      </w:r>
      <w:bookmarkStart w:id="0" w:name="OLE_LINK1"/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washingcare-marketing@yingheexpo.com</w:t>
      </w:r>
      <w:r>
        <w:rPr>
          <w:rFonts w:hint="eastAsia" w:ascii="宋体" w:hAnsi="宋体" w:cs="宋体"/>
          <w:bCs/>
          <w:sz w:val="18"/>
          <w:szCs w:val="18"/>
        </w:rPr>
        <w:t xml:space="preserve">   </w:t>
      </w:r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网</w:t>
      </w:r>
      <w:r>
        <w:rPr>
          <w:rFonts w:hint="eastAsia" w:ascii="宋体" w:hAnsi="宋体" w:cs="宋体"/>
          <w:bCs/>
          <w:sz w:val="18"/>
          <w:szCs w:val="18"/>
        </w:rPr>
        <w:t>址：www.spcexpo.</w:t>
      </w:r>
      <w:bookmarkEnd w:id="0"/>
      <w:r>
        <w:rPr>
          <w:rFonts w:hint="eastAsia" w:ascii="宋体" w:hAnsi="宋体" w:cs="宋体"/>
          <w:bCs/>
          <w:sz w:val="18"/>
          <w:szCs w:val="18"/>
          <w:lang w:val="en-US" w:eastAsia="zh-CN"/>
        </w:rPr>
        <w:t>vip</w:t>
      </w:r>
    </w:p>
    <w:sectPr>
      <w:headerReference r:id="rId5" w:type="default"/>
      <w:pgSz w:w="11906" w:h="16838"/>
      <w:pgMar w:top="247" w:right="1092" w:bottom="898" w:left="934" w:header="23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A7D7B"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443355" cy="339725"/>
          <wp:effectExtent l="0" t="0" r="4445" b="3175"/>
          <wp:docPr id="3" name="图片 3" descr="洗护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洗护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3355" cy="339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DC87DF"/>
    <w:multiLevelType w:val="singleLevel"/>
    <w:tmpl w:val="ABDC87DF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YjZlZWZlYjRjMTZiNmZlMTkyNDhlZTgzZjgwODMifQ=="/>
  </w:docVars>
  <w:rsids>
    <w:rsidRoot w:val="6BBE7D63"/>
    <w:rsid w:val="011F5CB7"/>
    <w:rsid w:val="031F0DA9"/>
    <w:rsid w:val="03403D46"/>
    <w:rsid w:val="0CD53608"/>
    <w:rsid w:val="0E1C54CF"/>
    <w:rsid w:val="0ECE1908"/>
    <w:rsid w:val="1B714D1A"/>
    <w:rsid w:val="1D555B1B"/>
    <w:rsid w:val="205440DA"/>
    <w:rsid w:val="20B66956"/>
    <w:rsid w:val="20B84552"/>
    <w:rsid w:val="23946E87"/>
    <w:rsid w:val="24DA0AFC"/>
    <w:rsid w:val="26EA4592"/>
    <w:rsid w:val="276C1383"/>
    <w:rsid w:val="29C4095E"/>
    <w:rsid w:val="2B0C6AE0"/>
    <w:rsid w:val="3DD14BFF"/>
    <w:rsid w:val="3DFF1774"/>
    <w:rsid w:val="3F73151E"/>
    <w:rsid w:val="45A04342"/>
    <w:rsid w:val="4F6B3B8F"/>
    <w:rsid w:val="53505969"/>
    <w:rsid w:val="58D606A0"/>
    <w:rsid w:val="595B631E"/>
    <w:rsid w:val="5E0C1939"/>
    <w:rsid w:val="5EBE13FE"/>
    <w:rsid w:val="5F313030"/>
    <w:rsid w:val="62D40C96"/>
    <w:rsid w:val="67A223A1"/>
    <w:rsid w:val="68055E73"/>
    <w:rsid w:val="6B024609"/>
    <w:rsid w:val="6BBE7D63"/>
    <w:rsid w:val="6C5C4BB7"/>
    <w:rsid w:val="6CBB599C"/>
    <w:rsid w:val="6DD205C9"/>
    <w:rsid w:val="73215013"/>
    <w:rsid w:val="73A21A52"/>
    <w:rsid w:val="77252E33"/>
    <w:rsid w:val="774136A3"/>
    <w:rsid w:val="7966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1509</Words>
  <Characters>1882</Characters>
  <Lines>0</Lines>
  <Paragraphs>0</Paragraphs>
  <TotalTime>12</TotalTime>
  <ScaleCrop>false</ScaleCrop>
  <LinksUpToDate>false</LinksUpToDate>
  <CharactersWithSpaces>2046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2021-12-08T07:22:00Z</dcterms:created>
  <dc:creator>Maggie</dc:creator>
  <cp:lastModifiedBy>PCE</cp:lastModifiedBy>
  <dcterms:modified xsi:type="dcterms:W3CDTF">2025-06-23T08:33:07Z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8D6183F4AD984CB386459BFFB83C2AD8</vt:lpwstr>
  </property>
  <property fmtid="{D5CDD505-2E9C-101B-9397-08002B2CF9AE}" pid="4" name="KSOTemplateDocerSaveRecord">
    <vt:lpwstr>eyJoZGlkIjoiMjNkYjZlZWZlYjRjMTZiNmZlMTkyNDhlZTgzZjgwODMiLCJ1c2VySWQiOiIxNTg1MTI3NzcyIn0=</vt:lpwstr>
  </property>
</Properties>
</file>