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44" w:firstLineChars="475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2022生物发酵展--</w:t>
      </w:r>
      <w:r>
        <w:rPr>
          <w:rFonts w:hint="eastAsia"/>
          <w:b/>
          <w:bCs/>
          <w:sz w:val="24"/>
          <w:szCs w:val="24"/>
        </w:rPr>
        <w:t>品牌</w:t>
      </w:r>
      <w:r>
        <w:rPr>
          <w:rFonts w:hint="eastAsia"/>
          <w:b/>
          <w:bCs/>
          <w:sz w:val="24"/>
          <w:szCs w:val="24"/>
          <w:lang w:eastAsia="zh-CN"/>
        </w:rPr>
        <w:t>企业</w:t>
      </w:r>
      <w:r>
        <w:rPr>
          <w:rFonts w:hint="eastAsia"/>
          <w:b/>
          <w:bCs/>
          <w:sz w:val="24"/>
          <w:szCs w:val="24"/>
        </w:rPr>
        <w:t>纷纷</w:t>
      </w:r>
      <w:r>
        <w:rPr>
          <w:rFonts w:hint="eastAsia"/>
          <w:b/>
          <w:bCs/>
          <w:sz w:val="24"/>
          <w:szCs w:val="24"/>
          <w:lang w:eastAsia="zh-CN"/>
        </w:rPr>
        <w:t>入</w:t>
      </w:r>
      <w:r>
        <w:rPr>
          <w:rFonts w:hint="eastAsia"/>
          <w:b/>
          <w:bCs/>
          <w:sz w:val="24"/>
          <w:szCs w:val="24"/>
        </w:rPr>
        <w:t>驻抢占先机</w:t>
      </w:r>
      <w:r>
        <w:rPr>
          <w:rFonts w:hint="eastAsia"/>
          <w:b/>
          <w:bCs/>
          <w:sz w:val="24"/>
          <w:szCs w:val="24"/>
          <w:lang w:eastAsia="zh-CN"/>
        </w:rPr>
        <w:t>，谁来赴盛宴</w:t>
      </w:r>
    </w:p>
    <w:p>
      <w:pPr>
        <w:ind w:firstLine="420" w:firstLineChars="0"/>
        <w:rPr>
          <w:rFonts w:hint="eastAsia"/>
        </w:rPr>
      </w:pPr>
    </w:p>
    <w:p>
      <w:pPr>
        <w:spacing w:line="360" w:lineRule="auto"/>
        <w:ind w:firstLine="420" w:firstLineChars="0"/>
        <w:rPr>
          <w:rFonts w:hint="eastAsia"/>
          <w:sz w:val="24"/>
          <w:szCs w:val="24"/>
        </w:rPr>
      </w:pPr>
    </w:p>
    <w:p>
      <w:pPr>
        <w:spacing w:line="360" w:lineRule="auto"/>
        <w:ind w:firstLine="897" w:firstLineChars="37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第十届上海生物发酵产品与技术装备展览会</w:t>
      </w:r>
      <w:r>
        <w:rPr>
          <w:rFonts w:hint="eastAsia"/>
          <w:sz w:val="24"/>
          <w:szCs w:val="24"/>
        </w:rPr>
        <w:t>（下称</w:t>
      </w:r>
      <w:r>
        <w:rPr>
          <w:rFonts w:hint="eastAsia"/>
          <w:sz w:val="24"/>
          <w:szCs w:val="24"/>
          <w:lang w:val="en-US" w:eastAsia="zh-CN"/>
        </w:rPr>
        <w:t>BIO CHINA 2022</w:t>
      </w:r>
      <w:r>
        <w:rPr>
          <w:rFonts w:hint="eastAsia"/>
          <w:sz w:val="24"/>
          <w:szCs w:val="24"/>
        </w:rPr>
        <w:t>）将于202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日于</w:t>
      </w:r>
      <w:r>
        <w:rPr>
          <w:rFonts w:hint="eastAsia"/>
          <w:sz w:val="24"/>
          <w:szCs w:val="24"/>
          <w:lang w:val="en-US" w:eastAsia="zh-CN"/>
        </w:rPr>
        <w:t>上海新国际博览中心</w:t>
      </w:r>
      <w:r>
        <w:rPr>
          <w:rFonts w:hint="eastAsia"/>
          <w:sz w:val="24"/>
          <w:szCs w:val="24"/>
        </w:rPr>
        <w:t>举办。</w:t>
      </w:r>
    </w:p>
    <w:p>
      <w:pPr>
        <w:spacing w:line="360" w:lineRule="auto"/>
        <w:ind w:firstLine="902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品涵盖食品、酒/饮料、乳制品、功能食品、医药（疫苗、抗生素、蛋白等）、细胞工程、基因工程、生物药、化药、中药、生物农药、生物肥料、发酵饲料、传统发酵、维生素、化工（精细化工、医药中间体等）、日化品、生物资源提取、生物能源等生产企业所需的各种生产、加工、检测设备及相关辅助设备。</w:t>
      </w:r>
    </w:p>
    <w:p>
      <w:pPr>
        <w:spacing w:line="360" w:lineRule="auto"/>
        <w:ind w:firstLine="420" w:firstLine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2022上海生物发酵展，</w:t>
      </w:r>
      <w:r>
        <w:rPr>
          <w:rFonts w:hint="eastAsia"/>
          <w:b/>
          <w:bCs/>
          <w:sz w:val="24"/>
          <w:szCs w:val="24"/>
        </w:rPr>
        <w:t>以奋进的姿态打开新局面</w:t>
      </w:r>
    </w:p>
    <w:p>
      <w:pPr>
        <w:spacing w:line="360" w:lineRule="auto"/>
        <w:ind w:firstLine="897" w:firstLineChars="37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BIO CHINA 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生物发酵展，通过与100多家生物技术与工程行业创新技术机构、协会及行业媒体的合作，生物发酵展推出的近30多场专题论坛和活动也在分享技术与市场前瞻的同时，为参展商带来了额外的曝光机会，帮助企业更高效地维护客户关系，拓展业务合作，推广新品和服务，提升品牌形象，从而在市场竞争中赢得优势！</w:t>
      </w:r>
    </w:p>
    <w:p>
      <w:pPr>
        <w:spacing w:line="360" w:lineRule="auto"/>
        <w:ind w:firstLine="897" w:firstLineChars="374"/>
        <w:rPr>
          <w:rFonts w:hint="eastAsia"/>
          <w:sz w:val="24"/>
          <w:szCs w:val="24"/>
        </w:rPr>
      </w:pPr>
    </w:p>
    <w:p>
      <w:pPr>
        <w:spacing w:line="360" w:lineRule="auto"/>
        <w:ind w:firstLine="420" w:firstLine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行业知名供应商如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安琪酵母股份有限公司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乐斯福发酵营养元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诺华赛分离技术（上海）有限公司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镇江东方生物工程设备技术有限责任公司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南京迦南比逊科技有限公司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北京佰元化工有限公司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上海曼森生物科技有限公司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温州市博奥机械制造有限公司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珀金埃尔默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上海步琦实验室设备有限公司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江苏浦士达环保科技有限公司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福乐伟分离技术（上海）有限公司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宜兴市华鼎机械有限公司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深圳市润联环保科技有限公司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江苏科海生物工程设备有限公司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上海本优机械有限公司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上海沃迪智能装备股份有限公司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上海保兴生物设备工程有限公司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常州三高生物技术工程设备有限公司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福斯华（北京）科贸有限公司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上海承欢轻工机械有限公司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天俱时工程科技集团有限公司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基伊埃工程技术(中国)有限公司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鑫磊压缩机股份有限公司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艾珍机械设备制造(上海)有限公司  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南通龙鹰真空科技有限公司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安拓思纳米技术(苏州)有限公司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江苏汉邦科技有限公司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江苏苏青水处理工程集团有限公司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宝帝流体控制系统(上海)有限公司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山东华东风机有限公司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临夏州华安生物制品有限责任公司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无锡迅杰光远科技有限公司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苏州海谱尔环境科技有限公司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尚鼎环境科技（江苏）有限公司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朗灏孚纳米科技（上海）有限公司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洛普兰机械设备(宁波)有限公司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上海卢湘仪离心机仪器有限公司</w:t>
      </w:r>
    </w:p>
    <w:p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海申机电总厂（象山）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宁波乐惠国际工程装备股份有限公司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盛米顿流体机械（上海）有限公司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海门市海真真空设备有限公司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石家庄荣信科技有限公司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上海霏润机械设备有限公司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上海永德食品机械有限公司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济南上华科技有限公司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宁波争光树脂有限公司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上海一核阀门股份有限公司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创志科技(江苏)股份有限公司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浙江兴沃科技有限公司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齐力控股集团有限公司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上海百仑生物科技有限公司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宁波鲍斯能源装备股份有限公司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厦门东亚机械工业股份有限公司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扬州福尔喜果蔬汁机械有限公司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浙江希伯伦自控工程科技有限公司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上海格氏流体设备科技有限公司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威海润蓝水处理设备有限公司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重庆江北机械有限责任公司</w:t>
      </w:r>
      <w:bookmarkStart w:id="0" w:name="_GoBack"/>
      <w:bookmarkEnd w:id="0"/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三浦工业(中国)有限公司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大连苏尔寿泵及压缩机有限公司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颇尔(中国)有限公司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南京汇科生物工程设备有限公司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899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我们期待，20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众展商将携创新</w:t>
      </w:r>
      <w:r>
        <w:rPr>
          <w:rFonts w:hint="eastAsia"/>
          <w:sz w:val="24"/>
          <w:szCs w:val="24"/>
          <w:lang w:val="en-US" w:eastAsia="zh-CN"/>
        </w:rPr>
        <w:t>产品及智能装备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最新技术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先进的工艺</w:t>
      </w:r>
      <w:r>
        <w:rPr>
          <w:rFonts w:hint="eastAsia"/>
          <w:sz w:val="24"/>
          <w:szCs w:val="24"/>
        </w:rPr>
        <w:t>，再度“引爆”</w:t>
      </w:r>
      <w:r>
        <w:rPr>
          <w:rFonts w:hint="eastAsia"/>
          <w:sz w:val="24"/>
          <w:szCs w:val="24"/>
          <w:lang w:val="en-US" w:eastAsia="zh-CN"/>
        </w:rPr>
        <w:t>发酵</w:t>
      </w:r>
      <w:r>
        <w:rPr>
          <w:rFonts w:hint="eastAsia"/>
          <w:sz w:val="24"/>
          <w:szCs w:val="24"/>
        </w:rPr>
        <w:t>行业圈，以硬核实力及方案为生物技术、细胞工程、生物制药、生物化工、生物农药、生物饲料、生物肥料领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生物资源提取、食品、啤酒饮料</w:t>
      </w:r>
      <w:r>
        <w:rPr>
          <w:rFonts w:hint="eastAsia"/>
          <w:sz w:val="24"/>
          <w:szCs w:val="24"/>
        </w:rPr>
        <w:t>域等品牌生产商呈现一场</w:t>
      </w:r>
      <w:r>
        <w:rPr>
          <w:rFonts w:hint="eastAsia"/>
          <w:sz w:val="24"/>
          <w:szCs w:val="24"/>
          <w:lang w:val="en-US" w:eastAsia="zh-CN"/>
        </w:rPr>
        <w:t>发酵</w:t>
      </w:r>
      <w:r>
        <w:rPr>
          <w:rFonts w:hint="eastAsia"/>
          <w:sz w:val="24"/>
          <w:szCs w:val="24"/>
        </w:rPr>
        <w:t>盛宴。</w:t>
      </w:r>
    </w:p>
    <w:p>
      <w:pPr>
        <w:spacing w:line="360" w:lineRule="auto"/>
        <w:ind w:firstLine="899" w:firstLineChars="0"/>
        <w:rPr>
          <w:rFonts w:hint="eastAsia"/>
          <w:sz w:val="24"/>
          <w:szCs w:val="24"/>
        </w:rPr>
      </w:pPr>
    </w:p>
    <w:p>
      <w:pPr>
        <w:spacing w:line="360" w:lineRule="auto"/>
        <w:ind w:firstLine="899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</w:t>
      </w:r>
    </w:p>
    <w:p>
      <w:pPr>
        <w:spacing w:line="360" w:lineRule="auto"/>
        <w:ind w:firstLine="899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联系人：131-2081-6025 </w:t>
      </w:r>
    </w:p>
    <w:p>
      <w:pPr>
        <w:spacing w:line="360" w:lineRule="auto"/>
        <w:ind w:firstLine="899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手机：张军</w:t>
      </w:r>
    </w:p>
    <w:p>
      <w:pPr>
        <w:spacing w:line="360" w:lineRule="auto"/>
        <w:ind w:firstLine="42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A5B632D"/>
    <w:rsid w:val="0C1C495A"/>
    <w:rsid w:val="0EEB3CB4"/>
    <w:rsid w:val="17BF0F0A"/>
    <w:rsid w:val="18AD1843"/>
    <w:rsid w:val="19006677"/>
    <w:rsid w:val="25F45AC4"/>
    <w:rsid w:val="27501881"/>
    <w:rsid w:val="278F7A7D"/>
    <w:rsid w:val="2850716D"/>
    <w:rsid w:val="2FD26730"/>
    <w:rsid w:val="31C2517E"/>
    <w:rsid w:val="32BA523B"/>
    <w:rsid w:val="32BC1A94"/>
    <w:rsid w:val="3797335D"/>
    <w:rsid w:val="403F1053"/>
    <w:rsid w:val="46AE6212"/>
    <w:rsid w:val="490232FF"/>
    <w:rsid w:val="4AD1789E"/>
    <w:rsid w:val="4E196EC7"/>
    <w:rsid w:val="4FF5738F"/>
    <w:rsid w:val="51477A09"/>
    <w:rsid w:val="536421C7"/>
    <w:rsid w:val="56CF2CD9"/>
    <w:rsid w:val="68D32D88"/>
    <w:rsid w:val="69737FB0"/>
    <w:rsid w:val="6A203DC7"/>
    <w:rsid w:val="6FA20035"/>
    <w:rsid w:val="739772FC"/>
    <w:rsid w:val="7ED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1363</Characters>
  <Lines>0</Lines>
  <Paragraphs>0</Paragraphs>
  <TotalTime>274</TotalTime>
  <ScaleCrop>false</ScaleCrop>
  <LinksUpToDate>false</LinksUpToDate>
  <CharactersWithSpaces>1370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2022-09-19T01:05:00Z</dcterms:created>
  <dc:creator>华涛</dc:creator>
  <cp:lastModifiedBy>金陈杰</cp:lastModifiedBy>
  <dcterms:modified xsi:type="dcterms:W3CDTF">2022-10-25T03:51:44Z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DE6F6D459335427AA7C34BDAC16A534D</vt:lpwstr>
  </property>
</Properties>
</file>