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2023 广州国际新能源汽车变速器、电池、电机壳体加工技术展览会将在广州举办</w:t>
      </w:r>
    </w:p>
    <w:bookmarkEnd w:id="0"/>
    <w:p>
      <w:pPr>
        <w:rPr>
          <w:rFonts w:ascii="微软雅黑" w:hAnsi="微软雅黑" w:eastAsia="微软雅黑" w:cs="微软雅黑"/>
          <w:i w:val="0"/>
          <w:caps w:val="0"/>
          <w:color w:val="363636"/>
          <w:spacing w:val="0"/>
          <w:sz w:val="27"/>
          <w:szCs w:val="27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t>11月1日-3日，2023 广州国际新能源汽车变速器、电池、电机壳体加工技术展览会将在广州举办，带您解锁新技术，新产品！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08905" cy="2134235"/>
            <wp:effectExtent l="0" t="0" r="10795" b="18415"/>
            <wp:docPr id="6" name="图片 6" descr="新能源汽车变速器、电池、电机壳体加工技术展，扫码登记参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能源汽车变速器、电池、电机壳体加工技术展，扫码登记参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t>AUTO TECH 2023 广州国际新能源汽车变速器、电池、电机壳体加工技术展览会将于2023年11月1日-3日在广州保利世贸博览馆举办；主要展示新能源汽车零部件壳体加工设备、材料、工艺、自动化生产线以及测量检测设备；组委会将邀请比亚迪、广汽埃安、特斯拉、小鹏、弗迪动力、尼得科、拓普、方正电机、宁德时代、华域汽车、广东鸿图、采埃孚、易唯科、博格华纳、本特勒、华达科技、亚太科技、中创新航、精进电动等新能源行业头部企业汇聚一堂，参观展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36845" cy="2172970"/>
            <wp:effectExtent l="0" t="0" r="1905" b="17780"/>
            <wp:docPr id="4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t>新能源汽车产销量的爆发式增长，汽车行业迎来了新时代。随之而来就是在新能源汽车零部件机加领域挑战，核心部件电机壳体、减速器壳体、及相关的电控壳体和电池壳体，其质量与精度、生产效率提升以及市场多元化个性化需求是和行业不断探索的方向，参加AUTO TECH 2023，您能找到想要的答案！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default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Arial" w:cs="Arial" w:eastAsiaTheme="minorEastAsia"/>
          <w:b/>
          <w:bCs/>
          <w:color w:val="000000"/>
          <w:kern w:val="2"/>
          <w:sz w:val="21"/>
          <w:szCs w:val="24"/>
          <w:lang w:val="en-US" w:eastAsia="zh-CN" w:bidi="ar-SA"/>
        </w:rPr>
        <w:t>AUTO</w:t>
      </w:r>
      <w:r>
        <w:rPr>
          <w:rFonts w:hint="eastAsia" w:ascii="Arial" w:hAnsi="Arial" w:cs="Arial"/>
          <w:b/>
          <w:bCs/>
          <w:color w:val="000000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Arial" w:hAnsi="Arial" w:cs="Arial" w:eastAsiaTheme="minorEastAsia"/>
          <w:b/>
          <w:bCs/>
          <w:color w:val="000000"/>
          <w:kern w:val="2"/>
          <w:sz w:val="21"/>
          <w:szCs w:val="24"/>
          <w:lang w:val="en-US" w:eastAsia="zh-CN" w:bidi="ar-SA"/>
        </w:rPr>
        <w:t>TECH 2023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t xml:space="preserve"> 广告席位</w:t>
      </w:r>
      <w:r>
        <w:rPr>
          <w:rFonts w:hint="eastAsia" w:ascii="Arial" w:hAnsi="Arial" w:cs="Arial"/>
          <w:color w:val="000000"/>
          <w:kern w:val="2"/>
          <w:sz w:val="21"/>
          <w:szCs w:val="24"/>
          <w:lang w:val="en-US" w:eastAsia="zh-CN" w:bidi="ar-SA"/>
        </w:rPr>
        <w:t>和优质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t>展位</w:t>
      </w:r>
      <w:r>
        <w:rPr>
          <w:rFonts w:hint="eastAsia" w:ascii="Arial" w:hAnsi="Arial" w:cs="Arial"/>
          <w:color w:val="000000"/>
          <w:kern w:val="2"/>
          <w:sz w:val="21"/>
          <w:szCs w:val="24"/>
          <w:lang w:val="en-US" w:eastAsia="zh-CN" w:bidi="ar-SA"/>
        </w:rPr>
        <w:t>还有少量在售，预订从速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t>。</w:t>
      </w:r>
      <w:r>
        <w:rPr>
          <w:rFonts w:hint="eastAsia" w:ascii="Arial" w:hAnsi="Arial" w:cs="Arial"/>
          <w:color w:val="000000"/>
          <w:kern w:val="2"/>
          <w:sz w:val="21"/>
          <w:szCs w:val="24"/>
          <w:lang w:val="en-US" w:eastAsia="zh-CN" w:bidi="ar-SA"/>
        </w:rPr>
        <w:t>需要的企业请联系</w:t>
      </w:r>
      <w:r>
        <w:rPr>
          <w:rFonts w:hint="eastAsia" w:ascii="Arial" w:hAnsi="Arial" w:cs="Arial" w:eastAsiaTheme="minorEastAsia"/>
          <w:color w:val="000000"/>
          <w:kern w:val="2"/>
          <w:sz w:val="21"/>
          <w:szCs w:val="24"/>
          <w:lang w:val="en-US" w:eastAsia="zh-CN" w:bidi="ar-SA"/>
        </w:rPr>
        <w:t>：参展：李经理 132 6539 6437（同微信）/ 参观：杨女士131 7886 7606（微信号：wxy_lisa）</w:t>
      </w:r>
    </w:p>
    <w:p>
      <w:pPr>
        <w:pStyle w:val="8"/>
        <w:ind w:left="368" w:firstLine="0" w:firstLineChars="0"/>
        <w:rPr>
          <w:rFonts w:hint="eastAsia" w:ascii="Arial" w:hAnsi="Arial" w:cs="Arial"/>
          <w:color w:val="000000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0YmJiYmRhOTU3Nzg4N2U0ZTgxYjY2ZWU5ZDBiODQifQ=="/>
  </w:docVars>
  <w:rsids>
    <w:rsidRoot w:val="74FD2B62"/>
    <w:rsid w:val="00006A3A"/>
    <w:rsid w:val="000160DA"/>
    <w:rsid w:val="00064D43"/>
    <w:rsid w:val="00096D85"/>
    <w:rsid w:val="000B6D65"/>
    <w:rsid w:val="00176E13"/>
    <w:rsid w:val="00360381"/>
    <w:rsid w:val="003F6763"/>
    <w:rsid w:val="004072A1"/>
    <w:rsid w:val="00413B37"/>
    <w:rsid w:val="0045337D"/>
    <w:rsid w:val="004570CF"/>
    <w:rsid w:val="00462AAF"/>
    <w:rsid w:val="004C096D"/>
    <w:rsid w:val="004E2DCA"/>
    <w:rsid w:val="00566B77"/>
    <w:rsid w:val="00594BA0"/>
    <w:rsid w:val="005A33CC"/>
    <w:rsid w:val="005B20D6"/>
    <w:rsid w:val="005C0763"/>
    <w:rsid w:val="005E3750"/>
    <w:rsid w:val="005F0EC2"/>
    <w:rsid w:val="006400A5"/>
    <w:rsid w:val="00685294"/>
    <w:rsid w:val="00705198"/>
    <w:rsid w:val="00714010"/>
    <w:rsid w:val="007B3E2C"/>
    <w:rsid w:val="007F2E50"/>
    <w:rsid w:val="007F74D8"/>
    <w:rsid w:val="008169F2"/>
    <w:rsid w:val="008202DD"/>
    <w:rsid w:val="00854D39"/>
    <w:rsid w:val="008A0B42"/>
    <w:rsid w:val="008A2C78"/>
    <w:rsid w:val="008C5B7A"/>
    <w:rsid w:val="008D3FAD"/>
    <w:rsid w:val="008D45ED"/>
    <w:rsid w:val="00955741"/>
    <w:rsid w:val="00A21741"/>
    <w:rsid w:val="00AC7849"/>
    <w:rsid w:val="00AD07CF"/>
    <w:rsid w:val="00B35E08"/>
    <w:rsid w:val="00B740A4"/>
    <w:rsid w:val="00C64DAD"/>
    <w:rsid w:val="00D06B53"/>
    <w:rsid w:val="00DA3EFB"/>
    <w:rsid w:val="00E0370D"/>
    <w:rsid w:val="00E11606"/>
    <w:rsid w:val="00F378E0"/>
    <w:rsid w:val="00F54342"/>
    <w:rsid w:val="00F54B32"/>
    <w:rsid w:val="047659C5"/>
    <w:rsid w:val="04C42AD8"/>
    <w:rsid w:val="0B8E5FB8"/>
    <w:rsid w:val="17556C7E"/>
    <w:rsid w:val="1FB239BE"/>
    <w:rsid w:val="20B36E47"/>
    <w:rsid w:val="23EC05F0"/>
    <w:rsid w:val="25C24924"/>
    <w:rsid w:val="28FD4526"/>
    <w:rsid w:val="356F2997"/>
    <w:rsid w:val="3D147AC0"/>
    <w:rsid w:val="3D5A78C0"/>
    <w:rsid w:val="41952417"/>
    <w:rsid w:val="45485716"/>
    <w:rsid w:val="48FF6EC0"/>
    <w:rsid w:val="4B363961"/>
    <w:rsid w:val="4EA70CBF"/>
    <w:rsid w:val="56172706"/>
    <w:rsid w:val="63FC4906"/>
    <w:rsid w:val="66374979"/>
    <w:rsid w:val="6F4B4773"/>
    <w:rsid w:val="74FD2B62"/>
    <w:rsid w:val="75011449"/>
    <w:rsid w:val="777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15</TotalTime>
  <ScaleCrop>false</ScaleCrop>
  <LinksUpToDate>false</LinksUpToDate>
  <CharactersWithSpaces>759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2023-08-08T05:19:00Z</dcterms:created>
  <dc:creator>西柚。</dc:creator>
  <cp:lastModifiedBy>Administrator</cp:lastModifiedBy>
  <dcterms:modified xsi:type="dcterms:W3CDTF">2023-08-30T07:26:42Z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ACD2B46D909F404794B3F88D37FDCD47_12</vt:lpwstr>
  </property>
</Properties>
</file>