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宋体"/>
          <w:b/>
          <w:bCs/>
          <w:lang w:val="en-US" w:eastAsia="zh-CN"/>
        </w:rPr>
      </w:pPr>
      <w:r>
        <w:rPr>
          <w:rFonts w:hint="eastAsia" w:eastAsia="宋体"/>
          <w:b/>
          <w:bCs/>
          <w:lang w:eastAsia="zh-CN"/>
        </w:rPr>
        <w:t>电子技术引领汽车智能新浪潮</w:t>
      </w:r>
      <w:r>
        <w:rPr>
          <w:rFonts w:hint="eastAsia"/>
          <w:b/>
          <w:bCs/>
          <w:lang w:eastAsia="zh-CN"/>
        </w:rPr>
        <w:t>，</w:t>
      </w:r>
      <w:r>
        <w:rPr>
          <w:rFonts w:hint="eastAsia"/>
          <w:b/>
          <w:bCs/>
          <w:lang w:val="en-US" w:eastAsia="zh-CN"/>
        </w:rPr>
        <w:t>尽在AUTO TECH 2025广州国际汽车电子技术盛会</w:t>
      </w: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694680" cy="1877695"/>
            <wp:effectExtent l="0" t="0" r="1270" b="8255"/>
            <wp:docPr id="1" name="图片 1" descr="汽车电子技术展--封面图（1107x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汽车电子技术展--封面图（1107x365）"/>
                    <pic:cNvPicPr>
                      <a:picLocks noChangeAspect="1"/>
                    </pic:cNvPicPr>
                  </pic:nvPicPr>
                  <pic:blipFill>
                    <a:blip r:embed="rId4"/>
                    <a:stretch>
                      <a:fillRect/>
                    </a:stretch>
                  </pic:blipFill>
                  <pic:spPr>
                    <a:xfrm>
                      <a:off x="0" y="0"/>
                      <a:ext cx="5694680" cy="1877695"/>
                    </a:xfrm>
                    <a:prstGeom prst="rect">
                      <a:avLst/>
                    </a:prstGeom>
                  </pic:spPr>
                </pic:pic>
              </a:graphicData>
            </a:graphic>
          </wp:inline>
        </w:drawing>
      </w:r>
    </w:p>
    <w:p>
      <w:pPr>
        <w:rPr>
          <w:rFonts w:hint="eastAsia" w:eastAsia="宋体"/>
          <w:lang w:eastAsia="zh-CN"/>
        </w:rPr>
      </w:pPr>
    </w:p>
    <w:p>
      <w:pPr>
        <w:rPr>
          <w:rFonts w:hint="eastAsia" w:eastAsia="宋体"/>
          <w:lang w:eastAsia="zh-CN"/>
        </w:rPr>
      </w:pPr>
      <w:r>
        <w:rPr>
          <w:rFonts w:hint="eastAsia" w:eastAsia="宋体"/>
          <w:lang w:eastAsia="zh-CN"/>
        </w:rPr>
        <w:t>随着科技的持续进步，汽车电子行业正迎来深刻的转型。这一变革的显著特征是从传统的机械控制方式逐渐过渡到智能化和网联化的管理系统。这种转变不仅提升了汽车电子产品的技术复杂性，还极大地丰富了其创新性和功能性。在这个过程中，产品开发的质量和效率变得尤为关键，它们直接决定了企业在激烈竞争环境中的市场地位和商业成功。</w:t>
      </w:r>
    </w:p>
    <w:p>
      <w:pPr>
        <w:rPr>
          <w:rFonts w:hint="eastAsia" w:eastAsia="宋体"/>
          <w:lang w:eastAsia="zh-CN"/>
        </w:rPr>
      </w:pPr>
    </w:p>
    <w:p>
      <w:pPr>
        <w:rPr>
          <w:rFonts w:hint="eastAsia" w:eastAsia="宋体"/>
          <w:lang w:eastAsia="zh-CN"/>
        </w:rPr>
      </w:pPr>
      <w:r>
        <w:rPr>
          <w:rFonts w:hint="eastAsia" w:eastAsia="宋体"/>
          <w:lang w:eastAsia="zh-CN"/>
        </w:rPr>
        <w:t>面对快速变化的市场需求，汽车电子行业在产品开发过程中遇到了多方面的挑战。其中，信息孤岛是一个显著的问题。由于产品开发涉及多个部门和多种技能，信息在不同团队之间的流通经常受阻，导致资源浪费和效率低下。</w:t>
      </w:r>
    </w:p>
    <w:p>
      <w:pPr>
        <w:rPr>
          <w:rFonts w:hint="eastAsia" w:eastAsia="宋体"/>
          <w:lang w:eastAsia="zh-CN"/>
        </w:rPr>
      </w:pPr>
    </w:p>
    <w:p>
      <w:pPr>
        <w:rPr>
          <w:rFonts w:hint="eastAsia"/>
          <w:lang w:val="en-US" w:eastAsia="zh-CN"/>
        </w:rPr>
      </w:pPr>
      <w:r>
        <w:rPr>
          <w:rFonts w:hint="eastAsia" w:eastAsia="宋体"/>
          <w:lang w:eastAsia="zh-CN"/>
        </w:rPr>
        <w:t>为了顺应这一市场趋势，同时为</w:t>
      </w:r>
      <w:r>
        <w:rPr>
          <w:rFonts w:hint="eastAsia"/>
          <w:lang w:val="en-US" w:eastAsia="zh-CN"/>
        </w:rPr>
        <w:t>智能化</w:t>
      </w:r>
      <w:r>
        <w:rPr>
          <w:rFonts w:hint="eastAsia" w:eastAsia="宋体"/>
          <w:lang w:eastAsia="zh-CN"/>
        </w:rPr>
        <w:t>发展注入更多动能</w:t>
      </w:r>
      <w:r>
        <w:rPr>
          <w:rFonts w:hint="eastAsia"/>
          <w:lang w:eastAsia="zh-CN"/>
        </w:rPr>
        <w:t>，</w:t>
      </w:r>
      <w:r>
        <w:rPr>
          <w:rFonts w:hint="eastAsia"/>
          <w:b/>
          <w:bCs/>
          <w:lang w:val="en-US" w:eastAsia="zh-CN"/>
        </w:rPr>
        <w:t>第十二届广州国际汽车电子技术展览会将于</w:t>
      </w:r>
      <w:r>
        <w:rPr>
          <w:rFonts w:hint="eastAsia" w:eastAsia="宋体"/>
          <w:b/>
          <w:bCs/>
          <w:lang w:eastAsia="zh-CN"/>
        </w:rPr>
        <w:t>2025年11月20日</w:t>
      </w:r>
      <w:r>
        <w:rPr>
          <w:rFonts w:hint="eastAsia"/>
          <w:b/>
          <w:bCs/>
          <w:lang w:val="en-US" w:eastAsia="zh-CN"/>
        </w:rPr>
        <w:t>至</w:t>
      </w:r>
      <w:r>
        <w:rPr>
          <w:rFonts w:hint="eastAsia" w:eastAsia="宋体"/>
          <w:b/>
          <w:bCs/>
          <w:lang w:eastAsia="zh-CN"/>
        </w:rPr>
        <w:t>22日</w:t>
      </w:r>
      <w:r>
        <w:rPr>
          <w:rFonts w:hint="eastAsia"/>
          <w:lang w:eastAsia="zh-CN"/>
        </w:rPr>
        <w:t>在</w:t>
      </w:r>
      <w:r>
        <w:rPr>
          <w:rFonts w:hint="eastAsia" w:eastAsia="宋体"/>
          <w:b/>
          <w:bCs/>
          <w:lang w:eastAsia="zh-CN"/>
        </w:rPr>
        <w:t>广州保利</w:t>
      </w:r>
      <w:r>
        <w:rPr>
          <w:rFonts w:hint="eastAsia"/>
          <w:b/>
          <w:bCs/>
          <w:lang w:val="en-US" w:eastAsia="zh-CN"/>
        </w:rPr>
        <w:t>世贸博览馆</w:t>
      </w:r>
      <w:r>
        <w:rPr>
          <w:rFonts w:hint="eastAsia"/>
          <w:b w:val="0"/>
          <w:bCs w:val="0"/>
          <w:lang w:val="en-US" w:eastAsia="zh-CN"/>
        </w:rPr>
        <w:t>盛大召开，</w:t>
      </w:r>
      <w:r>
        <w:rPr>
          <w:rFonts w:hint="eastAsia"/>
          <w:lang w:val="en-US" w:eastAsia="zh-CN"/>
        </w:rPr>
        <w:t>此展会是关于各种汽车电子解决方案的展，汇集了诸如</w:t>
      </w:r>
      <w:r>
        <w:rPr>
          <w:rFonts w:hint="eastAsia"/>
          <w:b/>
          <w:bCs/>
          <w:lang w:val="en-US" w:eastAsia="zh-CN"/>
        </w:rPr>
        <w:t>车载系统、电子元件、材料、软件、制造设备及测试技术等各种汽车电子技术</w:t>
      </w:r>
      <w:r>
        <w:rPr>
          <w:rFonts w:hint="eastAsia"/>
          <w:lang w:val="en-US" w:eastAsia="zh-CN"/>
        </w:rPr>
        <w:t>，能够帮您迅速扩展业务。并与汽车软件与安全技术展、新能</w:t>
      </w:r>
      <w:bookmarkStart w:id="0" w:name="_GoBack"/>
      <w:bookmarkEnd w:id="0"/>
      <w:r>
        <w:rPr>
          <w:rFonts w:hint="eastAsia"/>
          <w:lang w:val="en-US" w:eastAsia="zh-CN"/>
        </w:rPr>
        <w:t>源汽车技术展、智能座舱技术展、汽车内外饰技术展以及汽车测试技术展等联袂呈现；届时将汇集全球500多家领先参展商向广大汽车工程师展示先进的汽</w:t>
      </w:r>
      <w:r>
        <w:rPr>
          <w:rFonts w:hint="eastAsia" w:eastAsia="宋体"/>
          <w:lang w:eastAsia="zh-CN"/>
        </w:rPr>
        <w:t>车电子技术产品；同期组委会</w:t>
      </w:r>
      <w:r>
        <w:rPr>
          <w:rFonts w:hint="eastAsia"/>
          <w:lang w:val="en-US" w:eastAsia="zh-CN"/>
        </w:rPr>
        <w:t>还</w:t>
      </w:r>
      <w:r>
        <w:rPr>
          <w:rFonts w:hint="eastAsia" w:eastAsia="宋体"/>
          <w:lang w:eastAsia="zh-CN"/>
        </w:rPr>
        <w:t>将举办</w:t>
      </w:r>
      <w:r>
        <w:rPr>
          <w:rFonts w:hint="eastAsia" w:eastAsia="宋体"/>
          <w:b/>
          <w:bCs/>
          <w:lang w:eastAsia="zh-CN"/>
        </w:rPr>
        <w:t>202</w:t>
      </w:r>
      <w:r>
        <w:rPr>
          <w:rFonts w:hint="eastAsia"/>
          <w:b/>
          <w:bCs/>
          <w:lang w:val="en-US" w:eastAsia="zh-CN"/>
        </w:rPr>
        <w:t>5</w:t>
      </w:r>
      <w:r>
        <w:rPr>
          <w:rFonts w:hint="eastAsia" w:eastAsia="宋体"/>
          <w:b/>
          <w:bCs/>
          <w:lang w:eastAsia="zh-CN"/>
        </w:rPr>
        <w:t xml:space="preserve"> 汽车电子技术暨自动驾驶国际论坛</w:t>
      </w:r>
      <w:r>
        <w:rPr>
          <w:rFonts w:hint="eastAsia"/>
          <w:lang w:val="en-US" w:eastAsia="zh-CN"/>
        </w:rPr>
        <w:t>活动，以汽车电子技术为主，配合适量的品牌宣传，以确保技术论坛介绍世界范围内最先进的、最前沿的汽车技术，为广大汽车行业人士奉送一场“美味佳肴”。</w:t>
      </w:r>
    </w:p>
    <w:p>
      <w:pPr>
        <w:rPr>
          <w:rFonts w:hint="eastAsia"/>
          <w:lang w:val="en-US" w:eastAsia="zh-CN"/>
        </w:rPr>
      </w:pPr>
    </w:p>
    <w:p>
      <w:pPr>
        <w:jc w:val="center"/>
        <w:rPr>
          <w:rFonts w:hint="eastAsia"/>
          <w:lang w:val="en-US" w:eastAsia="zh-CN"/>
        </w:rPr>
      </w:pPr>
      <w:r>
        <w:rPr>
          <w:rFonts w:hint="eastAsia"/>
          <w:lang w:val="en-US" w:eastAsia="zh-CN"/>
        </w:rPr>
        <w:drawing>
          <wp:inline distT="0" distB="0" distL="114300" distR="114300">
            <wp:extent cx="4711700" cy="3133725"/>
            <wp:effectExtent l="0" t="0" r="12700" b="9525"/>
            <wp:docPr id="4" name="图片 4" descr="汽车电子（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汽车电子（800）"/>
                    <pic:cNvPicPr>
                      <a:picLocks noChangeAspect="1"/>
                    </pic:cNvPicPr>
                  </pic:nvPicPr>
                  <pic:blipFill>
                    <a:blip r:embed="rId5"/>
                    <a:stretch>
                      <a:fillRect/>
                    </a:stretch>
                  </pic:blipFill>
                  <pic:spPr>
                    <a:xfrm>
                      <a:off x="0" y="0"/>
                      <a:ext cx="4711700" cy="3133725"/>
                    </a:xfrm>
                    <a:prstGeom prst="rect">
                      <a:avLst/>
                    </a:prstGeom>
                  </pic:spPr>
                </pic:pic>
              </a:graphicData>
            </a:graphic>
          </wp:inline>
        </w:drawing>
      </w:r>
    </w:p>
    <w:p>
      <w:pPr>
        <w:rPr>
          <w:rFonts w:hint="eastAsia" w:eastAsia="宋体"/>
          <w:lang w:eastAsia="zh-CN"/>
        </w:rPr>
      </w:pPr>
    </w:p>
    <w:p>
      <w:pPr>
        <w:rPr>
          <w:rFonts w:hint="eastAsia" w:eastAsia="宋体"/>
          <w:lang w:eastAsia="zh-CN"/>
        </w:rPr>
      </w:pPr>
      <w:r>
        <w:rPr>
          <w:rFonts w:hint="eastAsia" w:eastAsia="宋体"/>
          <w:lang w:eastAsia="zh-CN"/>
        </w:rPr>
        <w:t>汽车电子行业正处于一个快速发展的阶段，智能化和网联化趋势为其带来了巨大的机遇和挑战。为了抓住这些机遇并应对挑战，</w:t>
      </w:r>
      <w:r>
        <w:rPr>
          <w:rFonts w:hint="eastAsia"/>
          <w:lang w:val="en-US" w:eastAsia="zh-CN"/>
        </w:rPr>
        <w:t>欢迎业界同仁踊跃报名参展</w:t>
      </w:r>
      <w:r>
        <w:rPr>
          <w:rFonts w:hint="eastAsia" w:eastAsia="宋体"/>
          <w:lang w:eastAsia="zh-CN"/>
        </w:rPr>
        <w:t>由</w:t>
      </w:r>
      <w:r>
        <w:rPr>
          <w:rFonts w:hint="eastAsia"/>
          <w:lang w:val="en-US" w:eastAsia="zh-CN"/>
        </w:rPr>
        <w:t>AUTO TECH 华南展组成的</w:t>
      </w:r>
      <w:r>
        <w:rPr>
          <w:rFonts w:hint="eastAsia" w:eastAsia="宋体"/>
          <w:lang w:eastAsia="zh-CN"/>
        </w:rPr>
        <w:t>汽车技术相关的展览及高峰技术论坛</w:t>
      </w:r>
      <w:r>
        <w:rPr>
          <w:rFonts w:hint="eastAsia"/>
          <w:lang w:val="en-US" w:eastAsia="zh-CN"/>
        </w:rPr>
        <w:t>。</w:t>
      </w:r>
      <w:r>
        <w:rPr>
          <w:rFonts w:hint="eastAsia" w:eastAsia="宋体"/>
          <w:lang w:eastAsia="zh-CN"/>
        </w:rPr>
        <w:t>汽车电子企业可以更有效地整合资源，</w:t>
      </w:r>
      <w:r>
        <w:rPr>
          <w:rFonts w:hint="eastAsia"/>
          <w:lang w:val="en-US" w:eastAsia="zh-CN"/>
        </w:rPr>
        <w:t>展示并让业界了解相关</w:t>
      </w:r>
      <w:r>
        <w:rPr>
          <w:rFonts w:hint="eastAsia" w:eastAsia="宋体"/>
          <w:lang w:eastAsia="zh-CN"/>
        </w:rPr>
        <w:t>产品</w:t>
      </w:r>
      <w:r>
        <w:rPr>
          <w:rFonts w:hint="eastAsia"/>
          <w:lang w:val="en-US" w:eastAsia="zh-CN"/>
        </w:rPr>
        <w:t>与技术</w:t>
      </w:r>
      <w:r>
        <w:rPr>
          <w:rFonts w:hint="eastAsia" w:eastAsia="宋体"/>
          <w:lang w:eastAsia="zh-CN"/>
        </w:rPr>
        <w:t>，从而在激烈的市场竞争中脱颖而出。</w:t>
      </w: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687695" cy="2659380"/>
            <wp:effectExtent l="0" t="0" r="8255" b="7620"/>
            <wp:docPr id="6" name="图片 6" descr="汽车电子-现场回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汽车电子-现场回顾"/>
                    <pic:cNvPicPr>
                      <a:picLocks noChangeAspect="1"/>
                    </pic:cNvPicPr>
                  </pic:nvPicPr>
                  <pic:blipFill>
                    <a:blip r:embed="rId6"/>
                    <a:stretch>
                      <a:fillRect/>
                    </a:stretch>
                  </pic:blipFill>
                  <pic:spPr>
                    <a:xfrm>
                      <a:off x="0" y="0"/>
                      <a:ext cx="5687695" cy="265938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25" w:beforeAutospacing="0" w:after="225" w:afterAutospacing="0" w:line="420" w:lineRule="atLeast"/>
        <w:ind w:left="0" w:right="0" w:firstLine="0"/>
        <w:jc w:val="both"/>
        <w:textAlignment w:val="baseline"/>
        <w:rPr>
          <w:rFonts w:hint="default" w:ascii="Calibri" w:hAnsi="Calibri" w:eastAsia="宋体" w:cs="Times New Roman"/>
          <w:kern w:val="2"/>
          <w:sz w:val="21"/>
          <w:szCs w:val="21"/>
          <w:lang w:val="en-US" w:eastAsia="zh-CN" w:bidi="ar-SA"/>
        </w:rPr>
      </w:pPr>
      <w:r>
        <w:rPr>
          <w:rFonts w:hint="default" w:ascii="Calibri" w:hAnsi="Calibri" w:eastAsia="宋体" w:cs="Times New Roman"/>
          <w:b/>
          <w:bCs/>
          <w:kern w:val="2"/>
          <w:sz w:val="21"/>
          <w:szCs w:val="21"/>
          <w:lang w:val="en-US" w:eastAsia="zh-CN" w:bidi="ar-SA"/>
        </w:rPr>
        <w:t>作为汽车科技创新展示平台，欢迎业界同仁踊跃报名参展，充分利用 AUTO TECH 202</w:t>
      </w:r>
      <w:r>
        <w:rPr>
          <w:rFonts w:hint="eastAsia" w:cs="Times New Roman"/>
          <w:b/>
          <w:bCs/>
          <w:kern w:val="2"/>
          <w:sz w:val="21"/>
          <w:szCs w:val="21"/>
          <w:lang w:val="en-US" w:eastAsia="zh-CN" w:bidi="ar-SA"/>
        </w:rPr>
        <w:t>5</w:t>
      </w:r>
      <w:r>
        <w:rPr>
          <w:rFonts w:hint="default" w:ascii="Calibri" w:hAnsi="Calibri" w:eastAsia="宋体" w:cs="Times New Roman"/>
          <w:b/>
          <w:bCs/>
          <w:kern w:val="2"/>
          <w:sz w:val="21"/>
          <w:szCs w:val="21"/>
          <w:lang w:val="en-US" w:eastAsia="zh-CN" w:bidi="ar-SA"/>
        </w:rPr>
        <w:t xml:space="preserve"> 华南展，巩固您的市场地位！</w:t>
      </w:r>
      <w:r>
        <w:rPr>
          <w:rFonts w:hint="default" w:ascii="Calibri" w:hAnsi="Calibri" w:eastAsia="宋体" w:cs="Times New Roman"/>
          <w:kern w:val="2"/>
          <w:sz w:val="21"/>
          <w:szCs w:val="21"/>
          <w:lang w:val="en-US" w:eastAsia="zh-CN" w:bidi="ar-SA"/>
        </w:rPr>
        <w:t>【</w:t>
      </w:r>
      <w:r>
        <w:rPr>
          <w:rFonts w:hint="eastAsia" w:cs="Times New Roman"/>
          <w:kern w:val="2"/>
          <w:sz w:val="21"/>
          <w:szCs w:val="21"/>
          <w:lang w:val="en-US" w:eastAsia="zh-CN" w:bidi="ar-SA"/>
        </w:rPr>
        <w:t>参展咨询：</w:t>
      </w:r>
      <w:r>
        <w:rPr>
          <w:rFonts w:hint="default" w:ascii="Calibri" w:hAnsi="Calibri" w:eastAsia="宋体" w:cs="Times New Roman"/>
          <w:kern w:val="2"/>
          <w:sz w:val="21"/>
          <w:szCs w:val="21"/>
          <w:lang w:val="en-US" w:eastAsia="zh-CN" w:bidi="ar-SA"/>
        </w:rPr>
        <w:t>李经理132 6539 6437（同微信）邮箱：lilin@jswatsonexpo.com】</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default"/>
          <w:lang w:val="en-US"/>
        </w:rPr>
      </w:pPr>
      <w:r>
        <w:rPr>
          <w:rFonts w:hint="default" w:ascii="Calibri" w:hAnsi="Calibri" w:eastAsia="宋体" w:cs="Times New Roman"/>
          <w:kern w:val="2"/>
          <w:sz w:val="21"/>
          <w:szCs w:val="21"/>
          <w:lang w:val="en-US" w:eastAsia="zh-CN" w:bidi="ar-SA"/>
        </w:rPr>
        <w:t>参观或组团参观</w:t>
      </w:r>
      <w:r>
        <w:rPr>
          <w:rFonts w:hint="eastAsia" w:cs="Times New Roman"/>
          <w:kern w:val="2"/>
          <w:sz w:val="21"/>
          <w:szCs w:val="21"/>
          <w:lang w:val="en-US" w:eastAsia="zh-CN" w:bidi="ar-SA"/>
        </w:rPr>
        <w:t>请</w:t>
      </w:r>
      <w:r>
        <w:rPr>
          <w:rFonts w:hint="default" w:ascii="Calibri" w:hAnsi="Calibri" w:eastAsia="宋体" w:cs="Times New Roman"/>
          <w:kern w:val="2"/>
          <w:sz w:val="21"/>
          <w:szCs w:val="21"/>
          <w:lang w:val="en-US" w:eastAsia="zh-CN" w:bidi="ar-SA"/>
        </w:rPr>
        <w:t>联系观众组织部杨女士：131 7886 7606（</w:t>
      </w:r>
      <w:r>
        <w:rPr>
          <w:rFonts w:hint="eastAsia" w:cs="Times New Roman"/>
          <w:kern w:val="2"/>
          <w:sz w:val="21"/>
          <w:szCs w:val="21"/>
          <w:lang w:val="en-US" w:eastAsia="zh-CN" w:bidi="ar-SA"/>
        </w:rPr>
        <w:t>同</w:t>
      </w:r>
      <w:r>
        <w:rPr>
          <w:rFonts w:hint="default" w:ascii="Calibri" w:hAnsi="Calibri" w:eastAsia="宋体" w:cs="Times New Roman"/>
          <w:kern w:val="2"/>
          <w:sz w:val="21"/>
          <w:szCs w:val="21"/>
          <w:lang w:val="en-US" w:eastAsia="zh-CN" w:bidi="ar-SA"/>
        </w:rPr>
        <w:t>微信） 邮箱：lisayang@jswatson-expo.com</w:t>
      </w:r>
      <w:r>
        <w:rPr>
          <w:rFonts w:hint="eastAsia" w:cs="Times New Roman"/>
          <w:kern w:val="2"/>
          <w:sz w:val="21"/>
          <w:szCs w:val="21"/>
          <w:lang w:val="en-US" w:eastAsia="zh-CN" w:bidi="ar-SA"/>
        </w:rPr>
        <w:t>，</w:t>
      </w:r>
      <w:r>
        <w:rPr>
          <w:rFonts w:hint="default" w:asciiTheme="minorEastAsia" w:hAnsiTheme="minorEastAsia" w:cstheme="minorEastAsia"/>
          <w:b w:val="0"/>
          <w:bCs w:val="0"/>
          <w:color w:val="333333"/>
          <w:kern w:val="0"/>
          <w:sz w:val="21"/>
          <w:szCs w:val="21"/>
          <w:lang w:val="en-US" w:eastAsia="zh-CN" w:bidi="ar"/>
        </w:rPr>
        <w:t>更多精彩待您现场解锁！详情请登录：www.china-autotech.com</w:t>
      </w:r>
    </w:p>
    <w:sectPr>
      <w:pgSz w:w="11906" w:h="16838"/>
      <w:pgMar w:top="1020" w:right="1417" w:bottom="1020"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2D763F"/>
    <w:rsid w:val="0C2D763F"/>
    <w:rsid w:val="125C3E13"/>
    <w:rsid w:val="1B466BF4"/>
    <w:rsid w:val="257F4D00"/>
    <w:rsid w:val="311104E0"/>
    <w:rsid w:val="314E7AB8"/>
    <w:rsid w:val="3E9A321C"/>
    <w:rsid w:val="4F836FF0"/>
    <w:rsid w:val="52172728"/>
    <w:rsid w:val="69D3126D"/>
    <w:rsid w:val="722D4617"/>
    <w:rsid w:val="76D97E45"/>
    <w:rsid w:val="77DD207C"/>
    <w:rsid w:val="7B1B2EB3"/>
    <w:rsid w:val="7E4772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2023-11-29T06:34:00Z</dcterms:created>
  <dc:creator>Administrator</dc:creator>
  <cp:lastModifiedBy>微信用户</cp:lastModifiedBy>
  <dcterms:modified xsi:type="dcterms:W3CDTF">2024-07-30T02:55:41Z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