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BF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微软雅黑" w:hAnsi="微软雅黑" w:eastAsia="微软雅黑" w:cs="微软雅黑"/>
          <w:i w:val="0"/>
          <w:iCs w:val="0"/>
          <w:caps w:val="0"/>
          <w:spacing w:val="8"/>
          <w:sz w:val="28"/>
          <w:szCs w:val="28"/>
          <w:shd w:val="clear" w:fill="FFFFFF"/>
        </w:rPr>
        <w:t>第四届多组学科研与临床应用大会12月武汉站如约而至！</w:t>
      </w:r>
    </w:p>
    <w:p w14:paraId="41E24B5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239E305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b w:val="0"/>
          <w:bCs w:val="0"/>
          <w:i w:val="0"/>
          <w:iCs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14:textFill>
            <w14:solidFill>
              <w14:schemeClr w14:val="tx1"/>
            </w14:solidFill>
          </w14:textFill>
        </w:rPr>
        <w:t>多组学为跨多个生物学层次的发现提供了不同的视角</w:t>
      </w:r>
      <w:r>
        <w:rPr>
          <w:rFonts w:hint="eastAsia" w:ascii="微软雅黑" w:hAnsi="微软雅黑" w:eastAsia="微软雅黑" w:cs="微软雅黑"/>
          <w:color w:val="000000" w:themeColor="text1"/>
          <w:sz w:val="21"/>
          <w:szCs w:val="21"/>
          <w:vertAlign w:val="baseline"/>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组学技术</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也</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极大程度地推动了生命科学和人类健康研究的发展。</w:t>
      </w:r>
      <w:r>
        <w:rPr>
          <w:rFonts w:hint="eastAsia" w:ascii="微软雅黑" w:hAnsi="微软雅黑" w:eastAsia="微软雅黑" w:cs="微软雅黑"/>
          <w:b w:val="0"/>
          <w:bCs w:val="0"/>
          <w:i w:val="0"/>
          <w:iCs w:val="0"/>
          <w:caps w:val="0"/>
          <w:color w:val="000000" w:themeColor="text1"/>
          <w:spacing w:val="0"/>
          <w:sz w:val="21"/>
          <w:szCs w:val="21"/>
          <w:shd w:val="clear" w:fill="FFFFFF"/>
          <w:lang w:eastAsia="zh-CN"/>
          <w14:textFill>
            <w14:solidFill>
              <w14:schemeClr w14:val="tx1"/>
            </w14:solidFill>
          </w14:textFill>
        </w:rPr>
        <w:t>单细胞测序技术也从单纯的转录组测序发展为多组学联合分析，包括基因组，转录组，表观遗传组和蛋白组，代谢组以及单细胞基础上的空间多组学。多组学联合分析技术已经在肿瘤、发育生物学、临床诊断、免疫学、微生物学、神经科学、精准医学临床应用、生物育种、植物生长等领域占有重要的应用地位，更加全面的研究生命科学。</w:t>
      </w:r>
    </w:p>
    <w:p w14:paraId="28D87B7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b w:val="0"/>
          <w:bCs w:val="0"/>
          <w:i w:val="0"/>
          <w:iCs w:val="0"/>
          <w:caps w:val="0"/>
          <w:color w:val="000000" w:themeColor="text1"/>
          <w:spacing w:val="0"/>
          <w:sz w:val="21"/>
          <w:szCs w:val="21"/>
          <w:shd w:val="clear" w:fill="FFFFFF"/>
          <w:lang w:eastAsia="zh-CN"/>
          <w14:textFill>
            <w14:solidFill>
              <w14:schemeClr w14:val="tx1"/>
            </w14:solidFill>
          </w14:textFill>
        </w:rPr>
      </w:pPr>
    </w:p>
    <w:p w14:paraId="7CE07A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i w:val="0"/>
          <w:iCs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shd w:val="clear" w:fill="FFFFFF"/>
          <w:lang w:eastAsia="zh-CN"/>
          <w14:textFill>
            <w14:solidFill>
              <w14:schemeClr w14:val="tx1"/>
            </w14:solidFill>
          </w14:textFill>
        </w:rPr>
        <w:drawing>
          <wp:inline distT="0" distB="0" distL="114300" distR="114300">
            <wp:extent cx="5269865" cy="2634615"/>
            <wp:effectExtent l="0" t="0" r="6985" b="13335"/>
            <wp:docPr id="12" name="图片 12" descr="第四届组学底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第四届组学底图"/>
                    <pic:cNvPicPr>
                      <a:picLocks noChangeAspect="1"/>
                    </pic:cNvPicPr>
                  </pic:nvPicPr>
                  <pic:blipFill>
                    <a:blip r:embed="rId4"/>
                    <a:stretch>
                      <a:fillRect/>
                    </a:stretch>
                  </pic:blipFill>
                  <pic:spPr>
                    <a:xfrm>
                      <a:off x="0" y="0"/>
                      <a:ext cx="5269865" cy="2634615"/>
                    </a:xfrm>
                    <a:prstGeom prst="rect">
                      <a:avLst/>
                    </a:prstGeom>
                  </pic:spPr>
                </pic:pic>
              </a:graphicData>
            </a:graphic>
          </wp:inline>
        </w:drawing>
      </w:r>
    </w:p>
    <w:p w14:paraId="5DCF6B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i w:val="0"/>
          <w:iCs w:val="0"/>
          <w:caps w:val="0"/>
          <w:color w:val="000000" w:themeColor="text1"/>
          <w:spacing w:val="0"/>
          <w:sz w:val="21"/>
          <w:szCs w:val="21"/>
          <w:shd w:val="clear" w:fill="FFFFFF"/>
          <w:lang w:eastAsia="zh-CN"/>
          <w14:textFill>
            <w14:solidFill>
              <w14:schemeClr w14:val="tx1"/>
            </w14:solidFill>
          </w14:textFill>
        </w:rPr>
      </w:pPr>
    </w:p>
    <w:p w14:paraId="3DC24A0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i w:val="0"/>
          <w:iCs w:val="0"/>
          <w:caps w:val="0"/>
          <w:spacing w:val="8"/>
          <w:sz w:val="21"/>
          <w:szCs w:val="21"/>
          <w:shd w:val="clear" w:fill="FFFFFF"/>
          <w:lang w:val="en-US" w:eastAsia="zh-CN"/>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为加强科研院校、医院及企业多方沟通和信息共享</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微软雅黑" w:cs="微软雅黑"/>
          <w:i w:val="0"/>
          <w:iCs w:val="0"/>
          <w:caps w:val="0"/>
          <w:spacing w:val="8"/>
          <w:sz w:val="21"/>
          <w:szCs w:val="21"/>
          <w:shd w:val="clear" w:fill="FFFFFF"/>
        </w:rPr>
        <w:t>助力科研工作者了解多组学技术，掌握前沿研究的应用和转化方向，由</w:t>
      </w:r>
      <w:r>
        <w:rPr>
          <w:rFonts w:hint="eastAsia" w:ascii="微软雅黑" w:hAnsi="微软雅黑" w:eastAsia="微软雅黑" w:cs="微软雅黑"/>
          <w:i w:val="0"/>
          <w:iCs w:val="0"/>
          <w:caps w:val="0"/>
          <w:spacing w:val="8"/>
          <w:sz w:val="21"/>
          <w:szCs w:val="21"/>
          <w:shd w:val="clear" w:fill="FFFFFF"/>
          <w:lang w:val="en-US" w:eastAsia="zh-CN"/>
        </w:rPr>
        <w:t>上海市生物医药行业协会、</w:t>
      </w:r>
      <w:r>
        <w:rPr>
          <w:rStyle w:val="6"/>
          <w:rFonts w:hint="eastAsia" w:ascii="微软雅黑" w:hAnsi="微软雅黑" w:eastAsia="微软雅黑" w:cs="微软雅黑"/>
          <w:b w:val="0"/>
          <w:bCs/>
          <w:i w:val="0"/>
          <w:iCs w:val="0"/>
          <w:caps w:val="0"/>
          <w:spacing w:val="8"/>
          <w:sz w:val="21"/>
          <w:szCs w:val="21"/>
          <w:u w:val="none"/>
          <w:shd w:val="clear" w:fill="FFFFFF"/>
        </w:rPr>
        <w:t>单细胞学</w:t>
      </w:r>
      <w:r>
        <w:rPr>
          <w:rStyle w:val="6"/>
          <w:rFonts w:hint="eastAsia" w:ascii="微软雅黑" w:hAnsi="微软雅黑" w:eastAsia="微软雅黑" w:cs="微软雅黑"/>
          <w:b w:val="0"/>
          <w:bCs/>
          <w:i w:val="0"/>
          <w:iCs w:val="0"/>
          <w:caps w:val="0"/>
          <w:color w:val="000000"/>
          <w:spacing w:val="8"/>
          <w:sz w:val="21"/>
          <w:szCs w:val="21"/>
          <w:u w:val="none"/>
          <w:shd w:val="clear" w:fill="FFFFFF"/>
        </w:rPr>
        <w:t>会、广州新式会展服务有限公司共同主办的第四届多组学科研与临床应用大会将于2024年12月</w:t>
      </w:r>
      <w:r>
        <w:rPr>
          <w:rStyle w:val="6"/>
          <w:rFonts w:hint="eastAsia" w:ascii="微软雅黑" w:hAnsi="微软雅黑" w:eastAsia="微软雅黑" w:cs="微软雅黑"/>
          <w:b w:val="0"/>
          <w:bCs/>
          <w:i w:val="0"/>
          <w:iCs w:val="0"/>
          <w:caps w:val="0"/>
          <w:color w:val="000000"/>
          <w:spacing w:val="8"/>
          <w:sz w:val="21"/>
          <w:szCs w:val="21"/>
          <w:u w:val="none"/>
          <w:shd w:val="clear" w:fill="FFFFFF"/>
          <w:lang w:val="en-US" w:eastAsia="zh-CN"/>
        </w:rPr>
        <w:t>28-29日</w:t>
      </w:r>
      <w:r>
        <w:rPr>
          <w:rStyle w:val="6"/>
          <w:rFonts w:hint="eastAsia" w:ascii="微软雅黑" w:hAnsi="微软雅黑" w:eastAsia="微软雅黑" w:cs="微软雅黑"/>
          <w:b w:val="0"/>
          <w:bCs/>
          <w:i w:val="0"/>
          <w:iCs w:val="0"/>
          <w:caps w:val="0"/>
          <w:color w:val="000000"/>
          <w:spacing w:val="8"/>
          <w:sz w:val="21"/>
          <w:szCs w:val="21"/>
          <w:u w:val="none"/>
          <w:shd w:val="clear" w:fill="FFFFFF"/>
        </w:rPr>
        <w:t>在武汉举行</w:t>
      </w:r>
      <w:r>
        <w:rPr>
          <w:rFonts w:hint="eastAsia" w:ascii="微软雅黑" w:hAnsi="微软雅黑" w:eastAsia="微软雅黑" w:cs="微软雅黑"/>
          <w:i w:val="0"/>
          <w:iCs w:val="0"/>
          <w:caps w:val="0"/>
          <w:spacing w:val="8"/>
          <w:sz w:val="21"/>
          <w:szCs w:val="21"/>
          <w:shd w:val="clear" w:fill="FFFFFF"/>
        </w:rPr>
        <w:t>，大会旨在促进科研成果转化，加强各研究领域的信息与资源的共享，并通过会议把单细胞多组学从基础科研快速推进到临床。</w:t>
      </w:r>
      <w:r>
        <w:rPr>
          <w:rFonts w:hint="eastAsia" w:ascii="微软雅黑" w:hAnsi="微软雅黑" w:eastAsia="微软雅黑" w:cs="微软雅黑"/>
          <w:i w:val="0"/>
          <w:iCs w:val="0"/>
          <w:caps w:val="0"/>
          <w:spacing w:val="8"/>
          <w:sz w:val="21"/>
          <w:szCs w:val="21"/>
          <w:shd w:val="clear" w:fill="FFFFFF"/>
          <w:lang w:val="en-US" w:eastAsia="zh-CN"/>
        </w:rPr>
        <w:t xml:space="preserve"> </w:t>
      </w:r>
    </w:p>
    <w:p w14:paraId="21E5C369">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微软雅黑" w:hAnsi="微软雅黑" w:eastAsia="微软雅黑" w:cs="微软雅黑"/>
          <w:i w:val="0"/>
          <w:iCs w:val="0"/>
          <w:caps w:val="0"/>
          <w:spacing w:val="8"/>
          <w:sz w:val="21"/>
          <w:szCs w:val="21"/>
          <w:shd w:val="clear" w:fill="FFFFFF"/>
          <w:lang w:val="en-US" w:eastAsia="zh-CN"/>
        </w:rPr>
      </w:pPr>
    </w:p>
    <w:p w14:paraId="01D309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iCs w:val="0"/>
          <w:caps w:val="0"/>
          <w:spacing w:val="8"/>
          <w:sz w:val="21"/>
          <w:szCs w:val="21"/>
          <w:shd w:val="clear" w:fill="FFFFFF"/>
          <w:lang w:val="en-US" w:eastAsia="zh-CN"/>
        </w:rPr>
      </w:pPr>
      <w:r>
        <w:rPr>
          <w:rFonts w:hint="eastAsia" w:ascii="微软雅黑" w:hAnsi="微软雅黑" w:eastAsia="微软雅黑" w:cs="微软雅黑"/>
          <w:i w:val="0"/>
          <w:iCs w:val="0"/>
          <w:caps w:val="0"/>
          <w:spacing w:val="8"/>
          <w:sz w:val="21"/>
          <w:szCs w:val="21"/>
          <w:shd w:val="clear" w:fill="FFFFFF"/>
          <w:lang w:val="en-US" w:eastAsia="zh-CN"/>
        </w:rPr>
        <w:drawing>
          <wp:inline distT="0" distB="0" distL="114300" distR="114300">
            <wp:extent cx="5274310" cy="3437255"/>
            <wp:effectExtent l="0" t="0" r="2540" b="10795"/>
            <wp:docPr id="11" name="图片 11" descr="第四届组学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第四届组学位"/>
                    <pic:cNvPicPr>
                      <a:picLocks noChangeAspect="1"/>
                    </pic:cNvPicPr>
                  </pic:nvPicPr>
                  <pic:blipFill>
                    <a:blip r:embed="rId5"/>
                    <a:stretch>
                      <a:fillRect/>
                    </a:stretch>
                  </pic:blipFill>
                  <pic:spPr>
                    <a:xfrm>
                      <a:off x="0" y="0"/>
                      <a:ext cx="5274310" cy="3437255"/>
                    </a:xfrm>
                    <a:prstGeom prst="rect">
                      <a:avLst/>
                    </a:prstGeom>
                  </pic:spPr>
                </pic:pic>
              </a:graphicData>
            </a:graphic>
          </wp:inline>
        </w:drawing>
      </w:r>
    </w:p>
    <w:p w14:paraId="61D31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微软雅黑" w:hAnsi="微软雅黑" w:eastAsia="微软雅黑" w:cs="微软雅黑"/>
          <w:i w:val="0"/>
          <w:iCs w:val="0"/>
          <w:caps w:val="0"/>
          <w:spacing w:val="8"/>
          <w:sz w:val="21"/>
          <w:szCs w:val="21"/>
          <w:shd w:val="clear" w:fill="FFFFFF"/>
        </w:rPr>
      </w:pPr>
    </w:p>
    <w:p w14:paraId="204059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在高通量测序技术、多组学研究的蓬勃发展背景下</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微软雅黑" w:cs="微软雅黑"/>
          <w:i w:val="0"/>
          <w:iCs w:val="0"/>
          <w:caps w:val="0"/>
          <w:spacing w:val="8"/>
          <w:sz w:val="21"/>
          <w:szCs w:val="21"/>
          <w:shd w:val="clear" w:fill="FFFFFF"/>
          <w:lang w:val="en-US" w:eastAsia="zh-CN"/>
        </w:rPr>
        <w:t>多组学科研大会经过广州、上海、北京三站的成功举办，已经汇聚了</w:t>
      </w:r>
      <w:r>
        <w:rPr>
          <w:rFonts w:hint="eastAsia" w:ascii="微软雅黑" w:hAnsi="微软雅黑" w:eastAsia="微软雅黑" w:cs="微软雅黑"/>
          <w:i w:val="0"/>
          <w:iCs w:val="0"/>
          <w:caps w:val="0"/>
          <w:spacing w:val="8"/>
          <w:sz w:val="21"/>
          <w:szCs w:val="21"/>
          <w:shd w:val="clear" w:fill="FFFFFF"/>
        </w:rPr>
        <w:t>各大科研服务机构、医院、研究所和高校科研人员，</w:t>
      </w:r>
      <w:r>
        <w:rPr>
          <w:rFonts w:hint="eastAsia" w:ascii="微软雅黑" w:hAnsi="微软雅黑" w:eastAsia="微软雅黑" w:cs="微软雅黑"/>
          <w:i w:val="0"/>
          <w:iCs w:val="0"/>
          <w:caps w:val="0"/>
          <w:spacing w:val="8"/>
          <w:sz w:val="21"/>
          <w:szCs w:val="21"/>
          <w:shd w:val="clear" w:fill="FFFFFF"/>
          <w:lang w:val="en-US" w:eastAsia="zh-CN"/>
        </w:rPr>
        <w:t>武汉站</w:t>
      </w:r>
      <w:r>
        <w:rPr>
          <w:rFonts w:hint="eastAsia" w:ascii="微软雅黑" w:hAnsi="微软雅黑" w:eastAsia="微软雅黑" w:cs="微软雅黑"/>
          <w:i w:val="0"/>
          <w:iCs w:val="0"/>
          <w:caps w:val="0"/>
          <w:spacing w:val="8"/>
          <w:sz w:val="21"/>
          <w:szCs w:val="21"/>
          <w:shd w:val="clear" w:fill="FFFFFF"/>
        </w:rPr>
        <w:t>届时将会有邀请到</w:t>
      </w:r>
      <w:r>
        <w:rPr>
          <w:rStyle w:val="6"/>
          <w:rFonts w:hint="eastAsia" w:ascii="微软雅黑" w:hAnsi="微软雅黑" w:eastAsia="微软雅黑" w:cs="微软雅黑"/>
          <w:b w:val="0"/>
          <w:bCs/>
          <w:i w:val="0"/>
          <w:iCs w:val="0"/>
          <w:caps w:val="0"/>
          <w:color w:val="000000" w:themeColor="text1"/>
          <w:spacing w:val="8"/>
          <w:sz w:val="21"/>
          <w:szCs w:val="21"/>
          <w:shd w:val="clear" w:fill="FFFFFF"/>
          <w14:textFill>
            <w14:solidFill>
              <w14:schemeClr w14:val="tx1"/>
            </w14:solidFill>
          </w14:textFill>
        </w:rPr>
        <w:t>100+</w:t>
      </w:r>
      <w:r>
        <w:rPr>
          <w:rFonts w:hint="eastAsia" w:ascii="微软雅黑" w:hAnsi="微软雅黑" w:eastAsia="微软雅黑" w:cs="微软雅黑"/>
          <w:b w:val="0"/>
          <w:bCs/>
          <w:i w:val="0"/>
          <w:iCs w:val="0"/>
          <w:caps w:val="0"/>
          <w:color w:val="000000" w:themeColor="text1"/>
          <w:spacing w:val="8"/>
          <w:sz w:val="21"/>
          <w:szCs w:val="21"/>
          <w:shd w:val="clear" w:fill="FFFFFF"/>
          <w14:textFill>
            <w14:solidFill>
              <w14:schemeClr w14:val="tx1"/>
            </w14:solidFill>
          </w14:textFill>
        </w:rPr>
        <w:t>行业知名的学术专家、 </w:t>
      </w:r>
      <w:r>
        <w:rPr>
          <w:rStyle w:val="6"/>
          <w:rFonts w:hint="eastAsia" w:ascii="微软雅黑" w:hAnsi="微软雅黑" w:eastAsia="微软雅黑" w:cs="微软雅黑"/>
          <w:b w:val="0"/>
          <w:bCs/>
          <w:i w:val="0"/>
          <w:iCs w:val="0"/>
          <w:caps w:val="0"/>
          <w:color w:val="000000" w:themeColor="text1"/>
          <w:spacing w:val="8"/>
          <w:sz w:val="21"/>
          <w:szCs w:val="21"/>
          <w:shd w:val="clear" w:fill="FFFFFF"/>
          <w14:textFill>
            <w14:solidFill>
              <w14:schemeClr w14:val="tx1"/>
            </w14:solidFill>
          </w14:textFill>
        </w:rPr>
        <w:t>100+</w:t>
      </w:r>
      <w:r>
        <w:rPr>
          <w:rFonts w:hint="eastAsia" w:ascii="微软雅黑" w:hAnsi="微软雅黑" w:eastAsia="微软雅黑" w:cs="微软雅黑"/>
          <w:b w:val="0"/>
          <w:bCs/>
          <w:i w:val="0"/>
          <w:iCs w:val="0"/>
          <w:caps w:val="0"/>
          <w:color w:val="000000" w:themeColor="text1"/>
          <w:spacing w:val="8"/>
          <w:sz w:val="21"/>
          <w:szCs w:val="21"/>
          <w:shd w:val="clear" w:fill="FFFFFF"/>
          <w14:textFill>
            <w14:solidFill>
              <w14:schemeClr w14:val="tx1"/>
            </w14:solidFill>
          </w14:textFill>
        </w:rPr>
        <w:t>企业单位、</w:t>
      </w:r>
      <w:r>
        <w:rPr>
          <w:rStyle w:val="6"/>
          <w:rFonts w:hint="eastAsia" w:ascii="微软雅黑" w:hAnsi="微软雅黑" w:eastAsia="微软雅黑" w:cs="微软雅黑"/>
          <w:b w:val="0"/>
          <w:bCs/>
          <w:i w:val="0"/>
          <w:iCs w:val="0"/>
          <w:caps w:val="0"/>
          <w:color w:val="000000" w:themeColor="text1"/>
          <w:spacing w:val="8"/>
          <w:sz w:val="21"/>
          <w:szCs w:val="21"/>
          <w:shd w:val="clear" w:fill="FFFFFF"/>
          <w14:textFill>
            <w14:solidFill>
              <w14:schemeClr w14:val="tx1"/>
            </w14:solidFill>
          </w14:textFill>
        </w:rPr>
        <w:t>1500+</w:t>
      </w:r>
      <w:r>
        <w:rPr>
          <w:rFonts w:hint="eastAsia" w:ascii="微软雅黑" w:hAnsi="微软雅黑" w:eastAsia="微软雅黑" w:cs="微软雅黑"/>
          <w:b w:val="0"/>
          <w:bCs/>
          <w:i w:val="0"/>
          <w:iCs w:val="0"/>
          <w:caps w:val="0"/>
          <w:color w:val="000000" w:themeColor="text1"/>
          <w:spacing w:val="8"/>
          <w:sz w:val="21"/>
          <w:szCs w:val="21"/>
          <w:shd w:val="clear" w:fill="FFFFFF"/>
          <w14:textFill>
            <w14:solidFill>
              <w14:schemeClr w14:val="tx1"/>
            </w14:solidFill>
          </w14:textFill>
        </w:rPr>
        <w:t>高校学</w:t>
      </w:r>
      <w:r>
        <w:rPr>
          <w:rFonts w:hint="eastAsia" w:ascii="微软雅黑" w:hAnsi="微软雅黑" w:eastAsia="微软雅黑" w:cs="微软雅黑"/>
          <w:i w:val="0"/>
          <w:iCs w:val="0"/>
          <w:caps w:val="0"/>
          <w:spacing w:val="8"/>
          <w:sz w:val="21"/>
          <w:szCs w:val="21"/>
          <w:shd w:val="clear" w:fill="FFFFFF"/>
        </w:rPr>
        <w:t>生出席,共同探讨学术经验和最新科研课题，携手促进多组学科研技术发展，扎实推进临床应用研究水平与科技成果转化。</w:t>
      </w:r>
    </w:p>
    <w:p w14:paraId="2AB3F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微软雅黑" w:hAnsi="微软雅黑" w:eastAsia="微软雅黑" w:cs="微软雅黑"/>
          <w:b w:val="0"/>
          <w:bCs w:val="0"/>
          <w:i w:val="0"/>
          <w:iCs w:val="0"/>
          <w:caps w:val="0"/>
          <w:spacing w:val="8"/>
          <w:sz w:val="21"/>
          <w:szCs w:val="21"/>
          <w:shd w:val="clear" w:fill="FFFFFF"/>
        </w:rPr>
      </w:pPr>
    </w:p>
    <w:p w14:paraId="2A1F8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微软雅黑" w:hAnsi="微软雅黑" w:eastAsia="微软雅黑" w:cs="微软雅黑"/>
          <w:i w:val="0"/>
          <w:iCs w:val="0"/>
          <w:caps w:val="0"/>
          <w:spacing w:val="8"/>
          <w:sz w:val="21"/>
          <w:szCs w:val="21"/>
          <w:shd w:val="clear" w:fill="FFFFFF"/>
        </w:rPr>
      </w:pPr>
      <w:r>
        <w:rPr>
          <w:rFonts w:hint="eastAsia" w:ascii="微软雅黑" w:hAnsi="微软雅黑" w:eastAsia="微软雅黑" w:cs="微软雅黑"/>
          <w:b w:val="0"/>
          <w:bCs w:val="0"/>
          <w:i w:val="0"/>
          <w:iCs w:val="0"/>
          <w:caps w:val="0"/>
          <w:spacing w:val="8"/>
          <w:sz w:val="21"/>
          <w:szCs w:val="21"/>
          <w:shd w:val="clear" w:fill="FFFFFF"/>
        </w:rPr>
        <w:t>本</w:t>
      </w:r>
      <w:r>
        <w:rPr>
          <w:rFonts w:hint="eastAsia" w:ascii="微软雅黑" w:hAnsi="微软雅黑" w:eastAsia="微软雅黑" w:cs="微软雅黑"/>
          <w:b w:val="0"/>
          <w:bCs w:val="0"/>
          <w:i w:val="0"/>
          <w:iCs w:val="0"/>
          <w:caps w:val="0"/>
          <w:spacing w:val="8"/>
          <w:sz w:val="21"/>
          <w:szCs w:val="21"/>
          <w:shd w:val="clear" w:fill="FFFFFF"/>
          <w:lang w:val="en-US" w:eastAsia="zh-CN"/>
        </w:rPr>
        <w:t>届</w:t>
      </w:r>
      <w:r>
        <w:rPr>
          <w:rFonts w:hint="eastAsia" w:ascii="微软雅黑" w:hAnsi="微软雅黑" w:eastAsia="微软雅黑" w:cs="微软雅黑"/>
          <w:b w:val="0"/>
          <w:bCs w:val="0"/>
          <w:i w:val="0"/>
          <w:iCs w:val="0"/>
          <w:caps w:val="0"/>
          <w:spacing w:val="8"/>
          <w:sz w:val="21"/>
          <w:szCs w:val="21"/>
          <w:shd w:val="clear" w:fill="FFFFFF"/>
        </w:rPr>
        <w:t>大会</w:t>
      </w:r>
      <w:r>
        <w:rPr>
          <w:rFonts w:hint="eastAsia" w:ascii="微软雅黑" w:hAnsi="微软雅黑" w:eastAsia="微软雅黑" w:cs="微软雅黑"/>
          <w:b w:val="0"/>
          <w:bCs w:val="0"/>
          <w:i w:val="0"/>
          <w:iCs w:val="0"/>
          <w:caps w:val="0"/>
          <w:spacing w:val="8"/>
          <w:sz w:val="21"/>
          <w:szCs w:val="21"/>
          <w:shd w:val="clear" w:fill="FFFFFF"/>
          <w:lang w:val="en-US" w:eastAsia="zh-CN"/>
        </w:rPr>
        <w:t>包括“</w:t>
      </w:r>
      <w:r>
        <w:rPr>
          <w:rFonts w:hint="eastAsia" w:ascii="微软雅黑" w:hAnsi="微软雅黑" w:eastAsia="微软雅黑" w:cs="微软雅黑"/>
          <w:b w:val="0"/>
          <w:bCs w:val="0"/>
          <w:i w:val="0"/>
          <w:iCs w:val="0"/>
          <w:caps w:val="0"/>
          <w:color w:val="000000" w:themeColor="text1"/>
          <w:spacing w:val="9"/>
          <w:sz w:val="21"/>
          <w:szCs w:val="21"/>
          <w14:textFill>
            <w14:solidFill>
              <w14:schemeClr w14:val="tx1"/>
            </w14:solidFill>
          </w14:textFill>
        </w:rPr>
        <w:t>空间多组学技术的联合应用进展</w:t>
      </w:r>
      <w:r>
        <w:rPr>
          <w:rFonts w:hint="eastAsia" w:ascii="微软雅黑" w:hAnsi="微软雅黑" w:eastAsia="微软雅黑" w:cs="微软雅黑"/>
          <w:b w:val="0"/>
          <w:bCs w:val="0"/>
          <w:i w:val="0"/>
          <w:iCs w:val="0"/>
          <w:caps w:val="0"/>
          <w:spacing w:val="8"/>
          <w:sz w:val="21"/>
          <w:szCs w:val="21"/>
          <w:shd w:val="clear" w:fill="FFFFFF"/>
          <w:lang w:val="en-US" w:eastAsia="zh-CN"/>
        </w:rPr>
        <w:t>”、“</w:t>
      </w:r>
      <w:r>
        <w:rPr>
          <w:rFonts w:hint="eastAsia" w:ascii="微软雅黑" w:hAnsi="微软雅黑" w:eastAsia="微软雅黑" w:cs="微软雅黑"/>
          <w:b w:val="0"/>
          <w:bCs w:val="0"/>
          <w:i w:val="0"/>
          <w:iCs w:val="0"/>
          <w:caps w:val="0"/>
          <w:color w:val="000000" w:themeColor="text1"/>
          <w:spacing w:val="9"/>
          <w:sz w:val="21"/>
          <w:szCs w:val="21"/>
          <w14:textFill>
            <w14:solidFill>
              <w14:schemeClr w14:val="tx1"/>
            </w14:solidFill>
          </w14:textFill>
        </w:rPr>
        <w:t>单细胞创新技术在转化医学中的应用</w:t>
      </w:r>
      <w:r>
        <w:rPr>
          <w:rFonts w:hint="eastAsia" w:ascii="微软雅黑" w:hAnsi="微软雅黑" w:eastAsia="微软雅黑" w:cs="微软雅黑"/>
          <w:b w:val="0"/>
          <w:bCs w:val="0"/>
          <w:i w:val="0"/>
          <w:iCs w:val="0"/>
          <w:caps w:val="0"/>
          <w:spacing w:val="8"/>
          <w:sz w:val="21"/>
          <w:szCs w:val="21"/>
          <w:shd w:val="clear" w:fill="FFFFFF"/>
          <w:lang w:val="en-US" w:eastAsia="zh-CN"/>
        </w:rPr>
        <w:t>”、“</w:t>
      </w:r>
      <w:r>
        <w:rPr>
          <w:rFonts w:hint="eastAsia" w:ascii="微软雅黑" w:hAnsi="微软雅黑" w:eastAsia="微软雅黑" w:cs="微软雅黑"/>
          <w:b w:val="0"/>
          <w:bCs w:val="0"/>
          <w:i w:val="0"/>
          <w:iCs w:val="0"/>
          <w:caps w:val="0"/>
          <w:color w:val="000000" w:themeColor="text1"/>
          <w:spacing w:val="9"/>
          <w:sz w:val="21"/>
          <w:szCs w:val="21"/>
          <w14:textFill>
            <w14:solidFill>
              <w14:schemeClr w14:val="tx1"/>
            </w14:solidFill>
          </w14:textFill>
        </w:rPr>
        <w:t>蛋白组学驱动精准医学及药物发现</w:t>
      </w:r>
      <w:r>
        <w:rPr>
          <w:rFonts w:hint="eastAsia" w:ascii="微软雅黑" w:hAnsi="微软雅黑" w:eastAsia="微软雅黑" w:cs="微软雅黑"/>
          <w:b w:val="0"/>
          <w:bCs w:val="0"/>
          <w:i w:val="0"/>
          <w:iCs w:val="0"/>
          <w:caps w:val="0"/>
          <w:spacing w:val="8"/>
          <w:sz w:val="21"/>
          <w:szCs w:val="21"/>
          <w:shd w:val="clear" w:fill="FFFFFF"/>
          <w:lang w:val="en-US" w:eastAsia="zh-CN"/>
        </w:rPr>
        <w:t>”和“</w:t>
      </w:r>
      <w:r>
        <w:rPr>
          <w:rFonts w:hint="eastAsia" w:ascii="微软雅黑" w:hAnsi="微软雅黑" w:eastAsia="微软雅黑" w:cs="微软雅黑"/>
          <w:b w:val="0"/>
          <w:bCs w:val="0"/>
          <w:i w:val="0"/>
          <w:iCs w:val="0"/>
          <w:caps w:val="0"/>
          <w:color w:val="000000" w:themeColor="text1"/>
          <w:spacing w:val="9"/>
          <w:sz w:val="21"/>
          <w:szCs w:val="21"/>
          <w14:textFill>
            <w14:solidFill>
              <w14:schemeClr w14:val="tx1"/>
            </w14:solidFill>
          </w14:textFill>
        </w:rPr>
        <w:t>代谢组学与临床应用新发展</w:t>
      </w:r>
      <w:r>
        <w:rPr>
          <w:rFonts w:hint="eastAsia" w:ascii="微软雅黑" w:hAnsi="微软雅黑" w:eastAsia="微软雅黑" w:cs="微软雅黑"/>
          <w:b w:val="0"/>
          <w:bCs w:val="0"/>
          <w:i w:val="0"/>
          <w:iCs w:val="0"/>
          <w:caps w:val="0"/>
          <w:spacing w:val="8"/>
          <w:sz w:val="21"/>
          <w:szCs w:val="21"/>
          <w:shd w:val="clear" w:fill="FFFFFF"/>
          <w:lang w:val="en-US" w:eastAsia="zh-CN"/>
        </w:rPr>
        <w:t>”</w:t>
      </w:r>
      <w:r>
        <w:rPr>
          <w:rFonts w:hint="eastAsia" w:ascii="微软雅黑" w:hAnsi="微软雅黑" w:eastAsia="微软雅黑" w:cs="微软雅黑"/>
          <w:i w:val="0"/>
          <w:iCs w:val="0"/>
          <w:caps w:val="0"/>
          <w:spacing w:val="8"/>
          <w:sz w:val="21"/>
          <w:szCs w:val="21"/>
          <w:shd w:val="clear" w:fill="FFFFFF"/>
          <w:lang w:val="en-US" w:eastAsia="zh-CN"/>
        </w:rPr>
        <w:t>主题论坛，</w:t>
      </w:r>
      <w:r>
        <w:rPr>
          <w:rFonts w:hint="eastAsia" w:ascii="微软雅黑" w:hAnsi="微软雅黑" w:eastAsia="微软雅黑" w:cs="微软雅黑"/>
          <w:i w:val="0"/>
          <w:iCs w:val="0"/>
          <w:caps w:val="0"/>
          <w:spacing w:val="8"/>
          <w:sz w:val="21"/>
          <w:szCs w:val="21"/>
          <w:shd w:val="clear" w:fill="FFFFFF"/>
        </w:rPr>
        <w:t>本次大会邀请了几十位专家学者齐聚多组学科研大会，嘉宾阵容星光熠熠，大咖云集。本次大会旨在打造技术交流、产业对接的桥梁，扩大多组学技术及产业的“朋友圈”，专家学者分享多组学与临床应用领域的新技术、新思路，共话行业动态和研究思路。</w:t>
      </w:r>
    </w:p>
    <w:p w14:paraId="2C8937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52" w:firstLineChars="200"/>
        <w:jc w:val="both"/>
        <w:textAlignment w:val="auto"/>
        <w:rPr>
          <w:rFonts w:hint="eastAsia" w:ascii="微软雅黑" w:hAnsi="微软雅黑" w:eastAsia="微软雅黑" w:cs="微软雅黑"/>
          <w:i w:val="0"/>
          <w:iCs w:val="0"/>
          <w:caps w:val="0"/>
          <w:spacing w:val="8"/>
          <w:sz w:val="21"/>
          <w:szCs w:val="21"/>
          <w:shd w:val="clear" w:fill="FFFFFF"/>
        </w:rPr>
      </w:pPr>
    </w:p>
    <w:p w14:paraId="2F4869BF">
      <w:pPr>
        <w:keepNext w:val="0"/>
        <w:keepLines w:val="0"/>
        <w:pageBreakBefore w:val="0"/>
        <w:widowControl w:val="0"/>
        <w:kinsoku/>
        <w:wordWrap/>
        <w:overflowPunct/>
        <w:topLinePunct w:val="0"/>
        <w:autoSpaceDE/>
        <w:autoSpaceDN/>
        <w:bidi w:val="0"/>
        <w:adjustRightInd/>
        <w:snapToGrid/>
        <w:spacing w:line="500" w:lineRule="exact"/>
        <w:ind w:firstLine="432" w:firstLineChars="200"/>
        <w:textAlignment w:val="auto"/>
        <w:rPr>
          <w:rFonts w:hint="eastAsia" w:ascii="微软雅黑" w:hAnsi="微软雅黑" w:eastAsia="微软雅黑" w:cs="微软雅黑"/>
          <w:i w:val="0"/>
          <w:iCs w:val="0"/>
          <w:caps w:val="0"/>
          <w:color w:val="333333"/>
          <w:spacing w:val="3"/>
          <w:sz w:val="21"/>
          <w:szCs w:val="21"/>
          <w:lang w:eastAsia="zh-CN"/>
        </w:rPr>
      </w:pPr>
    </w:p>
    <w:p w14:paraId="7EBD14E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微软雅黑" w:hAnsi="微软雅黑" w:eastAsia="微软雅黑" w:cs="微软雅黑"/>
          <w:i w:val="0"/>
          <w:iCs w:val="0"/>
          <w:caps w:val="0"/>
          <w:color w:val="E54C5E" w:themeColor="accent6"/>
          <w:spacing w:val="3"/>
          <w:sz w:val="21"/>
          <w:szCs w:val="21"/>
          <w:highlight w:val="none"/>
          <w:lang w:val="en-US" w:eastAsia="zh-CN"/>
          <w14:textFill>
            <w14:solidFill>
              <w14:schemeClr w14:val="accent6"/>
            </w14:solidFill>
          </w14:textFill>
        </w:rPr>
      </w:pPr>
      <w:r>
        <w:rPr>
          <w:rFonts w:hint="eastAsia" w:ascii="微软雅黑" w:hAnsi="微软雅黑" w:eastAsia="微软雅黑" w:cs="微软雅黑"/>
          <w:i w:val="0"/>
          <w:iCs w:val="0"/>
          <w:caps w:val="0"/>
          <w:color w:val="E54C5E" w:themeColor="accent6"/>
          <w:spacing w:val="3"/>
          <w:sz w:val="21"/>
          <w:szCs w:val="21"/>
          <w:highlight w:val="none"/>
          <w:lang w:val="en-US" w:eastAsia="zh-CN"/>
          <w14:textFill>
            <w14:solidFill>
              <w14:schemeClr w14:val="accent6"/>
            </w14:solidFill>
          </w14:textFill>
        </w:rPr>
        <w:t>免费参会</w:t>
      </w:r>
      <w:bookmarkStart w:id="0" w:name="_GoBack"/>
      <w:bookmarkEnd w:id="0"/>
    </w:p>
    <w:p w14:paraId="7EE35B3E">
      <w:p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参展/参会咨询：李老师 18664769781（同微信）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TQyYTcxNTdmMmNiMjc0MWRlMzY4OWEwODIzNDEifQ=="/>
  </w:docVars>
  <w:rsids>
    <w:rsidRoot w:val="00000000"/>
    <w:rsid w:val="04C44C50"/>
    <w:rsid w:val="09D820C3"/>
    <w:rsid w:val="0C654F6B"/>
    <w:rsid w:val="0CD659FC"/>
    <w:rsid w:val="0CFD1A8D"/>
    <w:rsid w:val="0D570D57"/>
    <w:rsid w:val="0E06277D"/>
    <w:rsid w:val="0FA1450C"/>
    <w:rsid w:val="10CC380A"/>
    <w:rsid w:val="11511F61"/>
    <w:rsid w:val="17DF02C7"/>
    <w:rsid w:val="1E7966D4"/>
    <w:rsid w:val="1FF31077"/>
    <w:rsid w:val="21787096"/>
    <w:rsid w:val="22A5210D"/>
    <w:rsid w:val="259721E1"/>
    <w:rsid w:val="274517C9"/>
    <w:rsid w:val="2E0C4DEE"/>
    <w:rsid w:val="2E262354"/>
    <w:rsid w:val="301461DC"/>
    <w:rsid w:val="31C1212F"/>
    <w:rsid w:val="32B55A55"/>
    <w:rsid w:val="341C21D2"/>
    <w:rsid w:val="357D65D2"/>
    <w:rsid w:val="410B7187"/>
    <w:rsid w:val="41FF4F3E"/>
    <w:rsid w:val="43EF2D90"/>
    <w:rsid w:val="4528655A"/>
    <w:rsid w:val="49CC7DFC"/>
    <w:rsid w:val="4D660F3F"/>
    <w:rsid w:val="52BF2BD9"/>
    <w:rsid w:val="54330A77"/>
    <w:rsid w:val="59E940B2"/>
    <w:rsid w:val="5A9D172D"/>
    <w:rsid w:val="5B6A2FD1"/>
    <w:rsid w:val="5E856373"/>
    <w:rsid w:val="61BB523B"/>
    <w:rsid w:val="63163A3E"/>
    <w:rsid w:val="637075F2"/>
    <w:rsid w:val="64050C6C"/>
    <w:rsid w:val="65297A59"/>
    <w:rsid w:val="66556854"/>
    <w:rsid w:val="67B30841"/>
    <w:rsid w:val="68D979E8"/>
    <w:rsid w:val="6A532AE8"/>
    <w:rsid w:val="6B3B6738"/>
    <w:rsid w:val="6D9914F3"/>
    <w:rsid w:val="73A3131E"/>
    <w:rsid w:val="74B15375"/>
    <w:rsid w:val="74FA74C8"/>
    <w:rsid w:val="797C23F5"/>
    <w:rsid w:val="7DCC1471"/>
    <w:rsid w:val="7E1C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b/>
      <w:kern w:val="44"/>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799</Characters>
  <Lines>0</Lines>
  <Paragraphs>0</Paragraphs>
  <TotalTime>1</TotalTime>
  <ScaleCrop>false</ScaleCrop>
  <LinksUpToDate>false</LinksUpToDate>
  <CharactersWithSpaces>802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2023-11-16T05:56:00Z</dcterms:created>
  <dc:creator>Xin</dc:creator>
  <cp:lastModifiedBy>Aokes.</cp:lastModifiedBy>
  <dcterms:modified xsi:type="dcterms:W3CDTF">2024-10-08T06:50:18Z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DBA7088439BA49D2BC9FAEDBBA238E97_13</vt:lpwstr>
  </property>
</Properties>
</file>