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C9601" w14:textId="6AA43DA8" w:rsidR="00720089" w:rsidRDefault="005036B9" w:rsidP="005036B9">
      <w:pPr>
        <w:jc w:val="center"/>
        <w:rPr>
          <w:b/>
          <w:sz w:val="28"/>
          <w:szCs w:val="28"/>
          <w:lang w:val="en-GB"/>
        </w:rPr>
      </w:pPr>
      <w:r w:rsidRPr="005036B9">
        <w:rPr>
          <w:rFonts w:hint="eastAsia"/>
          <w:b/>
          <w:sz w:val="28"/>
          <w:szCs w:val="28"/>
          <w:lang w:val="en-GB"/>
        </w:rPr>
        <w:t>2025</w:t>
      </w:r>
      <w:r w:rsidRPr="005036B9">
        <w:rPr>
          <w:rFonts w:hint="eastAsia"/>
          <w:b/>
          <w:sz w:val="28"/>
          <w:szCs w:val="28"/>
          <w:lang w:val="en-GB"/>
        </w:rPr>
        <w:t>年广州国际智能制造技术与装备展览会公布新战略合作伙伴，携手推动制造业智能化发展</w:t>
      </w:r>
    </w:p>
    <w:p w14:paraId="39DE4BF8" w14:textId="20153F30" w:rsidR="005036B9" w:rsidRDefault="005036B9" w:rsidP="005036B9">
      <w:pPr>
        <w:jc w:val="center"/>
        <w:rPr>
          <w:b/>
          <w:sz w:val="28"/>
          <w:szCs w:val="28"/>
          <w:lang w:val="en-GB"/>
        </w:rPr>
      </w:pPr>
    </w:p>
    <w:p w14:paraId="01185FE6" w14:textId="77777777" w:rsidR="005036B9" w:rsidRPr="005036B9" w:rsidRDefault="005036B9" w:rsidP="005036B9">
      <w:pPr>
        <w:jc w:val="left"/>
        <w:rPr>
          <w:rFonts w:hint="eastAsia"/>
          <w:szCs w:val="21"/>
          <w:lang w:val="en-GB"/>
        </w:rPr>
      </w:pPr>
      <w:r w:rsidRPr="005036B9">
        <w:rPr>
          <w:rFonts w:hint="eastAsia"/>
          <w:szCs w:val="21"/>
          <w:lang w:val="en-GB"/>
        </w:rPr>
        <w:t>广州国际智能制造技术与装备展览会（</w:t>
      </w:r>
      <w:r w:rsidRPr="005036B9">
        <w:rPr>
          <w:rFonts w:hint="eastAsia"/>
          <w:szCs w:val="21"/>
          <w:lang w:val="en-GB"/>
        </w:rPr>
        <w:t xml:space="preserve">SPS </w:t>
      </w:r>
      <w:r w:rsidRPr="005036B9">
        <w:rPr>
          <w:rFonts w:hint="eastAsia"/>
          <w:szCs w:val="21"/>
          <w:lang w:val="en-GB"/>
        </w:rPr>
        <w:t>–</w:t>
      </w:r>
      <w:r w:rsidRPr="005036B9">
        <w:rPr>
          <w:rFonts w:hint="eastAsia"/>
          <w:szCs w:val="21"/>
          <w:lang w:val="en-GB"/>
        </w:rPr>
        <w:t xml:space="preserve"> Smart Production Solutions Guangzhou</w:t>
      </w:r>
      <w:r w:rsidRPr="005036B9">
        <w:rPr>
          <w:rFonts w:hint="eastAsia"/>
          <w:szCs w:val="21"/>
          <w:lang w:val="en-GB"/>
        </w:rPr>
        <w:t>）作为智能化与数字自动化领域的领先展会，备受华南以及大湾区制造业关注。</w:t>
      </w:r>
      <w:r w:rsidRPr="005036B9">
        <w:rPr>
          <w:rFonts w:hint="eastAsia"/>
          <w:szCs w:val="21"/>
          <w:lang w:val="en-GB"/>
        </w:rPr>
        <w:t>2025</w:t>
      </w:r>
      <w:r w:rsidRPr="005036B9">
        <w:rPr>
          <w:rFonts w:hint="eastAsia"/>
          <w:szCs w:val="21"/>
          <w:lang w:val="en-GB"/>
        </w:rPr>
        <w:t>年展会将于</w:t>
      </w:r>
      <w:r w:rsidRPr="005036B9">
        <w:rPr>
          <w:rFonts w:hint="eastAsia"/>
          <w:szCs w:val="21"/>
          <w:lang w:val="en-GB"/>
        </w:rPr>
        <w:t>2</w:t>
      </w:r>
      <w:r w:rsidRPr="005036B9">
        <w:rPr>
          <w:rFonts w:hint="eastAsia"/>
          <w:szCs w:val="21"/>
          <w:lang w:val="en-GB"/>
        </w:rPr>
        <w:t>月</w:t>
      </w:r>
      <w:r w:rsidRPr="005036B9">
        <w:rPr>
          <w:rFonts w:hint="eastAsia"/>
          <w:szCs w:val="21"/>
          <w:lang w:val="en-GB"/>
        </w:rPr>
        <w:t>25</w:t>
      </w:r>
      <w:r w:rsidRPr="005036B9">
        <w:rPr>
          <w:rFonts w:hint="eastAsia"/>
          <w:szCs w:val="21"/>
          <w:lang w:val="en-GB"/>
        </w:rPr>
        <w:t>至</w:t>
      </w:r>
      <w:r w:rsidRPr="005036B9">
        <w:rPr>
          <w:rFonts w:hint="eastAsia"/>
          <w:szCs w:val="21"/>
          <w:lang w:val="en-GB"/>
        </w:rPr>
        <w:t>27</w:t>
      </w:r>
      <w:r w:rsidRPr="005036B9">
        <w:rPr>
          <w:rFonts w:hint="eastAsia"/>
          <w:szCs w:val="21"/>
          <w:lang w:val="en-GB"/>
        </w:rPr>
        <w:t>日在广州中国进出口商品交易会展馆</w:t>
      </w:r>
      <w:r w:rsidRPr="005036B9">
        <w:rPr>
          <w:rFonts w:hint="eastAsia"/>
          <w:szCs w:val="21"/>
          <w:lang w:val="en-GB"/>
        </w:rPr>
        <w:t xml:space="preserve"> A </w:t>
      </w:r>
      <w:r w:rsidRPr="005036B9">
        <w:rPr>
          <w:rFonts w:hint="eastAsia"/>
          <w:szCs w:val="21"/>
          <w:lang w:val="en-GB"/>
        </w:rPr>
        <w:t>区举行。本届展会将迎来中国机电一体化技术应用协会（</w:t>
      </w:r>
      <w:r w:rsidRPr="005036B9">
        <w:rPr>
          <w:rFonts w:hint="eastAsia"/>
          <w:szCs w:val="21"/>
          <w:lang w:val="en-GB"/>
        </w:rPr>
        <w:t>CAMETA</w:t>
      </w:r>
      <w:r w:rsidRPr="005036B9">
        <w:rPr>
          <w:rFonts w:hint="eastAsia"/>
          <w:szCs w:val="21"/>
          <w:lang w:val="en-GB"/>
        </w:rPr>
        <w:t>）和世界制造论坛（</w:t>
      </w:r>
      <w:r w:rsidRPr="005036B9">
        <w:rPr>
          <w:rFonts w:hint="eastAsia"/>
          <w:szCs w:val="21"/>
          <w:lang w:val="en-GB"/>
        </w:rPr>
        <w:t>WMF</w:t>
      </w:r>
      <w:r w:rsidRPr="005036B9">
        <w:rPr>
          <w:rFonts w:hint="eastAsia"/>
          <w:szCs w:val="21"/>
          <w:lang w:val="en-GB"/>
        </w:rPr>
        <w:t>）两家新战略合作伙伴。他们除组织企业参与展会，也将协办多场同期活动，带来相关领域的专业内容及资源，共同助力行业繁荣发展。</w:t>
      </w:r>
    </w:p>
    <w:p w14:paraId="1F23996D" w14:textId="77777777" w:rsidR="005036B9" w:rsidRPr="005036B9" w:rsidRDefault="005036B9" w:rsidP="005036B9">
      <w:pPr>
        <w:jc w:val="left"/>
        <w:rPr>
          <w:szCs w:val="21"/>
          <w:lang w:val="en-GB"/>
        </w:rPr>
      </w:pPr>
    </w:p>
    <w:p w14:paraId="33C1BE25" w14:textId="341D3F17" w:rsidR="005036B9" w:rsidRPr="005036B9" w:rsidRDefault="005036B9" w:rsidP="005036B9">
      <w:pPr>
        <w:jc w:val="left"/>
        <w:rPr>
          <w:rFonts w:hint="eastAsia"/>
          <w:szCs w:val="21"/>
          <w:lang w:val="en-GB"/>
        </w:rPr>
      </w:pPr>
      <w:r w:rsidRPr="005036B9">
        <w:rPr>
          <w:rFonts w:hint="eastAsia"/>
          <w:szCs w:val="21"/>
          <w:lang w:val="en-GB"/>
        </w:rPr>
        <w:t>CAMETA</w:t>
      </w:r>
      <w:r w:rsidRPr="005036B9">
        <w:rPr>
          <w:rFonts w:hint="eastAsia"/>
          <w:szCs w:val="21"/>
          <w:lang w:val="en-GB"/>
        </w:rPr>
        <w:t>在工业自动化、机器人技术、工业软件、数字化、智能设备等领域拥有广泛的行业网络，本次合作将为展会引入更多参展企业。</w:t>
      </w:r>
      <w:r>
        <w:rPr>
          <w:rFonts w:hint="eastAsia"/>
          <w:szCs w:val="21"/>
          <w:lang w:val="en-GB"/>
        </w:rPr>
        <w:t>该</w:t>
      </w:r>
      <w:r w:rsidRPr="005036B9">
        <w:rPr>
          <w:rFonts w:hint="eastAsia"/>
          <w:szCs w:val="21"/>
          <w:lang w:val="en-GB"/>
        </w:rPr>
        <w:t>协会也将于展会现场举办论坛，向观众分享相关行业知识及开发实用解决方案以推动行业发展。</w:t>
      </w:r>
      <w:r w:rsidRPr="005036B9">
        <w:rPr>
          <w:rFonts w:hint="eastAsia"/>
          <w:szCs w:val="21"/>
          <w:lang w:val="en-GB"/>
        </w:rPr>
        <w:t xml:space="preserve"> </w:t>
      </w:r>
    </w:p>
    <w:p w14:paraId="2AA864BA" w14:textId="77777777" w:rsidR="005036B9" w:rsidRPr="005036B9" w:rsidRDefault="005036B9" w:rsidP="005036B9">
      <w:pPr>
        <w:jc w:val="left"/>
        <w:rPr>
          <w:szCs w:val="21"/>
          <w:lang w:val="en-GB"/>
        </w:rPr>
      </w:pPr>
    </w:p>
    <w:p w14:paraId="44619949" w14:textId="6F425BAF" w:rsidR="009C7CA9" w:rsidRPr="005036B9" w:rsidRDefault="005036B9" w:rsidP="005036B9">
      <w:pPr>
        <w:jc w:val="left"/>
        <w:rPr>
          <w:rFonts w:hint="eastAsia"/>
          <w:szCs w:val="21"/>
          <w:lang w:val="en-GB"/>
        </w:rPr>
      </w:pPr>
      <w:r w:rsidRPr="005036B9">
        <w:rPr>
          <w:rFonts w:hint="eastAsia"/>
          <w:szCs w:val="21"/>
          <w:lang w:val="en-GB"/>
        </w:rPr>
        <w:t>另一方面，</w:t>
      </w:r>
      <w:r w:rsidRPr="005036B9">
        <w:rPr>
          <w:rFonts w:hint="eastAsia"/>
          <w:szCs w:val="21"/>
          <w:lang w:val="en-GB"/>
        </w:rPr>
        <w:t xml:space="preserve"> WMF </w:t>
      </w:r>
      <w:r w:rsidRPr="005036B9">
        <w:rPr>
          <w:rFonts w:hint="eastAsia"/>
          <w:szCs w:val="21"/>
          <w:lang w:val="en-GB"/>
        </w:rPr>
        <w:t>将于展会期间协办“未来制造业新视野：展望</w:t>
      </w:r>
      <w:r w:rsidRPr="005036B9">
        <w:rPr>
          <w:rFonts w:hint="eastAsia"/>
          <w:szCs w:val="21"/>
          <w:lang w:val="en-GB"/>
        </w:rPr>
        <w:t>2030</w:t>
      </w:r>
      <w:r w:rsidRPr="005036B9">
        <w:rPr>
          <w:rFonts w:hint="eastAsia"/>
          <w:szCs w:val="21"/>
          <w:lang w:val="en-GB"/>
        </w:rPr>
        <w:t>”论坛，探讨欧洲、北美和中国等主要市场的制造业趋势。届时行业专家将分享他们对制造商在这些地区所面临的挑战和机遇的思考。通过与两家权威行业机构的深度合作，展会的同期活动将紧贴行业趋势，</w:t>
      </w:r>
      <w:r>
        <w:rPr>
          <w:rFonts w:hint="eastAsia"/>
          <w:szCs w:val="21"/>
          <w:lang w:val="en-GB"/>
        </w:rPr>
        <w:t>以</w:t>
      </w:r>
      <w:r w:rsidRPr="005036B9">
        <w:rPr>
          <w:rFonts w:hint="eastAsia"/>
          <w:szCs w:val="21"/>
          <w:lang w:val="en-GB"/>
        </w:rPr>
        <w:t>达新高度。这也将进一步巩固</w:t>
      </w:r>
      <w:r w:rsidRPr="005036B9">
        <w:rPr>
          <w:rFonts w:hint="eastAsia"/>
          <w:szCs w:val="21"/>
          <w:lang w:val="en-GB"/>
        </w:rPr>
        <w:t xml:space="preserve">SPS </w:t>
      </w:r>
      <w:r w:rsidRPr="005036B9">
        <w:rPr>
          <w:rFonts w:hint="eastAsia"/>
          <w:szCs w:val="21"/>
          <w:lang w:val="en-GB"/>
        </w:rPr>
        <w:t>–</w:t>
      </w:r>
      <w:r w:rsidRPr="005036B9">
        <w:rPr>
          <w:rFonts w:hint="eastAsia"/>
          <w:szCs w:val="21"/>
          <w:lang w:val="en-GB"/>
        </w:rPr>
        <w:t xml:space="preserve"> Smart Production Solutions Guangzhou</w:t>
      </w:r>
      <w:r w:rsidRPr="005036B9">
        <w:rPr>
          <w:rFonts w:hint="eastAsia"/>
          <w:szCs w:val="21"/>
          <w:lang w:val="en-GB"/>
        </w:rPr>
        <w:t>其领军行业活动的角色，加强在区域内制造业的影响力。</w:t>
      </w:r>
    </w:p>
    <w:p w14:paraId="6CEBBEF8" w14:textId="77777777" w:rsidR="005036B9" w:rsidRPr="005036B9" w:rsidRDefault="005036B9" w:rsidP="005036B9">
      <w:pPr>
        <w:jc w:val="left"/>
        <w:rPr>
          <w:szCs w:val="21"/>
          <w:lang w:val="en-GB"/>
        </w:rPr>
      </w:pPr>
    </w:p>
    <w:p w14:paraId="2B0A2A44" w14:textId="77777777" w:rsidR="005036B9" w:rsidRPr="005036B9" w:rsidRDefault="005036B9" w:rsidP="005036B9">
      <w:pPr>
        <w:jc w:val="left"/>
        <w:rPr>
          <w:rFonts w:hint="eastAsia"/>
          <w:b/>
          <w:szCs w:val="21"/>
          <w:lang w:val="en-GB"/>
        </w:rPr>
      </w:pPr>
      <w:r w:rsidRPr="005036B9">
        <w:rPr>
          <w:rFonts w:hint="eastAsia"/>
          <w:b/>
          <w:szCs w:val="21"/>
          <w:lang w:val="en-GB"/>
        </w:rPr>
        <w:t>丰富多彩的论坛和同期活动</w:t>
      </w:r>
    </w:p>
    <w:p w14:paraId="40043FCE" w14:textId="77777777" w:rsidR="005036B9" w:rsidRPr="005036B9" w:rsidRDefault="005036B9" w:rsidP="005036B9">
      <w:pPr>
        <w:jc w:val="left"/>
        <w:rPr>
          <w:rFonts w:hint="eastAsia"/>
          <w:szCs w:val="21"/>
          <w:lang w:val="en-GB"/>
        </w:rPr>
      </w:pPr>
      <w:r w:rsidRPr="005036B9">
        <w:rPr>
          <w:rFonts w:hint="eastAsia"/>
          <w:szCs w:val="21"/>
          <w:lang w:val="en-GB"/>
        </w:rPr>
        <w:t>除了全新活动外，多场广受欢迎的论坛及专业会议也会载誉回归，为与会者提供学习和交流机会。</w:t>
      </w:r>
      <w:r w:rsidRPr="005036B9">
        <w:rPr>
          <w:rFonts w:hint="eastAsia"/>
          <w:szCs w:val="21"/>
          <w:lang w:val="en-GB"/>
        </w:rPr>
        <w:t>2025</w:t>
      </w:r>
      <w:r w:rsidRPr="005036B9">
        <w:rPr>
          <w:rFonts w:hint="eastAsia"/>
          <w:szCs w:val="21"/>
          <w:lang w:val="en-GB"/>
        </w:rPr>
        <w:t>年同期活动将聚焦数字化、机器人技术、工业人工智能和大型语言模型（</w:t>
      </w:r>
      <w:r w:rsidRPr="005036B9">
        <w:rPr>
          <w:rFonts w:hint="eastAsia"/>
          <w:szCs w:val="21"/>
          <w:lang w:val="en-GB"/>
        </w:rPr>
        <w:t>LLM</w:t>
      </w:r>
      <w:r w:rsidRPr="005036B9">
        <w:rPr>
          <w:rFonts w:hint="eastAsia"/>
          <w:szCs w:val="21"/>
          <w:lang w:val="en-GB"/>
        </w:rPr>
        <w:t>）为制造业带来的推动力。活动亮点包括：</w:t>
      </w:r>
    </w:p>
    <w:p w14:paraId="7E109826" w14:textId="77777777" w:rsidR="005036B9" w:rsidRPr="005036B9" w:rsidRDefault="005036B9" w:rsidP="005036B9">
      <w:pPr>
        <w:jc w:val="left"/>
        <w:rPr>
          <w:rFonts w:hint="eastAsia"/>
          <w:szCs w:val="21"/>
          <w:lang w:val="en-GB"/>
        </w:rPr>
      </w:pPr>
      <w:r w:rsidRPr="005036B9">
        <w:rPr>
          <w:rFonts w:hint="eastAsia"/>
          <w:szCs w:val="21"/>
          <w:lang w:val="en-GB"/>
        </w:rPr>
        <w:t>•</w:t>
      </w:r>
      <w:r w:rsidRPr="005036B9">
        <w:rPr>
          <w:rFonts w:hint="eastAsia"/>
          <w:szCs w:val="21"/>
          <w:lang w:val="en-GB"/>
        </w:rPr>
        <w:tab/>
      </w:r>
      <w:r w:rsidRPr="005036B9">
        <w:rPr>
          <w:rFonts w:hint="eastAsia"/>
          <w:szCs w:val="21"/>
          <w:lang w:val="en-GB"/>
        </w:rPr>
        <w:t>主论坛：可持续制造业的数字化转型高峰论坛</w:t>
      </w:r>
    </w:p>
    <w:p w14:paraId="5DA9F399" w14:textId="77777777" w:rsidR="005036B9" w:rsidRPr="005036B9" w:rsidRDefault="005036B9" w:rsidP="005036B9">
      <w:pPr>
        <w:jc w:val="left"/>
        <w:rPr>
          <w:rFonts w:hint="eastAsia"/>
          <w:szCs w:val="21"/>
          <w:lang w:val="en-GB"/>
        </w:rPr>
      </w:pPr>
      <w:r w:rsidRPr="005036B9">
        <w:rPr>
          <w:rFonts w:hint="eastAsia"/>
          <w:szCs w:val="21"/>
          <w:lang w:val="en-GB"/>
        </w:rPr>
        <w:t>•</w:t>
      </w:r>
      <w:r w:rsidRPr="005036B9">
        <w:rPr>
          <w:rFonts w:hint="eastAsia"/>
          <w:szCs w:val="21"/>
          <w:lang w:val="en-GB"/>
        </w:rPr>
        <w:tab/>
      </w:r>
      <w:r w:rsidRPr="005036B9">
        <w:rPr>
          <w:rFonts w:hint="eastAsia"/>
          <w:szCs w:val="21"/>
          <w:lang w:val="en-GB"/>
        </w:rPr>
        <w:t>新型工业化下的人形机器人</w:t>
      </w:r>
      <w:proofErr w:type="gramStart"/>
      <w:r w:rsidRPr="005036B9">
        <w:rPr>
          <w:rFonts w:hint="eastAsia"/>
          <w:szCs w:val="21"/>
          <w:lang w:val="en-GB"/>
        </w:rPr>
        <w:t>与具身智能</w:t>
      </w:r>
      <w:proofErr w:type="gramEnd"/>
      <w:r w:rsidRPr="005036B9">
        <w:rPr>
          <w:rFonts w:hint="eastAsia"/>
          <w:szCs w:val="21"/>
          <w:lang w:val="en-GB"/>
        </w:rPr>
        <w:t>发展论坛</w:t>
      </w:r>
    </w:p>
    <w:p w14:paraId="5BF30FEB" w14:textId="77777777" w:rsidR="005036B9" w:rsidRPr="005036B9" w:rsidRDefault="005036B9" w:rsidP="005036B9">
      <w:pPr>
        <w:jc w:val="left"/>
        <w:rPr>
          <w:rFonts w:hint="eastAsia"/>
          <w:szCs w:val="21"/>
          <w:lang w:val="en-GB"/>
        </w:rPr>
      </w:pPr>
      <w:r w:rsidRPr="005036B9">
        <w:rPr>
          <w:rFonts w:hint="eastAsia"/>
          <w:szCs w:val="21"/>
          <w:lang w:val="en-GB"/>
        </w:rPr>
        <w:t>•</w:t>
      </w:r>
      <w:r w:rsidRPr="005036B9">
        <w:rPr>
          <w:rFonts w:hint="eastAsia"/>
          <w:szCs w:val="21"/>
          <w:lang w:val="en-GB"/>
        </w:rPr>
        <w:tab/>
        <w:t xml:space="preserve">OPC UA </w:t>
      </w:r>
      <w:r w:rsidRPr="005036B9">
        <w:rPr>
          <w:rFonts w:hint="eastAsia"/>
          <w:szCs w:val="21"/>
          <w:lang w:val="en-GB"/>
        </w:rPr>
        <w:t>论坛</w:t>
      </w:r>
      <w:r w:rsidRPr="005036B9">
        <w:rPr>
          <w:rFonts w:hint="eastAsia"/>
          <w:szCs w:val="21"/>
          <w:lang w:val="en-GB"/>
        </w:rPr>
        <w:t xml:space="preserve"> </w:t>
      </w:r>
      <w:r w:rsidRPr="005036B9">
        <w:rPr>
          <w:rFonts w:hint="eastAsia"/>
          <w:szCs w:val="21"/>
          <w:lang w:val="en-GB"/>
        </w:rPr>
        <w:t>–</w:t>
      </w:r>
      <w:r w:rsidRPr="005036B9">
        <w:rPr>
          <w:rFonts w:hint="eastAsia"/>
          <w:szCs w:val="21"/>
          <w:lang w:val="en-GB"/>
        </w:rPr>
        <w:t xml:space="preserve"> </w:t>
      </w:r>
      <w:r w:rsidRPr="005036B9">
        <w:rPr>
          <w:rFonts w:hint="eastAsia"/>
          <w:szCs w:val="21"/>
          <w:lang w:val="en-GB"/>
        </w:rPr>
        <w:t>数字化赋能企业转型研讨会</w:t>
      </w:r>
    </w:p>
    <w:p w14:paraId="16B69453" w14:textId="77777777" w:rsidR="005036B9" w:rsidRPr="005036B9" w:rsidRDefault="005036B9" w:rsidP="005036B9">
      <w:pPr>
        <w:jc w:val="left"/>
        <w:rPr>
          <w:rFonts w:hint="eastAsia"/>
          <w:szCs w:val="21"/>
          <w:lang w:val="en-GB"/>
        </w:rPr>
      </w:pPr>
      <w:r w:rsidRPr="005036B9">
        <w:rPr>
          <w:rFonts w:hint="eastAsia"/>
          <w:szCs w:val="21"/>
          <w:lang w:val="en-GB"/>
        </w:rPr>
        <w:t>•</w:t>
      </w:r>
      <w:r w:rsidRPr="005036B9">
        <w:rPr>
          <w:rFonts w:hint="eastAsia"/>
          <w:szCs w:val="21"/>
          <w:lang w:val="en-GB"/>
        </w:rPr>
        <w:tab/>
      </w:r>
      <w:r w:rsidRPr="005036B9">
        <w:rPr>
          <w:rFonts w:hint="eastAsia"/>
          <w:szCs w:val="21"/>
          <w:lang w:val="en-GB"/>
        </w:rPr>
        <w:t>未来制造业新视野：展望</w:t>
      </w:r>
      <w:r w:rsidRPr="005036B9">
        <w:rPr>
          <w:rFonts w:hint="eastAsia"/>
          <w:szCs w:val="21"/>
          <w:lang w:val="en-GB"/>
        </w:rPr>
        <w:t>2030</w:t>
      </w:r>
    </w:p>
    <w:p w14:paraId="7564E17B" w14:textId="77777777" w:rsidR="005036B9" w:rsidRPr="005036B9" w:rsidRDefault="005036B9" w:rsidP="005036B9">
      <w:pPr>
        <w:jc w:val="left"/>
        <w:rPr>
          <w:rFonts w:hint="eastAsia"/>
          <w:szCs w:val="21"/>
          <w:lang w:val="en-GB"/>
        </w:rPr>
      </w:pPr>
      <w:r w:rsidRPr="005036B9">
        <w:rPr>
          <w:rFonts w:hint="eastAsia"/>
          <w:szCs w:val="21"/>
          <w:lang w:val="en-GB"/>
        </w:rPr>
        <w:t>•</w:t>
      </w:r>
      <w:r w:rsidRPr="005036B9">
        <w:rPr>
          <w:rFonts w:hint="eastAsia"/>
          <w:szCs w:val="21"/>
          <w:lang w:val="en-GB"/>
        </w:rPr>
        <w:tab/>
      </w:r>
      <w:r w:rsidRPr="005036B9">
        <w:rPr>
          <w:rFonts w:hint="eastAsia"/>
          <w:szCs w:val="21"/>
          <w:lang w:val="en-GB"/>
        </w:rPr>
        <w:t>中国（国际）传感器创新创业大赛华南赛区颁奖仪式</w:t>
      </w:r>
    </w:p>
    <w:p w14:paraId="3A2B27C4" w14:textId="77777777" w:rsidR="005036B9" w:rsidRPr="005036B9" w:rsidRDefault="005036B9" w:rsidP="005036B9">
      <w:pPr>
        <w:jc w:val="left"/>
        <w:rPr>
          <w:rFonts w:hint="eastAsia"/>
          <w:szCs w:val="21"/>
          <w:lang w:val="en-GB"/>
        </w:rPr>
      </w:pPr>
      <w:r w:rsidRPr="005036B9">
        <w:rPr>
          <w:rFonts w:hint="eastAsia"/>
          <w:szCs w:val="21"/>
          <w:lang w:val="en-GB"/>
        </w:rPr>
        <w:t>•</w:t>
      </w:r>
      <w:r w:rsidRPr="005036B9">
        <w:rPr>
          <w:rFonts w:hint="eastAsia"/>
          <w:szCs w:val="21"/>
          <w:lang w:val="en-GB"/>
        </w:rPr>
        <w:tab/>
      </w:r>
      <w:r w:rsidRPr="005036B9">
        <w:rPr>
          <w:rFonts w:hint="eastAsia"/>
          <w:szCs w:val="21"/>
          <w:lang w:val="en-GB"/>
        </w:rPr>
        <w:t>汽车行业智能制造高质量发展论坛</w:t>
      </w:r>
    </w:p>
    <w:p w14:paraId="24A15C40" w14:textId="77777777" w:rsidR="005036B9" w:rsidRPr="005036B9" w:rsidRDefault="005036B9" w:rsidP="005036B9">
      <w:pPr>
        <w:jc w:val="left"/>
        <w:rPr>
          <w:rFonts w:hint="eastAsia"/>
          <w:szCs w:val="21"/>
          <w:lang w:val="en-GB"/>
        </w:rPr>
      </w:pPr>
      <w:r w:rsidRPr="005036B9">
        <w:rPr>
          <w:rFonts w:hint="eastAsia"/>
          <w:szCs w:val="21"/>
          <w:lang w:val="en-GB"/>
        </w:rPr>
        <w:t>•</w:t>
      </w:r>
      <w:r w:rsidRPr="005036B9">
        <w:rPr>
          <w:rFonts w:hint="eastAsia"/>
          <w:szCs w:val="21"/>
          <w:lang w:val="en-GB"/>
        </w:rPr>
        <w:tab/>
      </w:r>
      <w:r w:rsidRPr="005036B9">
        <w:rPr>
          <w:rFonts w:hint="eastAsia"/>
          <w:szCs w:val="21"/>
          <w:lang w:val="en-GB"/>
        </w:rPr>
        <w:t>珠三角精益</w:t>
      </w:r>
      <w:proofErr w:type="gramStart"/>
      <w:r w:rsidRPr="005036B9">
        <w:rPr>
          <w:rFonts w:hint="eastAsia"/>
          <w:szCs w:val="21"/>
          <w:lang w:val="en-GB"/>
        </w:rPr>
        <w:t>数智化改善</w:t>
      </w:r>
      <w:proofErr w:type="gramEnd"/>
      <w:r w:rsidRPr="005036B9">
        <w:rPr>
          <w:rFonts w:hint="eastAsia"/>
          <w:szCs w:val="21"/>
          <w:lang w:val="en-GB"/>
        </w:rPr>
        <w:t>大会</w:t>
      </w:r>
    </w:p>
    <w:p w14:paraId="5D5CD91E" w14:textId="5FC4446E" w:rsidR="005036B9" w:rsidRDefault="005036B9" w:rsidP="005036B9">
      <w:pPr>
        <w:jc w:val="left"/>
        <w:rPr>
          <w:szCs w:val="21"/>
          <w:lang w:val="en-GB"/>
        </w:rPr>
      </w:pPr>
      <w:r w:rsidRPr="005036B9">
        <w:rPr>
          <w:rFonts w:hint="eastAsia"/>
          <w:szCs w:val="21"/>
          <w:lang w:val="en-GB"/>
        </w:rPr>
        <w:t>•</w:t>
      </w:r>
      <w:r w:rsidRPr="005036B9">
        <w:rPr>
          <w:rFonts w:hint="eastAsia"/>
          <w:szCs w:val="21"/>
          <w:lang w:val="en-GB"/>
        </w:rPr>
        <w:tab/>
      </w:r>
      <w:r w:rsidRPr="005036B9">
        <w:rPr>
          <w:rFonts w:hint="eastAsia"/>
          <w:szCs w:val="21"/>
          <w:lang w:val="en-GB"/>
        </w:rPr>
        <w:t>工业</w:t>
      </w:r>
      <w:r w:rsidRPr="005036B9">
        <w:rPr>
          <w:rFonts w:hint="eastAsia"/>
          <w:szCs w:val="21"/>
          <w:lang w:val="en-GB"/>
        </w:rPr>
        <w:t>AI</w:t>
      </w:r>
      <w:r w:rsidRPr="005036B9">
        <w:rPr>
          <w:rFonts w:hint="eastAsia"/>
          <w:szCs w:val="21"/>
          <w:lang w:val="en-GB"/>
        </w:rPr>
        <w:t>与大模型应用赋能制造业新质生产力发展</w:t>
      </w:r>
    </w:p>
    <w:p w14:paraId="0782138B" w14:textId="778B1F1F" w:rsidR="009C7CA9" w:rsidRPr="005036B9" w:rsidRDefault="009C7CA9" w:rsidP="009C7CA9">
      <w:pPr>
        <w:ind w:leftChars="-135" w:left="-282" w:hanging="1"/>
        <w:jc w:val="left"/>
        <w:rPr>
          <w:rFonts w:hint="eastAsia"/>
          <w:szCs w:val="21"/>
          <w:lang w:val="en-GB"/>
        </w:rPr>
      </w:pPr>
      <w:r>
        <w:rPr>
          <w:rFonts w:hint="eastAsia"/>
          <w:noProof/>
          <w:szCs w:val="21"/>
          <w:lang w:val="en-GB"/>
        </w:rPr>
        <w:drawing>
          <wp:inline distT="0" distB="0" distL="0" distR="0" wp14:anchorId="493D2808" wp14:editId="3DD258D2">
            <wp:extent cx="3043972" cy="202882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7A357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7827" cy="2038059"/>
                    </a:xfrm>
                    <a:prstGeom prst="rect">
                      <a:avLst/>
                    </a:prstGeom>
                  </pic:spPr>
                </pic:pic>
              </a:graphicData>
            </a:graphic>
          </wp:inline>
        </w:drawing>
      </w:r>
      <w:r>
        <w:rPr>
          <w:rFonts w:hint="eastAsia"/>
          <w:szCs w:val="21"/>
          <w:lang w:val="en-GB"/>
        </w:rPr>
        <w:t xml:space="preserve"> </w:t>
      </w:r>
      <w:r>
        <w:rPr>
          <w:rFonts w:hint="eastAsia"/>
          <w:noProof/>
          <w:szCs w:val="21"/>
          <w:lang w:val="en-GB"/>
        </w:rPr>
        <w:drawing>
          <wp:inline distT="0" distB="0" distL="0" distR="0" wp14:anchorId="605D781D" wp14:editId="6BC23F63">
            <wp:extent cx="3057525" cy="203786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7A385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2110" cy="2047582"/>
                    </a:xfrm>
                    <a:prstGeom prst="rect">
                      <a:avLst/>
                    </a:prstGeom>
                  </pic:spPr>
                </pic:pic>
              </a:graphicData>
            </a:graphic>
          </wp:inline>
        </w:drawing>
      </w:r>
    </w:p>
    <w:p w14:paraId="458D32BA" w14:textId="77777777" w:rsidR="005036B9" w:rsidRPr="005036B9" w:rsidRDefault="005036B9" w:rsidP="005036B9">
      <w:pPr>
        <w:jc w:val="left"/>
        <w:rPr>
          <w:rFonts w:hint="eastAsia"/>
          <w:b/>
          <w:szCs w:val="21"/>
          <w:lang w:val="en-GB"/>
        </w:rPr>
      </w:pPr>
      <w:r w:rsidRPr="005036B9">
        <w:rPr>
          <w:rFonts w:hint="eastAsia"/>
          <w:b/>
          <w:szCs w:val="21"/>
          <w:lang w:val="en-GB"/>
        </w:rPr>
        <w:lastRenderedPageBreak/>
        <w:t>招展反应热烈</w:t>
      </w:r>
    </w:p>
    <w:p w14:paraId="54DFEA4D" w14:textId="765F4BEF" w:rsidR="005036B9" w:rsidRPr="005036B9" w:rsidRDefault="005036B9" w:rsidP="005036B9">
      <w:pPr>
        <w:jc w:val="left"/>
        <w:rPr>
          <w:rFonts w:hint="eastAsia"/>
          <w:szCs w:val="21"/>
          <w:lang w:val="en-GB"/>
        </w:rPr>
      </w:pPr>
      <w:r w:rsidRPr="005036B9">
        <w:rPr>
          <w:rFonts w:hint="eastAsia"/>
          <w:szCs w:val="21"/>
          <w:lang w:val="en-GB"/>
        </w:rPr>
        <w:t>自</w:t>
      </w:r>
      <w:r w:rsidRPr="005036B9">
        <w:rPr>
          <w:rFonts w:hint="eastAsia"/>
          <w:szCs w:val="21"/>
          <w:lang w:val="en-GB"/>
        </w:rPr>
        <w:t>2025</w:t>
      </w:r>
      <w:r w:rsidRPr="005036B9">
        <w:rPr>
          <w:rFonts w:hint="eastAsia"/>
          <w:szCs w:val="21"/>
          <w:lang w:val="en-GB"/>
        </w:rPr>
        <w:t>年展会详情公布以来，收获行业的积极反响，截至</w:t>
      </w:r>
      <w:r w:rsidRPr="005036B9">
        <w:rPr>
          <w:rFonts w:hint="eastAsia"/>
          <w:szCs w:val="21"/>
          <w:lang w:val="en-GB"/>
        </w:rPr>
        <w:t>11</w:t>
      </w:r>
      <w:r w:rsidRPr="005036B9">
        <w:rPr>
          <w:rFonts w:hint="eastAsia"/>
          <w:szCs w:val="21"/>
          <w:lang w:val="en-GB"/>
        </w:rPr>
        <w:t>月底，已有超过八成的展位被预订。已确认参展的企业包括奥托尼克斯、</w:t>
      </w:r>
      <w:proofErr w:type="gramStart"/>
      <w:r w:rsidRPr="005036B9">
        <w:rPr>
          <w:rFonts w:hint="eastAsia"/>
          <w:szCs w:val="21"/>
          <w:lang w:val="en-GB"/>
        </w:rPr>
        <w:t>邦</w:t>
      </w:r>
      <w:proofErr w:type="gramEnd"/>
      <w:r w:rsidRPr="005036B9">
        <w:rPr>
          <w:rFonts w:hint="eastAsia"/>
          <w:szCs w:val="21"/>
          <w:lang w:val="en-GB"/>
        </w:rPr>
        <w:t>飞利、宾德、科瑞、得利捷、</w:t>
      </w:r>
      <w:proofErr w:type="gramStart"/>
      <w:r w:rsidRPr="005036B9">
        <w:rPr>
          <w:rFonts w:hint="eastAsia"/>
          <w:szCs w:val="21"/>
          <w:lang w:val="en-GB"/>
        </w:rPr>
        <w:t>町</w:t>
      </w:r>
      <w:proofErr w:type="gramEnd"/>
      <w:r w:rsidRPr="005036B9">
        <w:rPr>
          <w:rFonts w:hint="eastAsia"/>
          <w:szCs w:val="21"/>
          <w:lang w:val="en-GB"/>
        </w:rPr>
        <w:t>洋、德夫尔、鼎实、</w:t>
      </w:r>
      <w:proofErr w:type="gramStart"/>
      <w:r w:rsidRPr="005036B9">
        <w:rPr>
          <w:rFonts w:hint="eastAsia"/>
          <w:szCs w:val="21"/>
          <w:lang w:val="en-GB"/>
        </w:rPr>
        <w:t>果栗智造</w:t>
      </w:r>
      <w:proofErr w:type="gramEnd"/>
      <w:r w:rsidRPr="005036B9">
        <w:rPr>
          <w:rFonts w:hint="eastAsia"/>
          <w:szCs w:val="21"/>
          <w:lang w:val="en-GB"/>
        </w:rPr>
        <w:t>、高松、顾美、虹润、华龙讯达、精奇、嘉腾机器人、凯尼克、兰宝、</w:t>
      </w:r>
      <w:proofErr w:type="gramStart"/>
      <w:r w:rsidRPr="005036B9">
        <w:rPr>
          <w:rFonts w:hint="eastAsia"/>
          <w:szCs w:val="21"/>
          <w:lang w:val="en-GB"/>
        </w:rPr>
        <w:t>莱</w:t>
      </w:r>
      <w:proofErr w:type="gramEnd"/>
      <w:r w:rsidRPr="005036B9">
        <w:rPr>
          <w:rFonts w:hint="eastAsia"/>
          <w:szCs w:val="21"/>
          <w:lang w:val="en-GB"/>
        </w:rPr>
        <w:t>技、</w:t>
      </w:r>
      <w:proofErr w:type="gramStart"/>
      <w:r w:rsidRPr="005036B9">
        <w:rPr>
          <w:rFonts w:hint="eastAsia"/>
          <w:szCs w:val="21"/>
          <w:lang w:val="en-GB"/>
        </w:rPr>
        <w:t>里工实业</w:t>
      </w:r>
      <w:proofErr w:type="gramEnd"/>
      <w:r w:rsidRPr="005036B9">
        <w:rPr>
          <w:rFonts w:hint="eastAsia"/>
          <w:szCs w:val="21"/>
          <w:lang w:val="en-GB"/>
        </w:rPr>
        <w:t>、施迈赛、速普、深浦、深视智能、</w:t>
      </w:r>
      <w:proofErr w:type="gramStart"/>
      <w:r w:rsidRPr="005036B9">
        <w:rPr>
          <w:rFonts w:hint="eastAsia"/>
          <w:szCs w:val="21"/>
          <w:lang w:val="en-GB"/>
        </w:rPr>
        <w:t>思沛泽智能</w:t>
      </w:r>
      <w:proofErr w:type="gramEnd"/>
      <w:r w:rsidRPr="005036B9">
        <w:rPr>
          <w:rFonts w:hint="eastAsia"/>
          <w:szCs w:val="21"/>
          <w:lang w:val="en-GB"/>
        </w:rPr>
        <w:t>、思谷、视界纵横、苏培、天立电机、同创、</w:t>
      </w:r>
      <w:proofErr w:type="gramStart"/>
      <w:r w:rsidRPr="005036B9">
        <w:rPr>
          <w:rFonts w:hint="eastAsia"/>
          <w:szCs w:val="21"/>
          <w:lang w:val="en-GB"/>
        </w:rPr>
        <w:t>星塔机械</w:t>
      </w:r>
      <w:proofErr w:type="gramEnd"/>
      <w:r w:rsidRPr="005036B9">
        <w:rPr>
          <w:rFonts w:hint="eastAsia"/>
          <w:szCs w:val="21"/>
          <w:lang w:val="en-GB"/>
        </w:rPr>
        <w:t>、</w:t>
      </w:r>
      <w:proofErr w:type="gramStart"/>
      <w:r w:rsidRPr="005036B9">
        <w:rPr>
          <w:rFonts w:hint="eastAsia"/>
          <w:szCs w:val="21"/>
          <w:lang w:val="en-GB"/>
        </w:rPr>
        <w:t>讯鹏科技</w:t>
      </w:r>
      <w:proofErr w:type="gramEnd"/>
      <w:r w:rsidRPr="005036B9">
        <w:rPr>
          <w:rFonts w:hint="eastAsia"/>
          <w:szCs w:val="21"/>
          <w:lang w:val="en-GB"/>
        </w:rPr>
        <w:t>、魏德电气、万捷电子、</w:t>
      </w:r>
      <w:proofErr w:type="gramStart"/>
      <w:r w:rsidRPr="005036B9">
        <w:rPr>
          <w:rFonts w:hint="eastAsia"/>
          <w:szCs w:val="21"/>
          <w:lang w:val="en-GB"/>
        </w:rPr>
        <w:t>宇泰科技</w:t>
      </w:r>
      <w:proofErr w:type="gramEnd"/>
      <w:r w:rsidRPr="005036B9">
        <w:rPr>
          <w:rFonts w:hint="eastAsia"/>
          <w:szCs w:val="21"/>
          <w:lang w:val="en-GB"/>
        </w:rPr>
        <w:t>、意普兴、准联、</w:t>
      </w:r>
      <w:proofErr w:type="gramStart"/>
      <w:r w:rsidRPr="005036B9">
        <w:rPr>
          <w:rFonts w:hint="eastAsia"/>
          <w:szCs w:val="21"/>
          <w:lang w:val="en-GB"/>
        </w:rPr>
        <w:t>桢</w:t>
      </w:r>
      <w:proofErr w:type="gramEnd"/>
      <w:r w:rsidRPr="005036B9">
        <w:rPr>
          <w:rFonts w:hint="eastAsia"/>
          <w:szCs w:val="21"/>
          <w:lang w:val="en-GB"/>
        </w:rPr>
        <w:t>正</w:t>
      </w:r>
      <w:proofErr w:type="gramStart"/>
      <w:r w:rsidRPr="005036B9">
        <w:rPr>
          <w:rFonts w:hint="eastAsia"/>
          <w:szCs w:val="21"/>
          <w:lang w:val="en-GB"/>
        </w:rPr>
        <w:t>玮</w:t>
      </w:r>
      <w:proofErr w:type="gramEnd"/>
      <w:r w:rsidRPr="005036B9">
        <w:rPr>
          <w:rFonts w:hint="eastAsia"/>
          <w:szCs w:val="21"/>
          <w:lang w:val="en-GB"/>
        </w:rPr>
        <w:t>顿等，为观众带来一场行业盛宴。</w:t>
      </w:r>
    </w:p>
    <w:p w14:paraId="2D2C78EB" w14:textId="77777777" w:rsidR="005036B9" w:rsidRPr="005036B9" w:rsidRDefault="005036B9" w:rsidP="005036B9">
      <w:pPr>
        <w:jc w:val="left"/>
        <w:rPr>
          <w:szCs w:val="21"/>
          <w:lang w:val="en-GB"/>
        </w:rPr>
      </w:pPr>
    </w:p>
    <w:p w14:paraId="1E27AD42" w14:textId="09D8065A" w:rsidR="005036B9" w:rsidRDefault="005036B9" w:rsidP="005036B9">
      <w:pPr>
        <w:jc w:val="left"/>
        <w:rPr>
          <w:szCs w:val="21"/>
          <w:lang w:val="en-GB"/>
        </w:rPr>
      </w:pPr>
      <w:r w:rsidRPr="005036B9">
        <w:rPr>
          <w:rFonts w:hint="eastAsia"/>
          <w:szCs w:val="21"/>
          <w:lang w:val="en-GB"/>
        </w:rPr>
        <w:t>另一方面，</w:t>
      </w:r>
      <w:r w:rsidRPr="005036B9">
        <w:rPr>
          <w:rFonts w:hint="eastAsia"/>
          <w:b/>
          <w:szCs w:val="21"/>
          <w:lang w:val="en-GB"/>
        </w:rPr>
        <w:t>观众预登记</w:t>
      </w:r>
      <w:r>
        <w:rPr>
          <w:rFonts w:hint="eastAsia"/>
          <w:b/>
          <w:szCs w:val="21"/>
          <w:lang w:val="en-GB"/>
        </w:rPr>
        <w:t>火热进行中</w:t>
      </w:r>
      <w:r w:rsidRPr="005036B9">
        <w:rPr>
          <w:rFonts w:hint="eastAsia"/>
          <w:szCs w:val="21"/>
          <w:lang w:val="en-GB"/>
        </w:rPr>
        <w:t>，目前已有多个境外国家及地区的观众预登记参观，展会将再次为国内企业提供面向全球行业展示先进产品和技术创新的服务平台，促进国际合作，进一步助力中国智能制造业与国际接轨，并推动对制造业未来发展的讨论。</w:t>
      </w:r>
    </w:p>
    <w:p w14:paraId="231EC6A2" w14:textId="79633934" w:rsidR="000661A4" w:rsidRDefault="00213E98" w:rsidP="005036B9">
      <w:pPr>
        <w:jc w:val="left"/>
        <w:rPr>
          <w:rFonts w:hint="eastAsia"/>
          <w:szCs w:val="21"/>
          <w:lang w:val="en-GB"/>
        </w:rPr>
      </w:pPr>
      <w:r>
        <w:rPr>
          <w:rFonts w:hint="eastAsia"/>
          <w:noProof/>
          <w:szCs w:val="21"/>
          <w:lang w:val="en-GB"/>
        </w:rPr>
        <w:drawing>
          <wp:inline distT="0" distB="0" distL="0" distR="0" wp14:anchorId="49519213" wp14:editId="4E21E492">
            <wp:extent cx="3072127" cy="2047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97A348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1489" cy="2054116"/>
                    </a:xfrm>
                    <a:prstGeom prst="rect">
                      <a:avLst/>
                    </a:prstGeom>
                  </pic:spPr>
                </pic:pic>
              </a:graphicData>
            </a:graphic>
          </wp:inline>
        </w:drawing>
      </w:r>
      <w:r w:rsidR="0051279F">
        <w:rPr>
          <w:rFonts w:hint="eastAsia"/>
          <w:szCs w:val="21"/>
          <w:lang w:val="en-GB"/>
        </w:rPr>
        <w:t xml:space="preserve"> </w:t>
      </w:r>
      <w:r w:rsidR="0051279F">
        <w:rPr>
          <w:rFonts w:hint="eastAsia"/>
          <w:noProof/>
          <w:szCs w:val="21"/>
          <w:lang w:val="en-GB"/>
        </w:rPr>
        <w:drawing>
          <wp:inline distT="0" distB="0" distL="0" distR="0" wp14:anchorId="6E96687D" wp14:editId="57BE9FED">
            <wp:extent cx="3057838" cy="20383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744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3318" cy="2042003"/>
                    </a:xfrm>
                    <a:prstGeom prst="rect">
                      <a:avLst/>
                    </a:prstGeom>
                  </pic:spPr>
                </pic:pic>
              </a:graphicData>
            </a:graphic>
          </wp:inline>
        </w:drawing>
      </w:r>
      <w:bookmarkStart w:id="0" w:name="_GoBack"/>
      <w:bookmarkEnd w:id="0"/>
    </w:p>
    <w:p w14:paraId="7A8B69B8" w14:textId="54D8B53A" w:rsidR="000661A4" w:rsidRPr="005036B9" w:rsidRDefault="000661A4" w:rsidP="005036B9">
      <w:pPr>
        <w:jc w:val="left"/>
        <w:rPr>
          <w:rFonts w:hint="eastAsia"/>
          <w:szCs w:val="21"/>
          <w:lang w:val="en-GB"/>
        </w:rPr>
      </w:pPr>
      <w:r>
        <w:rPr>
          <w:rFonts w:hint="eastAsia"/>
          <w:noProof/>
          <w:szCs w:val="21"/>
          <w:lang w:val="en-GB"/>
        </w:rPr>
        <w:drawing>
          <wp:inline distT="0" distB="0" distL="0" distR="0" wp14:anchorId="7EA63621" wp14:editId="1B3F9644">
            <wp:extent cx="3067050" cy="204041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E16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4125" cy="2058428"/>
                    </a:xfrm>
                    <a:prstGeom prst="rect">
                      <a:avLst/>
                    </a:prstGeom>
                  </pic:spPr>
                </pic:pic>
              </a:graphicData>
            </a:graphic>
          </wp:inline>
        </w:drawing>
      </w:r>
      <w:r>
        <w:rPr>
          <w:rFonts w:hint="eastAsia"/>
          <w:szCs w:val="21"/>
          <w:lang w:val="en-GB"/>
        </w:rPr>
        <w:t xml:space="preserve"> </w:t>
      </w:r>
      <w:r>
        <w:rPr>
          <w:rFonts w:hint="eastAsia"/>
          <w:noProof/>
          <w:szCs w:val="21"/>
          <w:lang w:val="en-GB"/>
        </w:rPr>
        <w:drawing>
          <wp:inline distT="0" distB="0" distL="0" distR="0" wp14:anchorId="53BAD037" wp14:editId="35079F5E">
            <wp:extent cx="3071178" cy="204755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846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9394" cy="2059702"/>
                    </a:xfrm>
                    <a:prstGeom prst="rect">
                      <a:avLst/>
                    </a:prstGeom>
                  </pic:spPr>
                </pic:pic>
              </a:graphicData>
            </a:graphic>
          </wp:inline>
        </w:drawing>
      </w:r>
    </w:p>
    <w:p w14:paraId="732E874D" w14:textId="77777777" w:rsidR="005036B9" w:rsidRPr="005036B9" w:rsidRDefault="005036B9" w:rsidP="005036B9">
      <w:pPr>
        <w:jc w:val="left"/>
        <w:rPr>
          <w:szCs w:val="21"/>
          <w:lang w:val="en-GB"/>
        </w:rPr>
      </w:pPr>
    </w:p>
    <w:p w14:paraId="5B099C5E" w14:textId="77777777" w:rsidR="005036B9" w:rsidRPr="005036B9" w:rsidRDefault="005036B9" w:rsidP="005036B9">
      <w:pPr>
        <w:jc w:val="left"/>
        <w:rPr>
          <w:rFonts w:hint="eastAsia"/>
          <w:szCs w:val="21"/>
          <w:lang w:val="en-GB"/>
        </w:rPr>
      </w:pPr>
      <w:r w:rsidRPr="005036B9">
        <w:rPr>
          <w:rFonts w:hint="eastAsia"/>
          <w:szCs w:val="21"/>
          <w:lang w:val="en-GB"/>
        </w:rPr>
        <w:t>广州国际智能制造技术与装备展览会（</w:t>
      </w:r>
      <w:r w:rsidRPr="005036B9">
        <w:rPr>
          <w:rFonts w:hint="eastAsia"/>
          <w:szCs w:val="21"/>
          <w:lang w:val="en-GB"/>
        </w:rPr>
        <w:t xml:space="preserve">SPS </w:t>
      </w:r>
      <w:r w:rsidRPr="005036B9">
        <w:rPr>
          <w:rFonts w:hint="eastAsia"/>
          <w:szCs w:val="21"/>
          <w:lang w:val="en-GB"/>
        </w:rPr>
        <w:t>–</w:t>
      </w:r>
      <w:r w:rsidRPr="005036B9">
        <w:rPr>
          <w:rFonts w:hint="eastAsia"/>
          <w:szCs w:val="21"/>
          <w:lang w:val="en-GB"/>
        </w:rPr>
        <w:t xml:space="preserve"> Smart Production Solutions Guangzhou</w:t>
      </w:r>
      <w:r w:rsidRPr="005036B9">
        <w:rPr>
          <w:rFonts w:hint="eastAsia"/>
          <w:szCs w:val="21"/>
          <w:lang w:val="en-GB"/>
        </w:rPr>
        <w:t>）由广州光亚法兰克福展览有限公司</w:t>
      </w:r>
      <w:proofErr w:type="gramStart"/>
      <w:r w:rsidRPr="005036B9">
        <w:rPr>
          <w:rFonts w:hint="eastAsia"/>
          <w:szCs w:val="21"/>
          <w:lang w:val="en-GB"/>
        </w:rPr>
        <w:t>丶</w:t>
      </w:r>
      <w:proofErr w:type="gramEnd"/>
      <w:r w:rsidRPr="005036B9">
        <w:rPr>
          <w:rFonts w:hint="eastAsia"/>
          <w:szCs w:val="21"/>
          <w:lang w:val="en-GB"/>
        </w:rPr>
        <w:t>中国对外贸易广州展览有限公司</w:t>
      </w:r>
      <w:proofErr w:type="gramStart"/>
      <w:r w:rsidRPr="005036B9">
        <w:rPr>
          <w:rFonts w:hint="eastAsia"/>
          <w:szCs w:val="21"/>
          <w:lang w:val="en-GB"/>
        </w:rPr>
        <w:t>丶</w:t>
      </w:r>
      <w:proofErr w:type="gramEnd"/>
      <w:r w:rsidRPr="005036B9">
        <w:rPr>
          <w:rFonts w:hint="eastAsia"/>
          <w:szCs w:val="21"/>
          <w:lang w:val="en-GB"/>
        </w:rPr>
        <w:t>广州富洋展览有限公司及德国美赛高法兰克福展览有限公司共同举办。广东省自动化学会</w:t>
      </w:r>
      <w:proofErr w:type="gramStart"/>
      <w:r w:rsidRPr="005036B9">
        <w:rPr>
          <w:rFonts w:hint="eastAsia"/>
          <w:szCs w:val="21"/>
          <w:lang w:val="en-GB"/>
        </w:rPr>
        <w:t>丶</w:t>
      </w:r>
      <w:proofErr w:type="gramEnd"/>
      <w:r w:rsidRPr="005036B9">
        <w:rPr>
          <w:rFonts w:hint="eastAsia"/>
          <w:szCs w:val="21"/>
          <w:lang w:val="en-GB"/>
        </w:rPr>
        <w:t>广州市自动化学会及广州市仪器仪表学会担任名誉主办单位，中国轻工机械协会</w:t>
      </w:r>
      <w:proofErr w:type="gramStart"/>
      <w:r w:rsidRPr="005036B9">
        <w:rPr>
          <w:rFonts w:hint="eastAsia"/>
          <w:szCs w:val="21"/>
          <w:lang w:val="en-GB"/>
        </w:rPr>
        <w:t>丶</w:t>
      </w:r>
      <w:proofErr w:type="gramEnd"/>
      <w:r w:rsidRPr="005036B9">
        <w:rPr>
          <w:rFonts w:hint="eastAsia"/>
          <w:szCs w:val="21"/>
          <w:lang w:val="en-GB"/>
        </w:rPr>
        <w:t>中国国际商会广州商会</w:t>
      </w:r>
      <w:proofErr w:type="gramStart"/>
      <w:r w:rsidRPr="005036B9">
        <w:rPr>
          <w:rFonts w:hint="eastAsia"/>
          <w:szCs w:val="21"/>
          <w:lang w:val="en-GB"/>
        </w:rPr>
        <w:t>丶</w:t>
      </w:r>
      <w:proofErr w:type="gramEnd"/>
      <w:r w:rsidRPr="005036B9">
        <w:rPr>
          <w:rFonts w:hint="eastAsia"/>
          <w:szCs w:val="21"/>
          <w:lang w:val="en-GB"/>
        </w:rPr>
        <w:t>北京物联网智能技术应用协会为展会支持单位。</w:t>
      </w:r>
    </w:p>
    <w:p w14:paraId="1AC0A4AF" w14:textId="77777777" w:rsidR="005036B9" w:rsidRPr="005036B9" w:rsidRDefault="005036B9" w:rsidP="005036B9">
      <w:pPr>
        <w:jc w:val="left"/>
        <w:rPr>
          <w:szCs w:val="21"/>
          <w:lang w:val="en-GB"/>
        </w:rPr>
      </w:pPr>
    </w:p>
    <w:p w14:paraId="6B7A7B94" w14:textId="77777777" w:rsidR="005036B9" w:rsidRPr="005036B9" w:rsidRDefault="005036B9" w:rsidP="005036B9">
      <w:pPr>
        <w:jc w:val="left"/>
        <w:rPr>
          <w:rFonts w:hint="eastAsia"/>
          <w:szCs w:val="21"/>
          <w:lang w:val="en-GB"/>
        </w:rPr>
      </w:pPr>
      <w:r w:rsidRPr="005036B9">
        <w:rPr>
          <w:rFonts w:hint="eastAsia"/>
          <w:szCs w:val="21"/>
          <w:lang w:val="en-GB"/>
        </w:rPr>
        <w:t>更多有关</w:t>
      </w:r>
      <w:r w:rsidRPr="005036B9">
        <w:rPr>
          <w:rFonts w:hint="eastAsia"/>
          <w:szCs w:val="21"/>
          <w:lang w:val="en-GB"/>
        </w:rPr>
        <w:t>2025</w:t>
      </w:r>
      <w:r w:rsidRPr="005036B9">
        <w:rPr>
          <w:rFonts w:hint="eastAsia"/>
          <w:szCs w:val="21"/>
          <w:lang w:val="en-GB"/>
        </w:rPr>
        <w:t>年展会的详情，可浏览</w:t>
      </w:r>
      <w:r w:rsidRPr="005036B9">
        <w:rPr>
          <w:rFonts w:hint="eastAsia"/>
          <w:szCs w:val="21"/>
          <w:lang w:val="en-GB"/>
        </w:rPr>
        <w:t xml:space="preserve"> www.spsinchina.com</w:t>
      </w:r>
      <w:r w:rsidRPr="005036B9">
        <w:rPr>
          <w:rFonts w:hint="eastAsia"/>
          <w:szCs w:val="21"/>
          <w:lang w:val="en-GB"/>
        </w:rPr>
        <w:t>或发送电邮至</w:t>
      </w:r>
      <w:r w:rsidRPr="005036B9">
        <w:rPr>
          <w:rFonts w:hint="eastAsia"/>
          <w:szCs w:val="21"/>
          <w:lang w:val="en-GB"/>
        </w:rPr>
        <w:t xml:space="preserve"> sps@china.messefrankfurt.com</w:t>
      </w:r>
      <w:r w:rsidRPr="005036B9">
        <w:rPr>
          <w:rFonts w:hint="eastAsia"/>
          <w:szCs w:val="21"/>
          <w:lang w:val="en-GB"/>
        </w:rPr>
        <w:t>。</w:t>
      </w:r>
    </w:p>
    <w:p w14:paraId="54E3CAD6" w14:textId="77777777" w:rsidR="005036B9" w:rsidRPr="005036B9" w:rsidRDefault="005036B9" w:rsidP="005036B9">
      <w:pPr>
        <w:jc w:val="left"/>
        <w:rPr>
          <w:szCs w:val="21"/>
          <w:lang w:val="en-GB"/>
        </w:rPr>
      </w:pPr>
    </w:p>
    <w:p w14:paraId="41E94723" w14:textId="77777777" w:rsidR="005036B9" w:rsidRPr="005036B9" w:rsidRDefault="005036B9" w:rsidP="005036B9">
      <w:pPr>
        <w:jc w:val="left"/>
        <w:rPr>
          <w:rFonts w:hint="eastAsia"/>
          <w:b/>
          <w:szCs w:val="21"/>
          <w:lang w:val="en-GB"/>
        </w:rPr>
      </w:pPr>
      <w:r w:rsidRPr="005036B9">
        <w:rPr>
          <w:rFonts w:hint="eastAsia"/>
          <w:b/>
          <w:szCs w:val="21"/>
          <w:lang w:val="en-GB"/>
        </w:rPr>
        <w:t>其他</w:t>
      </w:r>
      <w:r w:rsidRPr="005036B9">
        <w:rPr>
          <w:rFonts w:hint="eastAsia"/>
          <w:b/>
          <w:szCs w:val="21"/>
          <w:lang w:val="en-GB"/>
        </w:rPr>
        <w:t>SPS</w:t>
      </w:r>
      <w:r w:rsidRPr="005036B9">
        <w:rPr>
          <w:rFonts w:hint="eastAsia"/>
          <w:b/>
          <w:szCs w:val="21"/>
          <w:lang w:val="en-GB"/>
        </w:rPr>
        <w:t>全球品牌系列展览会还有：</w:t>
      </w:r>
    </w:p>
    <w:p w14:paraId="13CCE545" w14:textId="77777777" w:rsidR="005036B9" w:rsidRPr="005036B9" w:rsidRDefault="005036B9" w:rsidP="005036B9">
      <w:pPr>
        <w:jc w:val="left"/>
        <w:rPr>
          <w:rFonts w:hint="eastAsia"/>
          <w:szCs w:val="21"/>
          <w:lang w:val="en-GB"/>
        </w:rPr>
      </w:pPr>
      <w:r w:rsidRPr="005036B9">
        <w:rPr>
          <w:rFonts w:hint="eastAsia"/>
          <w:szCs w:val="21"/>
          <w:lang w:val="en-GB"/>
        </w:rPr>
        <w:t>•</w:t>
      </w:r>
      <w:r w:rsidRPr="005036B9">
        <w:rPr>
          <w:rFonts w:hint="eastAsia"/>
          <w:szCs w:val="21"/>
          <w:lang w:val="en-GB"/>
        </w:rPr>
        <w:tab/>
      </w:r>
      <w:r w:rsidRPr="005036B9">
        <w:rPr>
          <w:rFonts w:hint="eastAsia"/>
          <w:szCs w:val="21"/>
          <w:lang w:val="en-GB"/>
        </w:rPr>
        <w:t>德国智能生产解决方案展览会（</w:t>
      </w:r>
      <w:r w:rsidRPr="005036B9">
        <w:rPr>
          <w:rFonts w:hint="eastAsia"/>
          <w:szCs w:val="21"/>
          <w:lang w:val="en-GB"/>
        </w:rPr>
        <w:t xml:space="preserve">SPS </w:t>
      </w:r>
      <w:r w:rsidRPr="005036B9">
        <w:rPr>
          <w:rFonts w:hint="eastAsia"/>
          <w:szCs w:val="21"/>
          <w:lang w:val="en-GB"/>
        </w:rPr>
        <w:t>–</w:t>
      </w:r>
      <w:r w:rsidRPr="005036B9">
        <w:rPr>
          <w:rFonts w:hint="eastAsia"/>
          <w:szCs w:val="21"/>
          <w:lang w:val="en-GB"/>
        </w:rPr>
        <w:t xml:space="preserve"> Smart Production Solutions </w:t>
      </w:r>
      <w:r w:rsidRPr="005036B9">
        <w:rPr>
          <w:rFonts w:hint="eastAsia"/>
          <w:szCs w:val="21"/>
          <w:lang w:val="en-GB"/>
        </w:rPr>
        <w:t>）</w:t>
      </w:r>
    </w:p>
    <w:p w14:paraId="36843613" w14:textId="77777777" w:rsidR="005036B9" w:rsidRPr="005036B9" w:rsidRDefault="005036B9" w:rsidP="005036B9">
      <w:pPr>
        <w:jc w:val="left"/>
        <w:rPr>
          <w:rFonts w:hint="eastAsia"/>
          <w:szCs w:val="21"/>
          <w:lang w:val="en-GB"/>
        </w:rPr>
      </w:pPr>
      <w:r w:rsidRPr="005036B9">
        <w:rPr>
          <w:rFonts w:hint="eastAsia"/>
          <w:szCs w:val="21"/>
          <w:lang w:val="en-GB"/>
        </w:rPr>
        <w:t>2025</w:t>
      </w:r>
      <w:r w:rsidRPr="005036B9">
        <w:rPr>
          <w:rFonts w:hint="eastAsia"/>
          <w:szCs w:val="21"/>
          <w:lang w:val="en-GB"/>
        </w:rPr>
        <w:t>年</w:t>
      </w:r>
      <w:r w:rsidRPr="005036B9">
        <w:rPr>
          <w:rFonts w:hint="eastAsia"/>
          <w:szCs w:val="21"/>
          <w:lang w:val="en-GB"/>
        </w:rPr>
        <w:t>11</w:t>
      </w:r>
      <w:r w:rsidRPr="005036B9">
        <w:rPr>
          <w:rFonts w:hint="eastAsia"/>
          <w:szCs w:val="21"/>
          <w:lang w:val="en-GB"/>
        </w:rPr>
        <w:t>月</w:t>
      </w:r>
      <w:r w:rsidRPr="005036B9">
        <w:rPr>
          <w:rFonts w:hint="eastAsia"/>
          <w:szCs w:val="21"/>
          <w:lang w:val="en-GB"/>
        </w:rPr>
        <w:t>25</w:t>
      </w:r>
      <w:r w:rsidRPr="005036B9">
        <w:rPr>
          <w:rFonts w:hint="eastAsia"/>
          <w:szCs w:val="21"/>
          <w:lang w:val="en-GB"/>
        </w:rPr>
        <w:t>至</w:t>
      </w:r>
      <w:r w:rsidRPr="005036B9">
        <w:rPr>
          <w:rFonts w:hint="eastAsia"/>
          <w:szCs w:val="21"/>
          <w:lang w:val="en-GB"/>
        </w:rPr>
        <w:t>27</w:t>
      </w:r>
      <w:r w:rsidRPr="005036B9">
        <w:rPr>
          <w:rFonts w:hint="eastAsia"/>
          <w:szCs w:val="21"/>
          <w:lang w:val="en-GB"/>
        </w:rPr>
        <w:t>日，德国纽伦堡</w:t>
      </w:r>
    </w:p>
    <w:p w14:paraId="091B3E9D" w14:textId="77777777" w:rsidR="005036B9" w:rsidRPr="005036B9" w:rsidRDefault="005036B9" w:rsidP="005036B9">
      <w:pPr>
        <w:jc w:val="left"/>
        <w:rPr>
          <w:szCs w:val="21"/>
          <w:lang w:val="en-GB"/>
        </w:rPr>
      </w:pPr>
      <w:r w:rsidRPr="005036B9">
        <w:rPr>
          <w:rFonts w:hint="eastAsia"/>
          <w:szCs w:val="21"/>
          <w:lang w:val="en-GB"/>
        </w:rPr>
        <w:t>•</w:t>
      </w:r>
      <w:r w:rsidRPr="005036B9">
        <w:rPr>
          <w:szCs w:val="21"/>
          <w:lang w:val="en-GB"/>
        </w:rPr>
        <w:tab/>
        <w:t>SPS Stage Bangkok</w:t>
      </w:r>
    </w:p>
    <w:p w14:paraId="753DB9FD" w14:textId="77777777" w:rsidR="005036B9" w:rsidRPr="005036B9" w:rsidRDefault="005036B9" w:rsidP="005036B9">
      <w:pPr>
        <w:jc w:val="left"/>
        <w:rPr>
          <w:rFonts w:hint="eastAsia"/>
          <w:szCs w:val="21"/>
          <w:lang w:val="en-GB"/>
        </w:rPr>
      </w:pPr>
      <w:r w:rsidRPr="005036B9">
        <w:rPr>
          <w:rFonts w:hint="eastAsia"/>
          <w:szCs w:val="21"/>
          <w:lang w:val="en-GB"/>
        </w:rPr>
        <w:lastRenderedPageBreak/>
        <w:t>2025</w:t>
      </w:r>
      <w:r w:rsidRPr="005036B9">
        <w:rPr>
          <w:rFonts w:hint="eastAsia"/>
          <w:szCs w:val="21"/>
          <w:lang w:val="en-GB"/>
        </w:rPr>
        <w:t>年</w:t>
      </w:r>
      <w:r w:rsidRPr="005036B9">
        <w:rPr>
          <w:rFonts w:hint="eastAsia"/>
          <w:szCs w:val="21"/>
          <w:lang w:val="en-GB"/>
        </w:rPr>
        <w:t>3</w:t>
      </w:r>
      <w:r w:rsidRPr="005036B9">
        <w:rPr>
          <w:rFonts w:hint="eastAsia"/>
          <w:szCs w:val="21"/>
          <w:lang w:val="en-GB"/>
        </w:rPr>
        <w:t>月</w:t>
      </w:r>
      <w:r w:rsidRPr="005036B9">
        <w:rPr>
          <w:rFonts w:hint="eastAsia"/>
          <w:szCs w:val="21"/>
          <w:lang w:val="en-GB"/>
        </w:rPr>
        <w:t>6</w:t>
      </w:r>
      <w:r w:rsidRPr="005036B9">
        <w:rPr>
          <w:rFonts w:hint="eastAsia"/>
          <w:szCs w:val="21"/>
          <w:lang w:val="en-GB"/>
        </w:rPr>
        <w:t>至</w:t>
      </w:r>
      <w:r w:rsidRPr="005036B9">
        <w:rPr>
          <w:rFonts w:hint="eastAsia"/>
          <w:szCs w:val="21"/>
          <w:lang w:val="en-GB"/>
        </w:rPr>
        <w:t>8</w:t>
      </w:r>
      <w:r w:rsidRPr="005036B9">
        <w:rPr>
          <w:rFonts w:hint="eastAsia"/>
          <w:szCs w:val="21"/>
          <w:lang w:val="en-GB"/>
        </w:rPr>
        <w:t>日，泰国曼谷</w:t>
      </w:r>
    </w:p>
    <w:p w14:paraId="5C151E83" w14:textId="77777777" w:rsidR="005036B9" w:rsidRPr="005036B9" w:rsidRDefault="005036B9" w:rsidP="005036B9">
      <w:pPr>
        <w:jc w:val="left"/>
        <w:rPr>
          <w:rFonts w:hint="eastAsia"/>
          <w:szCs w:val="21"/>
          <w:lang w:val="en-GB"/>
        </w:rPr>
      </w:pPr>
      <w:r w:rsidRPr="005036B9">
        <w:rPr>
          <w:rFonts w:hint="eastAsia"/>
          <w:szCs w:val="21"/>
          <w:lang w:val="en-GB"/>
        </w:rPr>
        <w:t>•</w:t>
      </w:r>
      <w:r w:rsidRPr="005036B9">
        <w:rPr>
          <w:rFonts w:hint="eastAsia"/>
          <w:szCs w:val="21"/>
          <w:lang w:val="en-GB"/>
        </w:rPr>
        <w:tab/>
        <w:t>SPS</w:t>
      </w:r>
      <w:r w:rsidRPr="005036B9">
        <w:rPr>
          <w:rFonts w:hint="eastAsia"/>
          <w:szCs w:val="21"/>
          <w:lang w:val="en-GB"/>
        </w:rPr>
        <w:t>意大利展（</w:t>
      </w:r>
      <w:r w:rsidRPr="005036B9">
        <w:rPr>
          <w:rFonts w:hint="eastAsia"/>
          <w:szCs w:val="21"/>
          <w:lang w:val="en-GB"/>
        </w:rPr>
        <w:t>SPS Italia</w:t>
      </w:r>
      <w:r w:rsidRPr="005036B9">
        <w:rPr>
          <w:rFonts w:hint="eastAsia"/>
          <w:szCs w:val="21"/>
          <w:lang w:val="en-GB"/>
        </w:rPr>
        <w:t>）</w:t>
      </w:r>
    </w:p>
    <w:p w14:paraId="31406E51" w14:textId="77777777" w:rsidR="005036B9" w:rsidRPr="005036B9" w:rsidRDefault="005036B9" w:rsidP="005036B9">
      <w:pPr>
        <w:jc w:val="left"/>
        <w:rPr>
          <w:rFonts w:hint="eastAsia"/>
          <w:szCs w:val="21"/>
          <w:lang w:val="en-GB"/>
        </w:rPr>
      </w:pPr>
      <w:r w:rsidRPr="005036B9">
        <w:rPr>
          <w:rFonts w:hint="eastAsia"/>
          <w:szCs w:val="21"/>
          <w:lang w:val="en-GB"/>
        </w:rPr>
        <w:t>2025</w:t>
      </w:r>
      <w:r w:rsidRPr="005036B9">
        <w:rPr>
          <w:rFonts w:hint="eastAsia"/>
          <w:szCs w:val="21"/>
          <w:lang w:val="en-GB"/>
        </w:rPr>
        <w:t>年</w:t>
      </w:r>
      <w:r w:rsidRPr="005036B9">
        <w:rPr>
          <w:rFonts w:hint="eastAsia"/>
          <w:szCs w:val="21"/>
          <w:lang w:val="en-GB"/>
        </w:rPr>
        <w:t>5</w:t>
      </w:r>
      <w:r w:rsidRPr="005036B9">
        <w:rPr>
          <w:rFonts w:hint="eastAsia"/>
          <w:szCs w:val="21"/>
          <w:lang w:val="en-GB"/>
        </w:rPr>
        <w:t>月</w:t>
      </w:r>
      <w:r w:rsidRPr="005036B9">
        <w:rPr>
          <w:rFonts w:hint="eastAsia"/>
          <w:szCs w:val="21"/>
          <w:lang w:val="en-GB"/>
        </w:rPr>
        <w:t>13</w:t>
      </w:r>
      <w:r w:rsidRPr="005036B9">
        <w:rPr>
          <w:rFonts w:hint="eastAsia"/>
          <w:szCs w:val="21"/>
          <w:lang w:val="en-GB"/>
        </w:rPr>
        <w:t>至</w:t>
      </w:r>
      <w:r w:rsidRPr="005036B9">
        <w:rPr>
          <w:rFonts w:hint="eastAsia"/>
          <w:szCs w:val="21"/>
          <w:lang w:val="en-GB"/>
        </w:rPr>
        <w:t>15</w:t>
      </w:r>
      <w:r w:rsidRPr="005036B9">
        <w:rPr>
          <w:rFonts w:hint="eastAsia"/>
          <w:szCs w:val="21"/>
          <w:lang w:val="en-GB"/>
        </w:rPr>
        <w:t>日，意大利帕尔马</w:t>
      </w:r>
    </w:p>
    <w:p w14:paraId="0FD4F464" w14:textId="77777777" w:rsidR="005036B9" w:rsidRPr="005036B9" w:rsidRDefault="005036B9" w:rsidP="005036B9">
      <w:pPr>
        <w:jc w:val="left"/>
        <w:rPr>
          <w:szCs w:val="21"/>
          <w:lang w:val="en-GB"/>
        </w:rPr>
      </w:pPr>
      <w:r w:rsidRPr="005036B9">
        <w:rPr>
          <w:rFonts w:hint="eastAsia"/>
          <w:szCs w:val="21"/>
          <w:lang w:val="en-GB"/>
        </w:rPr>
        <w:t>•</w:t>
      </w:r>
      <w:r w:rsidRPr="005036B9">
        <w:rPr>
          <w:szCs w:val="21"/>
          <w:lang w:val="en-GB"/>
        </w:rPr>
        <w:tab/>
        <w:t>SPS Stage Kuala Lumpur</w:t>
      </w:r>
    </w:p>
    <w:p w14:paraId="77B0676F" w14:textId="77777777" w:rsidR="005036B9" w:rsidRPr="005036B9" w:rsidRDefault="005036B9" w:rsidP="005036B9">
      <w:pPr>
        <w:jc w:val="left"/>
        <w:rPr>
          <w:rFonts w:hint="eastAsia"/>
          <w:szCs w:val="21"/>
          <w:lang w:val="en-GB"/>
        </w:rPr>
      </w:pPr>
      <w:r w:rsidRPr="005036B9">
        <w:rPr>
          <w:rFonts w:hint="eastAsia"/>
          <w:szCs w:val="21"/>
          <w:lang w:val="en-GB"/>
        </w:rPr>
        <w:t>2025</w:t>
      </w:r>
      <w:r w:rsidRPr="005036B9">
        <w:rPr>
          <w:rFonts w:hint="eastAsia"/>
          <w:szCs w:val="21"/>
          <w:lang w:val="en-GB"/>
        </w:rPr>
        <w:t>年</w:t>
      </w:r>
      <w:r w:rsidRPr="005036B9">
        <w:rPr>
          <w:rFonts w:hint="eastAsia"/>
          <w:szCs w:val="21"/>
          <w:lang w:val="en-GB"/>
        </w:rPr>
        <w:t>5</w:t>
      </w:r>
      <w:r w:rsidRPr="005036B9">
        <w:rPr>
          <w:rFonts w:hint="eastAsia"/>
          <w:szCs w:val="21"/>
          <w:lang w:val="en-GB"/>
        </w:rPr>
        <w:t>月</w:t>
      </w:r>
      <w:r w:rsidRPr="005036B9">
        <w:rPr>
          <w:rFonts w:hint="eastAsia"/>
          <w:szCs w:val="21"/>
          <w:lang w:val="en-GB"/>
        </w:rPr>
        <w:t>14</w:t>
      </w:r>
      <w:r w:rsidRPr="005036B9">
        <w:rPr>
          <w:rFonts w:hint="eastAsia"/>
          <w:szCs w:val="21"/>
          <w:lang w:val="en-GB"/>
        </w:rPr>
        <w:t>至</w:t>
      </w:r>
      <w:r w:rsidRPr="005036B9">
        <w:rPr>
          <w:rFonts w:hint="eastAsia"/>
          <w:szCs w:val="21"/>
          <w:lang w:val="en-GB"/>
        </w:rPr>
        <w:t>16</w:t>
      </w:r>
      <w:r w:rsidRPr="005036B9">
        <w:rPr>
          <w:rFonts w:hint="eastAsia"/>
          <w:szCs w:val="21"/>
          <w:lang w:val="en-GB"/>
        </w:rPr>
        <w:t>日，马来西亚吉隆坡</w:t>
      </w:r>
    </w:p>
    <w:p w14:paraId="457CF5A0" w14:textId="77777777" w:rsidR="005036B9" w:rsidRPr="005036B9" w:rsidRDefault="005036B9" w:rsidP="005036B9">
      <w:pPr>
        <w:jc w:val="left"/>
        <w:rPr>
          <w:rFonts w:hint="eastAsia"/>
          <w:szCs w:val="21"/>
          <w:lang w:val="en-GB"/>
        </w:rPr>
      </w:pPr>
      <w:r w:rsidRPr="005036B9">
        <w:rPr>
          <w:rFonts w:hint="eastAsia"/>
          <w:szCs w:val="21"/>
          <w:lang w:val="en-GB"/>
        </w:rPr>
        <w:t>•</w:t>
      </w:r>
      <w:r w:rsidRPr="005036B9">
        <w:rPr>
          <w:rFonts w:hint="eastAsia"/>
          <w:szCs w:val="21"/>
          <w:lang w:val="en-GB"/>
        </w:rPr>
        <w:tab/>
        <w:t>SPS</w:t>
      </w:r>
      <w:r w:rsidRPr="005036B9">
        <w:rPr>
          <w:rFonts w:hint="eastAsia"/>
          <w:szCs w:val="21"/>
          <w:lang w:val="en-GB"/>
        </w:rPr>
        <w:t>美国（</w:t>
      </w:r>
      <w:r w:rsidRPr="005036B9">
        <w:rPr>
          <w:rFonts w:hint="eastAsia"/>
          <w:szCs w:val="21"/>
          <w:lang w:val="en-GB"/>
        </w:rPr>
        <w:t>SPS Atlanta</w:t>
      </w:r>
      <w:r w:rsidRPr="005036B9">
        <w:rPr>
          <w:rFonts w:hint="eastAsia"/>
          <w:szCs w:val="21"/>
          <w:lang w:val="en-GB"/>
        </w:rPr>
        <w:t>）</w:t>
      </w:r>
    </w:p>
    <w:p w14:paraId="65E7CEF8" w14:textId="77777777" w:rsidR="005036B9" w:rsidRPr="005036B9" w:rsidRDefault="005036B9" w:rsidP="005036B9">
      <w:pPr>
        <w:jc w:val="left"/>
        <w:rPr>
          <w:rFonts w:hint="eastAsia"/>
          <w:szCs w:val="21"/>
          <w:lang w:val="en-GB"/>
        </w:rPr>
      </w:pPr>
      <w:r w:rsidRPr="005036B9">
        <w:rPr>
          <w:rFonts w:hint="eastAsia"/>
          <w:szCs w:val="21"/>
          <w:lang w:val="en-GB"/>
        </w:rPr>
        <w:t>2025</w:t>
      </w:r>
      <w:r w:rsidRPr="005036B9">
        <w:rPr>
          <w:rFonts w:hint="eastAsia"/>
          <w:szCs w:val="21"/>
          <w:lang w:val="en-GB"/>
        </w:rPr>
        <w:t>年</w:t>
      </w:r>
      <w:r w:rsidRPr="005036B9">
        <w:rPr>
          <w:rFonts w:hint="eastAsia"/>
          <w:szCs w:val="21"/>
          <w:lang w:val="en-GB"/>
        </w:rPr>
        <w:t>9</w:t>
      </w:r>
      <w:r w:rsidRPr="005036B9">
        <w:rPr>
          <w:rFonts w:hint="eastAsia"/>
          <w:szCs w:val="21"/>
          <w:lang w:val="en-GB"/>
        </w:rPr>
        <w:t>月</w:t>
      </w:r>
      <w:r w:rsidRPr="005036B9">
        <w:rPr>
          <w:rFonts w:hint="eastAsia"/>
          <w:szCs w:val="21"/>
          <w:lang w:val="en-GB"/>
        </w:rPr>
        <w:t>16</w:t>
      </w:r>
      <w:r w:rsidRPr="005036B9">
        <w:rPr>
          <w:rFonts w:hint="eastAsia"/>
          <w:szCs w:val="21"/>
          <w:lang w:val="en-GB"/>
        </w:rPr>
        <w:t>至</w:t>
      </w:r>
      <w:r w:rsidRPr="005036B9">
        <w:rPr>
          <w:rFonts w:hint="eastAsia"/>
          <w:szCs w:val="21"/>
          <w:lang w:val="en-GB"/>
        </w:rPr>
        <w:t>18</w:t>
      </w:r>
      <w:r w:rsidRPr="005036B9">
        <w:rPr>
          <w:rFonts w:hint="eastAsia"/>
          <w:szCs w:val="21"/>
          <w:lang w:val="en-GB"/>
        </w:rPr>
        <w:t>日，美国亚特兰大</w:t>
      </w:r>
    </w:p>
    <w:p w14:paraId="6A25E2F6" w14:textId="77777777" w:rsidR="005036B9" w:rsidRPr="005036B9" w:rsidRDefault="005036B9" w:rsidP="005036B9">
      <w:pPr>
        <w:jc w:val="left"/>
        <w:rPr>
          <w:rFonts w:hint="eastAsia"/>
          <w:szCs w:val="21"/>
          <w:lang w:val="en-GB"/>
        </w:rPr>
      </w:pPr>
    </w:p>
    <w:sectPr w:rsidR="005036B9" w:rsidRPr="005036B9" w:rsidSect="009C7CA9">
      <w:pgSz w:w="11906" w:h="16838"/>
      <w:pgMar w:top="1440" w:right="991"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91"/>
    <w:rsid w:val="000661A4"/>
    <w:rsid w:val="00213E98"/>
    <w:rsid w:val="005036B9"/>
    <w:rsid w:val="0051279F"/>
    <w:rsid w:val="00841214"/>
    <w:rsid w:val="00884F3F"/>
    <w:rsid w:val="009C7CA9"/>
    <w:rsid w:val="00A27A91"/>
    <w:rsid w:val="00BB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77D6"/>
  <w15:chartTrackingRefBased/>
  <w15:docId w15:val="{BE1BB491-1F32-4E0D-86BC-F13FA5F4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Pamela (Tg Guangzhou)</dc:creator>
  <cp:keywords/>
  <dc:description/>
  <cp:lastModifiedBy>Ou, Pamela (Tg Guangzhou)</cp:lastModifiedBy>
  <cp:revision>8</cp:revision>
  <dcterms:created xsi:type="dcterms:W3CDTF">2024-12-05T06:29:00Z</dcterms:created>
  <dcterms:modified xsi:type="dcterms:W3CDTF">2024-12-05T06:48:00Z</dcterms:modified>
</cp:coreProperties>
</file>