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D56809" w14:textId="251C7229" w:rsidR="00543722" w:rsidRPr="00282BB7" w:rsidRDefault="004C454A" w:rsidP="00282BB7">
      <w:pPr>
        <w:jc w:val="center"/>
        <w:rPr>
          <w:rFonts w:ascii="Microsoft YaHei" w:eastAsia="Microsoft YaHei" w:hAnsi="Microsoft YaHei" w:hint="eastAsia"/>
          <w:b/>
          <w:bCs/>
        </w:rPr>
      </w:pPr>
      <w:r w:rsidRPr="00282BB7">
        <w:rPr>
          <w:rFonts w:ascii="Microsoft YaHei" w:eastAsia="Microsoft YaHei" w:hAnsi="Microsoft YaHei" w:hint="eastAsia"/>
          <w:b/>
          <w:bCs/>
        </w:rPr>
        <w:t>2025中国成都建博会为什么是必选平台</w:t>
      </w:r>
    </w:p>
    <w:p w14:paraId="24C82870" w14:textId="77777777" w:rsidR="00D73FC8" w:rsidRPr="00282BB7" w:rsidRDefault="00D73FC8">
      <w:pPr>
        <w:rPr>
          <w:rFonts w:ascii="Microsoft YaHei" w:eastAsia="Microsoft YaHei" w:hAnsi="Microsoft YaHei" w:hint="eastAsia"/>
        </w:rPr>
      </w:pPr>
    </w:p>
    <w:p w14:paraId="6E53C81C" w14:textId="397ECD44" w:rsidR="004C454A" w:rsidRPr="00D73FC8" w:rsidRDefault="00D73FC8">
      <w:pPr>
        <w:rPr>
          <w:rFonts w:ascii="Microsoft YaHei" w:eastAsia="Microsoft YaHei" w:hAnsi="Microsoft YaHei" w:hint="eastAsia"/>
          <w:i/>
          <w:iCs/>
        </w:rPr>
      </w:pPr>
      <w:r w:rsidRPr="00D73FC8">
        <w:rPr>
          <w:rFonts w:ascii="Microsoft YaHei" w:eastAsia="Microsoft YaHei" w:hAnsi="Microsoft YaHei" w:hint="eastAsia"/>
          <w:i/>
          <w:iCs/>
        </w:rPr>
        <w:t>家居建材行业新数据一览：</w:t>
      </w:r>
    </w:p>
    <w:p w14:paraId="69C3FA6C" w14:textId="77777777" w:rsidR="00D73FC8" w:rsidRPr="00D73FC8" w:rsidRDefault="00D73FC8" w:rsidP="00D73FC8">
      <w:pPr>
        <w:rPr>
          <w:rFonts w:ascii="Microsoft YaHei" w:eastAsia="Microsoft YaHei" w:hAnsi="Microsoft YaHei" w:hint="eastAsia"/>
          <w:i/>
          <w:iCs/>
        </w:rPr>
      </w:pPr>
      <w:r w:rsidRPr="00D73FC8">
        <w:rPr>
          <w:rFonts w:ascii="Microsoft YaHei" w:eastAsia="Microsoft YaHei" w:hAnsi="Microsoft YaHei" w:hint="eastAsia"/>
          <w:i/>
          <w:iCs/>
        </w:rPr>
        <w:t>市场规模：预计到2025年，中国建材家居行业市场规模将达到5.2</w:t>
      </w:r>
      <w:proofErr w:type="gramStart"/>
      <w:r w:rsidRPr="00D73FC8">
        <w:rPr>
          <w:rFonts w:ascii="Microsoft YaHei" w:eastAsia="Microsoft YaHei" w:hAnsi="Microsoft YaHei" w:hint="eastAsia"/>
          <w:i/>
          <w:iCs/>
        </w:rPr>
        <w:t>万亿</w:t>
      </w:r>
      <w:proofErr w:type="gramEnd"/>
      <w:r w:rsidRPr="00D73FC8">
        <w:rPr>
          <w:rFonts w:ascii="Microsoft YaHei" w:eastAsia="Microsoft YaHei" w:hAnsi="Microsoft YaHei" w:hint="eastAsia"/>
          <w:i/>
          <w:iCs/>
        </w:rPr>
        <w:t>元。</w:t>
      </w:r>
    </w:p>
    <w:p w14:paraId="1E6AEAF6" w14:textId="77777777" w:rsidR="00D73FC8" w:rsidRPr="00D73FC8" w:rsidRDefault="00D73FC8" w:rsidP="00D73FC8">
      <w:pPr>
        <w:rPr>
          <w:rFonts w:ascii="Microsoft YaHei" w:eastAsia="Microsoft YaHei" w:hAnsi="Microsoft YaHei" w:hint="eastAsia"/>
          <w:i/>
          <w:iCs/>
        </w:rPr>
      </w:pPr>
      <w:r w:rsidRPr="00D73FC8">
        <w:rPr>
          <w:rFonts w:ascii="Microsoft YaHei" w:eastAsia="Microsoft YaHei" w:hAnsi="Microsoft YaHei" w:hint="eastAsia"/>
          <w:i/>
          <w:iCs/>
        </w:rPr>
        <w:t>存量市场：2025 年，我国城镇老旧小区改造数量要达到 21.9 万个。</w:t>
      </w:r>
    </w:p>
    <w:p w14:paraId="06C49E29" w14:textId="77777777" w:rsidR="00D73FC8" w:rsidRPr="00D73FC8" w:rsidRDefault="00D73FC8" w:rsidP="00D73FC8">
      <w:pPr>
        <w:rPr>
          <w:rFonts w:ascii="Microsoft YaHei" w:eastAsia="Microsoft YaHei" w:hAnsi="Microsoft YaHei" w:hint="eastAsia"/>
          <w:i/>
          <w:iCs/>
        </w:rPr>
      </w:pPr>
      <w:r w:rsidRPr="00D73FC8">
        <w:rPr>
          <w:rFonts w:ascii="Microsoft YaHei" w:eastAsia="Microsoft YaHei" w:hAnsi="Microsoft YaHei" w:hint="eastAsia"/>
          <w:i/>
          <w:iCs/>
        </w:rPr>
        <w:t>以旧换新：2024年消费品以旧换新政策整体带动相关产品销售额超过1万亿元。</w:t>
      </w:r>
    </w:p>
    <w:p w14:paraId="11436FEC" w14:textId="3FF4469D" w:rsidR="00D73FC8" w:rsidRPr="00D73FC8" w:rsidRDefault="00D73FC8" w:rsidP="00D73FC8">
      <w:pPr>
        <w:rPr>
          <w:rFonts w:ascii="Microsoft YaHei" w:eastAsia="Microsoft YaHei" w:hAnsi="Microsoft YaHei" w:hint="eastAsia"/>
          <w:i/>
          <w:iCs/>
        </w:rPr>
      </w:pPr>
      <w:r w:rsidRPr="00D73FC8">
        <w:rPr>
          <w:rFonts w:ascii="Microsoft YaHei" w:eastAsia="Microsoft YaHei" w:hAnsi="Microsoft YaHei" w:hint="eastAsia"/>
          <w:i/>
          <w:iCs/>
        </w:rPr>
        <w:t xml:space="preserve">其他数据请移步→2025年，家居建材六大趋势 | </w:t>
      </w:r>
      <w:proofErr w:type="gramStart"/>
      <w:r w:rsidRPr="00D73FC8">
        <w:rPr>
          <w:rFonts w:ascii="Microsoft YaHei" w:eastAsia="Microsoft YaHei" w:hAnsi="Microsoft YaHei" w:hint="eastAsia"/>
          <w:i/>
          <w:iCs/>
        </w:rPr>
        <w:t>数读行业</w:t>
      </w:r>
      <w:proofErr w:type="gramEnd"/>
    </w:p>
    <w:p w14:paraId="699F9BEA" w14:textId="77777777" w:rsidR="00D73FC8" w:rsidRDefault="00D73FC8">
      <w:pPr>
        <w:rPr>
          <w:rFonts w:ascii="Microsoft YaHei" w:eastAsia="Microsoft YaHei" w:hAnsi="Microsoft YaHei" w:hint="eastAsia"/>
        </w:rPr>
      </w:pPr>
    </w:p>
    <w:p w14:paraId="3005ED2D" w14:textId="41F209A5" w:rsidR="003D7ED5" w:rsidRDefault="003D7ED5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  <w:noProof/>
        </w:rPr>
        <w:drawing>
          <wp:inline distT="0" distB="0" distL="0" distR="0" wp14:anchorId="7D68CA17" wp14:editId="6DA42EE2">
            <wp:extent cx="3355855" cy="1222250"/>
            <wp:effectExtent l="0" t="0" r="0" b="0"/>
            <wp:docPr id="1118043735" name="图片 1" descr="图形用户界面, 网站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043735" name="图片 1" descr="图形用户界面, 网站&#10;&#10;描述已自动生成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5855" cy="122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CA36AA" w14:textId="77777777" w:rsidR="00D73FC8" w:rsidRDefault="00D73FC8" w:rsidP="00D73FC8">
      <w:pPr>
        <w:rPr>
          <w:rFonts w:ascii="Microsoft YaHei" w:eastAsia="Microsoft YaHei" w:hAnsi="Microsoft YaHei" w:hint="eastAsia"/>
        </w:rPr>
      </w:pPr>
      <w:r w:rsidRPr="00282BB7">
        <w:rPr>
          <w:rFonts w:ascii="Microsoft YaHei" w:eastAsia="Microsoft YaHei" w:hAnsi="Microsoft YaHei" w:hint="eastAsia"/>
        </w:rPr>
        <w:t>2025成都，新光呈现，即刻启程。</w:t>
      </w:r>
    </w:p>
    <w:p w14:paraId="02BA785E" w14:textId="676522C0" w:rsidR="00D73FC8" w:rsidRDefault="00D73FC8">
      <w:pPr>
        <w:rPr>
          <w:rFonts w:ascii="Microsoft YaHei" w:eastAsia="Microsoft YaHei" w:hAnsi="Microsoft YaHei" w:cstheme="minorEastAsia" w:hint="eastAsia"/>
          <w:sz w:val="22"/>
        </w:rPr>
      </w:pPr>
      <w:r w:rsidRPr="006F754A">
        <w:rPr>
          <w:rFonts w:ascii="Microsoft YaHei" w:eastAsia="Microsoft YaHei" w:hAnsi="Microsoft YaHei" w:cstheme="minorEastAsia" w:hint="eastAsia"/>
          <w:sz w:val="22"/>
        </w:rPr>
        <w:t>第</w:t>
      </w:r>
      <w:r>
        <w:rPr>
          <w:rFonts w:ascii="Microsoft YaHei" w:eastAsia="Microsoft YaHei" w:hAnsi="Microsoft YaHei" w:cstheme="minorEastAsia" w:hint="eastAsia"/>
          <w:sz w:val="22"/>
        </w:rPr>
        <w:t>二十四</w:t>
      </w:r>
      <w:r w:rsidRPr="006F754A">
        <w:rPr>
          <w:rFonts w:ascii="Microsoft YaHei" w:eastAsia="Microsoft YaHei" w:hAnsi="Microsoft YaHei" w:cstheme="minorEastAsia" w:hint="eastAsia"/>
          <w:sz w:val="22"/>
        </w:rPr>
        <w:t>届中国（成都）建筑及装饰材料博览会</w:t>
      </w:r>
    </w:p>
    <w:p w14:paraId="0CF0C162" w14:textId="59588EFA" w:rsidR="00D0397A" w:rsidRDefault="00D0397A">
      <w:pPr>
        <w:rPr>
          <w:rFonts w:ascii="Microsoft YaHei" w:eastAsia="Microsoft YaHei" w:hAnsi="Microsoft YaHei" w:cstheme="minorEastAsia" w:hint="eastAsia"/>
          <w:sz w:val="22"/>
        </w:rPr>
      </w:pPr>
      <w:r w:rsidRPr="006F754A">
        <w:rPr>
          <w:rFonts w:ascii="Microsoft YaHei" w:eastAsia="Microsoft YaHei" w:hAnsi="Microsoft YaHei" w:cstheme="minorEastAsia" w:hint="eastAsia"/>
          <w:sz w:val="22"/>
        </w:rPr>
        <w:t>（简称：2</w:t>
      </w:r>
      <w:r w:rsidRPr="006F754A">
        <w:rPr>
          <w:rFonts w:ascii="Microsoft YaHei" w:eastAsia="Microsoft YaHei" w:hAnsi="Microsoft YaHei" w:cstheme="minorEastAsia"/>
          <w:sz w:val="22"/>
        </w:rPr>
        <w:t>02</w:t>
      </w:r>
      <w:r>
        <w:rPr>
          <w:rFonts w:ascii="Microsoft YaHei" w:eastAsia="Microsoft YaHei" w:hAnsi="Microsoft YaHei" w:cstheme="minorEastAsia" w:hint="eastAsia"/>
          <w:sz w:val="22"/>
        </w:rPr>
        <w:t>5</w:t>
      </w:r>
      <w:r w:rsidRPr="006F754A">
        <w:rPr>
          <w:rFonts w:ascii="Microsoft YaHei" w:eastAsia="Microsoft YaHei" w:hAnsi="Microsoft YaHei" w:cstheme="minorEastAsia" w:hint="eastAsia"/>
          <w:sz w:val="22"/>
        </w:rPr>
        <w:t>中国成都建博会</w:t>
      </w:r>
      <w:r>
        <w:rPr>
          <w:rFonts w:ascii="Microsoft YaHei" w:eastAsia="Microsoft YaHei" w:hAnsi="Microsoft YaHei" w:cstheme="minorEastAsia" w:hint="eastAsia"/>
          <w:sz w:val="22"/>
        </w:rPr>
        <w:t>/</w:t>
      </w:r>
      <w:r w:rsidRPr="006F754A">
        <w:rPr>
          <w:rFonts w:ascii="Microsoft YaHei" w:eastAsia="Microsoft YaHei" w:hAnsi="Microsoft YaHei" w:cstheme="minorEastAsia" w:hint="eastAsia"/>
          <w:sz w:val="22"/>
        </w:rPr>
        <w:t>CCBD）</w:t>
      </w:r>
    </w:p>
    <w:p w14:paraId="61013DA0" w14:textId="145EF486" w:rsidR="00D73FC8" w:rsidRPr="00D73FC8" w:rsidRDefault="00D73FC8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4月16-18日，相约中国西部国际博览城</w:t>
      </w:r>
    </w:p>
    <w:p w14:paraId="510D92B9" w14:textId="77777777" w:rsidR="00D73FC8" w:rsidRPr="00D73FC8" w:rsidRDefault="00D73FC8" w:rsidP="00D73FC8">
      <w:pPr>
        <w:rPr>
          <w:rFonts w:ascii="Microsoft YaHei" w:eastAsia="Microsoft YaHei" w:hAnsi="Microsoft YaHei" w:hint="eastAsia"/>
        </w:rPr>
      </w:pPr>
      <w:r w:rsidRPr="00D73FC8">
        <w:rPr>
          <w:rFonts w:ascii="Microsoft YaHei" w:eastAsia="Microsoft YaHei" w:hAnsi="Microsoft YaHei" w:hint="eastAsia"/>
        </w:rPr>
        <w:t>这一次的蜕变是行业的“耳目一新”，</w:t>
      </w:r>
    </w:p>
    <w:p w14:paraId="2CCF6DBC" w14:textId="10C29B2D" w:rsidR="004C454A" w:rsidRDefault="00D73FC8" w:rsidP="00D73FC8">
      <w:pPr>
        <w:rPr>
          <w:rFonts w:ascii="Microsoft YaHei" w:eastAsia="Microsoft YaHei" w:hAnsi="Microsoft YaHei" w:hint="eastAsia"/>
        </w:rPr>
      </w:pPr>
      <w:r w:rsidRPr="00D73FC8">
        <w:rPr>
          <w:rFonts w:ascii="Microsoft YaHei" w:eastAsia="Microsoft YaHei" w:hAnsi="Microsoft YaHei" w:hint="eastAsia"/>
        </w:rPr>
        <w:t>亦是展会本身的一次“自我革新”。</w:t>
      </w:r>
    </w:p>
    <w:p w14:paraId="4FA76007" w14:textId="77777777" w:rsidR="00D73FC8" w:rsidRPr="00282BB7" w:rsidRDefault="00D73FC8" w:rsidP="00D73FC8">
      <w:pPr>
        <w:rPr>
          <w:rFonts w:ascii="Microsoft YaHei" w:eastAsia="Microsoft YaHei" w:hAnsi="Microsoft YaHei" w:hint="eastAsia"/>
        </w:rPr>
      </w:pPr>
    </w:p>
    <w:p w14:paraId="3289920A" w14:textId="1854A879" w:rsidR="004C454A" w:rsidRPr="00D73FC8" w:rsidRDefault="004C454A" w:rsidP="00D73FC8">
      <w:pPr>
        <w:jc w:val="center"/>
        <w:rPr>
          <w:rFonts w:ascii="Microsoft YaHei" w:eastAsia="Microsoft YaHei" w:hAnsi="Microsoft YaHei" w:hint="eastAsia"/>
          <w:b/>
          <w:bCs/>
        </w:rPr>
      </w:pPr>
      <w:r w:rsidRPr="00D73FC8">
        <w:rPr>
          <w:rFonts w:ascii="Microsoft YaHei" w:eastAsia="Microsoft YaHei" w:hAnsi="Microsoft YaHei" w:hint="eastAsia"/>
          <w:b/>
          <w:bCs/>
        </w:rPr>
        <w:t>天时</w:t>
      </w:r>
      <w:r w:rsidR="00D73FC8" w:rsidRPr="00D73FC8">
        <w:rPr>
          <w:rFonts w:ascii="Microsoft YaHei" w:eastAsia="Microsoft YaHei" w:hAnsi="Microsoft YaHei" w:hint="eastAsia"/>
          <w:b/>
          <w:bCs/>
        </w:rPr>
        <w:t>：西部商机时不我待，等你入局</w:t>
      </w:r>
    </w:p>
    <w:p w14:paraId="24B25F83" w14:textId="273C4C14" w:rsidR="00590D91" w:rsidRDefault="00590D91" w:rsidP="00590D91">
      <w:pPr>
        <w:snapToGrid w:val="0"/>
        <w:spacing w:line="360" w:lineRule="auto"/>
        <w:rPr>
          <w:rFonts w:ascii="Microsoft YaHei" w:eastAsia="Microsoft YaHei" w:hAnsi="Microsoft YaHei" w:cstheme="minorEastAsia" w:hint="eastAsia"/>
          <w:szCs w:val="21"/>
        </w:rPr>
      </w:pPr>
      <w:r w:rsidRPr="00590D91">
        <w:rPr>
          <w:rFonts w:ascii="Microsoft YaHei" w:eastAsia="Microsoft YaHei" w:hAnsi="Microsoft YaHei" w:cstheme="minorEastAsia" w:hint="eastAsia"/>
          <w:szCs w:val="21"/>
        </w:rPr>
        <w:t>国务院发布《关于推动沿海产业向中西部地区转移的指导意见》指出，资金、技术、劳动密集型产业，将从东部沿海地区有序向中西部地区转移。</w:t>
      </w:r>
    </w:p>
    <w:p w14:paraId="69C1012D" w14:textId="1EFE4B44" w:rsidR="00590D91" w:rsidRPr="00EC0FBB" w:rsidRDefault="00590D91" w:rsidP="00590D91">
      <w:pPr>
        <w:snapToGrid w:val="0"/>
        <w:spacing w:line="360" w:lineRule="auto"/>
        <w:rPr>
          <w:rFonts w:ascii="Microsoft YaHei" w:eastAsia="Microsoft YaHei" w:hAnsi="Microsoft YaHei" w:hint="eastAsia"/>
          <w:b/>
          <w:bCs/>
        </w:rPr>
      </w:pPr>
      <w:r w:rsidRPr="00590D91">
        <w:rPr>
          <w:rFonts w:ascii="Microsoft YaHei" w:eastAsia="Microsoft YaHei" w:hAnsi="Microsoft YaHei" w:cstheme="minorEastAsia" w:hint="eastAsia"/>
          <w:szCs w:val="21"/>
        </w:rPr>
        <w:t>在这场产业大迁移中，重庆、四川、贵州、云南、陕西、甘肃等省市，也就是常说的“战</w:t>
      </w:r>
      <w:r w:rsidRPr="00590D91">
        <w:rPr>
          <w:rFonts w:ascii="Microsoft YaHei" w:eastAsia="Microsoft YaHei" w:hAnsi="Microsoft YaHei" w:cstheme="minorEastAsia" w:hint="eastAsia"/>
          <w:szCs w:val="21"/>
        </w:rPr>
        <w:lastRenderedPageBreak/>
        <w:t>略大后方”，将成为主要受益者。</w:t>
      </w:r>
      <w:r w:rsidRPr="00590D91">
        <w:rPr>
          <w:rFonts w:ascii="Microsoft YaHei" w:eastAsia="Microsoft YaHei" w:hAnsi="Microsoft YaHei" w:hint="eastAsia"/>
        </w:rPr>
        <w:t>主要目的就是</w:t>
      </w:r>
      <w:r w:rsidRPr="00590D91">
        <w:rPr>
          <w:rFonts w:ascii="Microsoft YaHei" w:eastAsia="Microsoft YaHei" w:hAnsi="Microsoft YaHei" w:cstheme="minorEastAsia" w:hint="eastAsia"/>
          <w:szCs w:val="21"/>
        </w:rPr>
        <w:t>促</w:t>
      </w:r>
      <w:r w:rsidRPr="00EC0FBB">
        <w:rPr>
          <w:rFonts w:ascii="Microsoft YaHei" w:eastAsia="Microsoft YaHei" w:hAnsi="Microsoft YaHei" w:cstheme="minorEastAsia" w:hint="eastAsia"/>
          <w:szCs w:val="21"/>
        </w:rPr>
        <w:t>进中西部地区的经济发展和产业升级。川渝地区拥有强大的经济基础，在西部大迁移的过程中，能够承接来自沿海地区的产业转移，推动本地产业升级。家居建材作为川渝支柱产业，在这一波</w:t>
      </w:r>
      <w:r w:rsidRPr="000D0F03">
        <w:rPr>
          <w:rFonts w:ascii="Microsoft YaHei" w:eastAsia="Microsoft YaHei" w:hAnsi="Microsoft YaHei" w:cstheme="minorEastAsia" w:hint="eastAsia"/>
          <w:szCs w:val="21"/>
        </w:rPr>
        <w:t>新时代红利中，将迎来崭新发展机遇</w:t>
      </w:r>
      <w:r w:rsidRPr="00EC0FBB">
        <w:rPr>
          <w:rFonts w:ascii="Microsoft YaHei" w:eastAsia="Microsoft YaHei" w:hAnsi="Microsoft YaHei" w:cstheme="minorEastAsia" w:hint="eastAsia"/>
          <w:szCs w:val="21"/>
        </w:rPr>
        <w:t>。</w:t>
      </w:r>
    </w:p>
    <w:p w14:paraId="0304AE0E" w14:textId="09D46F1B" w:rsidR="00D73FC8" w:rsidRPr="00282BB7" w:rsidRDefault="003D7ED5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  <w:noProof/>
        </w:rPr>
        <w:drawing>
          <wp:inline distT="0" distB="0" distL="0" distR="0" wp14:anchorId="35B718E1" wp14:editId="637CA5A0">
            <wp:extent cx="5274310" cy="3533775"/>
            <wp:effectExtent l="0" t="0" r="2540" b="9525"/>
            <wp:docPr id="1996979137" name="图片 2" descr="一群人正在听演讲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6979137" name="图片 2" descr="一群人正在听演讲&#10;&#10;描述已自动生成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3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F2C580" w14:textId="288D7737" w:rsidR="004C454A" w:rsidRPr="00D73FC8" w:rsidRDefault="004C454A" w:rsidP="000520C3">
      <w:pPr>
        <w:jc w:val="center"/>
        <w:rPr>
          <w:rFonts w:ascii="Microsoft YaHei" w:eastAsia="Microsoft YaHei" w:hAnsi="Microsoft YaHei" w:hint="eastAsia"/>
          <w:b/>
          <w:bCs/>
        </w:rPr>
      </w:pPr>
      <w:r w:rsidRPr="00D73FC8">
        <w:rPr>
          <w:rFonts w:ascii="Microsoft YaHei" w:eastAsia="Microsoft YaHei" w:hAnsi="Microsoft YaHei" w:hint="eastAsia"/>
          <w:b/>
          <w:bCs/>
        </w:rPr>
        <w:t>地利</w:t>
      </w:r>
      <w:r w:rsidR="00D73FC8" w:rsidRPr="00D73FC8">
        <w:rPr>
          <w:rFonts w:ascii="Microsoft YaHei" w:eastAsia="Microsoft YaHei" w:hAnsi="Microsoft YaHei" w:hint="eastAsia"/>
          <w:b/>
          <w:bCs/>
        </w:rPr>
        <w:t>：</w:t>
      </w:r>
      <w:r w:rsidR="000520C3">
        <w:rPr>
          <w:rFonts w:ascii="Microsoft YaHei" w:eastAsia="Microsoft YaHei" w:hAnsi="Microsoft YaHei" w:hint="eastAsia"/>
          <w:b/>
          <w:bCs/>
        </w:rPr>
        <w:t>政策红利，</w:t>
      </w:r>
      <w:r w:rsidR="00582E76">
        <w:rPr>
          <w:rFonts w:ascii="Microsoft YaHei" w:eastAsia="Microsoft YaHei" w:hAnsi="Microsoft YaHei" w:hint="eastAsia"/>
          <w:b/>
          <w:bCs/>
        </w:rPr>
        <w:t>平台</w:t>
      </w:r>
      <w:r w:rsidR="000520C3">
        <w:rPr>
          <w:rFonts w:ascii="Microsoft YaHei" w:eastAsia="Microsoft YaHei" w:hAnsi="Microsoft YaHei" w:hint="eastAsia"/>
          <w:b/>
          <w:bCs/>
        </w:rPr>
        <w:t>资源得天独厚</w:t>
      </w:r>
    </w:p>
    <w:p w14:paraId="6B539B1A" w14:textId="405C8447" w:rsidR="004C454A" w:rsidRDefault="00590D91">
      <w:pPr>
        <w:rPr>
          <w:rFonts w:ascii="Microsoft YaHei" w:eastAsia="Microsoft YaHei" w:hAnsi="Microsoft YaHei" w:hint="eastAsia"/>
        </w:rPr>
      </w:pPr>
      <w:r w:rsidRPr="00590D91">
        <w:rPr>
          <w:rFonts w:ascii="Microsoft YaHei" w:eastAsia="Microsoft YaHei" w:hAnsi="Microsoft YaHei" w:hint="eastAsia"/>
        </w:rPr>
        <w:t>四川拥有丰富的自然资源，</w:t>
      </w:r>
      <w:r w:rsidR="00582E76">
        <w:rPr>
          <w:rFonts w:ascii="Microsoft YaHei" w:eastAsia="Microsoft YaHei" w:hAnsi="Microsoft YaHei" w:hint="eastAsia"/>
        </w:rPr>
        <w:t>林业资源，</w:t>
      </w:r>
      <w:r w:rsidRPr="00590D91">
        <w:rPr>
          <w:rFonts w:ascii="Microsoft YaHei" w:eastAsia="Microsoft YaHei" w:hAnsi="Microsoft YaHei" w:hint="eastAsia"/>
        </w:rPr>
        <w:t>这些资源为家居建材行业提供了坚实的物质基础。</w:t>
      </w:r>
      <w:r w:rsidR="00582E76">
        <w:rPr>
          <w:rFonts w:ascii="Microsoft YaHei" w:eastAsia="Microsoft YaHei" w:hAnsi="Microsoft YaHei" w:hint="eastAsia"/>
        </w:rPr>
        <w:t>这里</w:t>
      </w:r>
      <w:r w:rsidRPr="00590D91">
        <w:rPr>
          <w:rFonts w:ascii="Microsoft YaHei" w:eastAsia="Microsoft YaHei" w:hAnsi="Microsoft YaHei" w:hint="eastAsia"/>
        </w:rPr>
        <w:t>家居基地，工业园众多，形成了家具产业园、定制家居产业园、成都浴室柜生产基地等，产业集群效应明显。</w:t>
      </w:r>
    </w:p>
    <w:p w14:paraId="785EDBE4" w14:textId="384B650B" w:rsidR="00590D91" w:rsidRDefault="00590D91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2024年，随着存量房市场到来，</w:t>
      </w:r>
      <w:r w:rsidRPr="006B1E8E">
        <w:rPr>
          <w:rFonts w:ascii="Microsoft YaHei" w:eastAsia="Microsoft YaHei" w:hAnsi="Microsoft YaHei" w:hint="eastAsia"/>
        </w:rPr>
        <w:t>国家层面出台的一系列优惠政策，如加大对中西部地区的政策倾斜、优化重大生产力布局、</w:t>
      </w:r>
      <w:proofErr w:type="gramStart"/>
      <w:r w:rsidRPr="006B1E8E">
        <w:rPr>
          <w:rFonts w:ascii="Microsoft YaHei" w:eastAsia="Microsoft YaHei" w:hAnsi="Microsoft YaHei" w:hint="eastAsia"/>
        </w:rPr>
        <w:t>加速建设“</w:t>
      </w:r>
      <w:proofErr w:type="gramEnd"/>
      <w:r w:rsidRPr="006B1E8E">
        <w:rPr>
          <w:rFonts w:ascii="Microsoft YaHei" w:eastAsia="Microsoft YaHei" w:hAnsi="Microsoft YaHei" w:hint="eastAsia"/>
        </w:rPr>
        <w:t>国家战略腹地”与“关键产业备份”</w:t>
      </w:r>
      <w:r>
        <w:rPr>
          <w:rFonts w:ascii="Microsoft YaHei" w:eastAsia="Microsoft YaHei" w:hAnsi="Microsoft YaHei" w:hint="eastAsia"/>
        </w:rPr>
        <w:t>、旧改局改、以旧换新</w:t>
      </w:r>
      <w:r w:rsidRPr="006B1E8E">
        <w:rPr>
          <w:rFonts w:ascii="Microsoft YaHei" w:eastAsia="Microsoft YaHei" w:hAnsi="Microsoft YaHei" w:hint="eastAsia"/>
        </w:rPr>
        <w:t>等，为家居</w:t>
      </w:r>
      <w:r w:rsidR="00652FE0">
        <w:rPr>
          <w:rFonts w:ascii="Microsoft YaHei" w:eastAsia="Microsoft YaHei" w:hAnsi="Microsoft YaHei" w:hint="eastAsia"/>
        </w:rPr>
        <w:t>建材行业</w:t>
      </w:r>
      <w:r w:rsidRPr="006B1E8E">
        <w:rPr>
          <w:rFonts w:ascii="Microsoft YaHei" w:eastAsia="Microsoft YaHei" w:hAnsi="Microsoft YaHei" w:hint="eastAsia"/>
        </w:rPr>
        <w:t>发展提供了有力的政策保障。</w:t>
      </w:r>
    </w:p>
    <w:p w14:paraId="14AE1DD0" w14:textId="51C3C600" w:rsidR="004C454A" w:rsidRDefault="00D0397A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2025</w:t>
      </w:r>
      <w:r w:rsidR="00590D91">
        <w:rPr>
          <w:rFonts w:ascii="Microsoft YaHei" w:eastAsia="Microsoft YaHei" w:hAnsi="Microsoft YaHei" w:hint="eastAsia"/>
        </w:rPr>
        <w:t>中国成都建博会</w:t>
      </w:r>
      <w:r>
        <w:rPr>
          <w:rFonts w:ascii="Microsoft YaHei" w:eastAsia="Microsoft YaHei" w:hAnsi="Microsoft YaHei" w:hint="eastAsia"/>
        </w:rPr>
        <w:t>/CCBD</w:t>
      </w:r>
      <w:r w:rsidR="00590D91">
        <w:rPr>
          <w:rFonts w:ascii="Microsoft YaHei" w:eastAsia="Microsoft YaHei" w:hAnsi="Microsoft YaHei" w:hint="eastAsia"/>
        </w:rPr>
        <w:t>作为</w:t>
      </w:r>
      <w:r w:rsidR="00590D91" w:rsidRPr="00590D91">
        <w:rPr>
          <w:rFonts w:ascii="Microsoft YaHei" w:eastAsia="Microsoft YaHei" w:hAnsi="Microsoft YaHei" w:hint="eastAsia"/>
        </w:rPr>
        <w:t>中西部地区大家居建装行业旗舰展</w:t>
      </w:r>
      <w:r w:rsidR="00590D91">
        <w:rPr>
          <w:rFonts w:ascii="Microsoft YaHei" w:eastAsia="Microsoft YaHei" w:hAnsi="Microsoft YaHei" w:hint="eastAsia"/>
        </w:rPr>
        <w:t>，积极响应国家政策，抓住西部发展机遇，充分发挥平台作用，</w:t>
      </w:r>
      <w:r>
        <w:rPr>
          <w:rFonts w:ascii="Microsoft YaHei" w:eastAsia="Microsoft YaHei" w:hAnsi="Microsoft YaHei" w:hint="eastAsia"/>
        </w:rPr>
        <w:t>链接全产业链上下游，赋能企业发展，寻找存量市场下的增量商机，</w:t>
      </w:r>
      <w:r w:rsidR="00590D91">
        <w:rPr>
          <w:rFonts w:ascii="Microsoft YaHei" w:eastAsia="Microsoft YaHei" w:hAnsi="Microsoft YaHei" w:hint="eastAsia"/>
        </w:rPr>
        <w:t>为</w:t>
      </w:r>
      <w:r>
        <w:rPr>
          <w:rFonts w:ascii="Microsoft YaHei" w:eastAsia="Microsoft YaHei" w:hAnsi="Microsoft YaHei" w:hint="eastAsia"/>
        </w:rPr>
        <w:t>产业高质量</w:t>
      </w:r>
      <w:r w:rsidR="00590D91">
        <w:rPr>
          <w:rFonts w:ascii="Microsoft YaHei" w:eastAsia="Microsoft YaHei" w:hAnsi="Microsoft YaHei" w:hint="eastAsia"/>
        </w:rPr>
        <w:t>发展</w:t>
      </w:r>
      <w:r>
        <w:rPr>
          <w:rFonts w:ascii="Microsoft YaHei" w:eastAsia="Microsoft YaHei" w:hAnsi="Microsoft YaHei" w:hint="eastAsia"/>
        </w:rPr>
        <w:t>添砖加瓦。</w:t>
      </w:r>
    </w:p>
    <w:p w14:paraId="74DB992E" w14:textId="77777777" w:rsidR="00582E76" w:rsidRPr="000D0F03" w:rsidRDefault="00582E76" w:rsidP="00582E76">
      <w:pPr>
        <w:pStyle w:val="a9"/>
        <w:numPr>
          <w:ilvl w:val="0"/>
          <w:numId w:val="1"/>
        </w:numPr>
        <w:contextualSpacing w:val="0"/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 w:rsidRPr="000D0F03"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  <w:lastRenderedPageBreak/>
        <w:t>展会亮点</w:t>
      </w:r>
    </w:p>
    <w:p w14:paraId="2790799E" w14:textId="77777777" w:rsidR="00582E76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b/>
          <w:bCs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Cs w:val="21"/>
        </w:rPr>
        <w:t>务实</w:t>
      </w:r>
      <w:r w:rsidRPr="00D84BF7">
        <w:rPr>
          <w:rFonts w:ascii="Microsoft YaHei" w:eastAsia="Microsoft YaHei" w:hAnsi="Microsoft YaHei" w:cstheme="minorEastAsia" w:hint="eastAsia"/>
          <w:b/>
          <w:bCs/>
          <w:szCs w:val="21"/>
        </w:rPr>
        <w:t>创新</w:t>
      </w:r>
      <w:r>
        <w:rPr>
          <w:rFonts w:ascii="Microsoft YaHei" w:eastAsia="Microsoft YaHei" w:hAnsi="Microsoft YaHei" w:cstheme="minorEastAsia" w:hint="eastAsia"/>
          <w:b/>
          <w:bCs/>
          <w:szCs w:val="21"/>
        </w:rPr>
        <w:t xml:space="preserve">  </w:t>
      </w:r>
      <w:r w:rsidRPr="000F7CF7">
        <w:rPr>
          <w:rFonts w:ascii="Microsoft YaHei" w:eastAsia="Microsoft YaHei" w:hAnsi="Microsoft YaHei" w:cstheme="minorEastAsia" w:hint="eastAsia"/>
          <w:szCs w:val="21"/>
        </w:rPr>
        <w:t>探索行业切实需求，深耕区域市场优势，引进行业优质产品与技术，搭建贸易合作</w:t>
      </w:r>
      <w:r>
        <w:rPr>
          <w:rFonts w:ascii="Microsoft YaHei" w:eastAsia="Microsoft YaHei" w:hAnsi="Microsoft YaHei" w:cstheme="minorEastAsia" w:hint="eastAsia"/>
          <w:szCs w:val="21"/>
        </w:rPr>
        <w:t>成交</w:t>
      </w:r>
      <w:r w:rsidRPr="000F7CF7">
        <w:rPr>
          <w:rFonts w:ascii="Microsoft YaHei" w:eastAsia="Microsoft YaHei" w:hAnsi="Microsoft YaHei" w:cstheme="minorEastAsia" w:hint="eastAsia"/>
          <w:szCs w:val="21"/>
        </w:rPr>
        <w:t>平台。</w:t>
      </w:r>
    </w:p>
    <w:p w14:paraId="6C965845" w14:textId="77777777" w:rsidR="00582E76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b/>
          <w:bCs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Cs w:val="21"/>
        </w:rPr>
        <w:t xml:space="preserve">商贸对接  </w:t>
      </w:r>
      <w:r w:rsidRPr="000F7CF7">
        <w:rPr>
          <w:rFonts w:ascii="Microsoft YaHei" w:eastAsia="Microsoft YaHei" w:hAnsi="Microsoft YaHei" w:cstheme="minorEastAsia" w:hint="eastAsia"/>
          <w:szCs w:val="21"/>
        </w:rPr>
        <w:t>定向筛选邀约有项目材料采购需求方</w:t>
      </w:r>
      <w:r>
        <w:rPr>
          <w:rFonts w:ascii="Microsoft YaHei" w:eastAsia="Microsoft YaHei" w:hAnsi="Microsoft YaHei" w:cstheme="minorEastAsia" w:hint="eastAsia"/>
          <w:szCs w:val="21"/>
        </w:rPr>
        <w:t>及高端设计师</w:t>
      </w:r>
      <w:r w:rsidRPr="000F7CF7">
        <w:rPr>
          <w:rFonts w:ascii="Microsoft YaHei" w:eastAsia="Microsoft YaHei" w:hAnsi="Microsoft YaHei" w:cstheme="minorEastAsia" w:hint="eastAsia"/>
          <w:szCs w:val="21"/>
        </w:rPr>
        <w:t>，为“公装集采”提供高效务实对接平台。</w:t>
      </w:r>
    </w:p>
    <w:p w14:paraId="5EC53FE8" w14:textId="77777777" w:rsidR="00582E76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b/>
          <w:bCs/>
          <w:szCs w:val="21"/>
        </w:rPr>
      </w:pPr>
      <w:r>
        <w:rPr>
          <w:rFonts w:ascii="Microsoft YaHei" w:eastAsia="Microsoft YaHei" w:hAnsi="Microsoft YaHei" w:cstheme="minorEastAsia" w:hint="eastAsia"/>
          <w:b/>
          <w:bCs/>
          <w:szCs w:val="21"/>
        </w:rPr>
        <w:t>全</w:t>
      </w:r>
      <w:proofErr w:type="gramStart"/>
      <w:r w:rsidRPr="000C6F3F">
        <w:rPr>
          <w:rFonts w:ascii="Microsoft YaHei" w:eastAsia="Microsoft YaHei" w:hAnsi="Microsoft YaHei" w:cstheme="minorEastAsia" w:hint="eastAsia"/>
          <w:b/>
          <w:bCs/>
          <w:szCs w:val="21"/>
        </w:rPr>
        <w:t>链供应</w:t>
      </w:r>
      <w:proofErr w:type="gramEnd"/>
      <w:r w:rsidRPr="000C6F3F">
        <w:rPr>
          <w:rFonts w:ascii="Microsoft YaHei" w:eastAsia="Microsoft YaHei" w:hAnsi="Microsoft YaHei" w:cstheme="minorEastAsia" w:hint="eastAsia"/>
          <w:b/>
          <w:bCs/>
          <w:szCs w:val="21"/>
        </w:rPr>
        <w:t xml:space="preserve"> </w:t>
      </w:r>
      <w:r w:rsidRPr="000F7CF7">
        <w:rPr>
          <w:rFonts w:ascii="Microsoft YaHei" w:eastAsia="Microsoft YaHei" w:hAnsi="Microsoft YaHei" w:cstheme="minorEastAsia" w:hint="eastAsia"/>
          <w:szCs w:val="21"/>
        </w:rPr>
        <w:t xml:space="preserve"> 搭建全方位的商业</w:t>
      </w:r>
      <w:r>
        <w:rPr>
          <w:rFonts w:ascii="Microsoft YaHei" w:eastAsia="Microsoft YaHei" w:hAnsi="Microsoft YaHei" w:cstheme="minorEastAsia" w:hint="eastAsia"/>
          <w:szCs w:val="21"/>
        </w:rPr>
        <w:t>成交</w:t>
      </w:r>
      <w:r w:rsidRPr="000F7CF7">
        <w:rPr>
          <w:rFonts w:ascii="Microsoft YaHei" w:eastAsia="Microsoft YaHei" w:hAnsi="Microsoft YaHei" w:cstheme="minorEastAsia" w:hint="eastAsia"/>
          <w:szCs w:val="21"/>
        </w:rPr>
        <w:t>平台，让</w:t>
      </w:r>
      <w:r>
        <w:rPr>
          <w:rFonts w:ascii="Microsoft YaHei" w:eastAsia="Microsoft YaHei" w:hAnsi="Microsoft YaHei" w:cstheme="minorEastAsia" w:hint="eastAsia"/>
          <w:szCs w:val="21"/>
        </w:rPr>
        <w:t>参展企业</w:t>
      </w:r>
      <w:r w:rsidRPr="000F7CF7">
        <w:rPr>
          <w:rFonts w:ascii="Microsoft YaHei" w:eastAsia="Microsoft YaHei" w:hAnsi="Microsoft YaHei" w:cstheme="minorEastAsia" w:hint="eastAsia"/>
          <w:szCs w:val="21"/>
        </w:rPr>
        <w:t>与优秀的供应商建立</w:t>
      </w:r>
      <w:r>
        <w:rPr>
          <w:rFonts w:ascii="Microsoft YaHei" w:eastAsia="Microsoft YaHei" w:hAnsi="Microsoft YaHei" w:cstheme="minorEastAsia" w:hint="eastAsia"/>
          <w:szCs w:val="21"/>
        </w:rPr>
        <w:t>紧密的</w:t>
      </w:r>
      <w:r w:rsidRPr="000F7CF7">
        <w:rPr>
          <w:rFonts w:ascii="Microsoft YaHei" w:eastAsia="Microsoft YaHei" w:hAnsi="Microsoft YaHei" w:cstheme="minorEastAsia" w:hint="eastAsia"/>
          <w:szCs w:val="21"/>
        </w:rPr>
        <w:t>合作关系，提升</w:t>
      </w:r>
      <w:r>
        <w:rPr>
          <w:rFonts w:ascii="Microsoft YaHei" w:eastAsia="Microsoft YaHei" w:hAnsi="Microsoft YaHei" w:cstheme="minorEastAsia" w:hint="eastAsia"/>
          <w:szCs w:val="21"/>
        </w:rPr>
        <w:t>销量业绩</w:t>
      </w:r>
      <w:r w:rsidRPr="000F7CF7">
        <w:rPr>
          <w:rFonts w:ascii="Microsoft YaHei" w:eastAsia="Microsoft YaHei" w:hAnsi="Microsoft YaHei" w:cstheme="minorEastAsia" w:hint="eastAsia"/>
          <w:szCs w:val="21"/>
        </w:rPr>
        <w:t>。</w:t>
      </w:r>
    </w:p>
    <w:p w14:paraId="50319666" w14:textId="77777777" w:rsidR="00582E76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b/>
          <w:bCs/>
          <w:szCs w:val="21"/>
        </w:rPr>
      </w:pPr>
      <w:r w:rsidRPr="00F85F0D">
        <w:rPr>
          <w:rFonts w:ascii="Microsoft YaHei" w:eastAsia="Microsoft YaHei" w:hAnsi="Microsoft YaHei" w:cstheme="minorEastAsia" w:hint="eastAsia"/>
          <w:b/>
          <w:bCs/>
          <w:szCs w:val="21"/>
        </w:rPr>
        <w:t xml:space="preserve">行业交流  </w:t>
      </w:r>
      <w:r w:rsidRPr="000F7CF7">
        <w:rPr>
          <w:rFonts w:ascii="Microsoft YaHei" w:eastAsia="Microsoft YaHei" w:hAnsi="Microsoft YaHei" w:cstheme="minorEastAsia" w:hint="eastAsia"/>
          <w:szCs w:val="21"/>
        </w:rPr>
        <w:t>与行业内的专家学者和业界精英大</w:t>
      </w:r>
      <w:proofErr w:type="gramStart"/>
      <w:r w:rsidRPr="000F7CF7">
        <w:rPr>
          <w:rFonts w:ascii="Microsoft YaHei" w:eastAsia="Microsoft YaHei" w:hAnsi="Microsoft YaHei" w:cstheme="minorEastAsia" w:hint="eastAsia"/>
          <w:szCs w:val="21"/>
        </w:rPr>
        <w:t>咖</w:t>
      </w:r>
      <w:proofErr w:type="gramEnd"/>
      <w:r w:rsidRPr="000F7CF7">
        <w:rPr>
          <w:rFonts w:ascii="Microsoft YaHei" w:eastAsia="Microsoft YaHei" w:hAnsi="Microsoft YaHei" w:cstheme="minorEastAsia" w:hint="eastAsia"/>
          <w:szCs w:val="21"/>
        </w:rPr>
        <w:t>面对面交流，了解市场趋势和前景，把握行业发展机遇</w:t>
      </w:r>
      <w:r>
        <w:rPr>
          <w:rFonts w:ascii="Microsoft YaHei" w:eastAsia="Microsoft YaHei" w:hAnsi="Microsoft YaHei" w:cstheme="minorEastAsia" w:hint="eastAsia"/>
          <w:szCs w:val="21"/>
        </w:rPr>
        <w:t>。</w:t>
      </w:r>
    </w:p>
    <w:p w14:paraId="1963AF35" w14:textId="77777777" w:rsidR="00582E76" w:rsidRPr="000F7CF7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szCs w:val="21"/>
        </w:rPr>
      </w:pPr>
      <w:r w:rsidRPr="00F85F0D">
        <w:rPr>
          <w:rFonts w:ascii="Microsoft YaHei" w:eastAsia="Microsoft YaHei" w:hAnsi="Microsoft YaHei" w:cstheme="minorEastAsia" w:hint="eastAsia"/>
          <w:b/>
          <w:bCs/>
          <w:szCs w:val="21"/>
        </w:rPr>
        <w:t xml:space="preserve">品牌曝光 </w:t>
      </w:r>
      <w:r w:rsidRPr="000F7CF7">
        <w:rPr>
          <w:rFonts w:ascii="Microsoft YaHei" w:eastAsia="Microsoft YaHei" w:hAnsi="Microsoft YaHei" w:cstheme="minorEastAsia" w:hint="eastAsia"/>
          <w:szCs w:val="21"/>
        </w:rPr>
        <w:t xml:space="preserve"> 展会</w:t>
      </w:r>
      <w:r>
        <w:rPr>
          <w:rFonts w:ascii="Microsoft YaHei" w:eastAsia="Microsoft YaHei" w:hAnsi="Microsoft YaHei" w:cstheme="minorEastAsia" w:hint="eastAsia"/>
          <w:szCs w:val="21"/>
        </w:rPr>
        <w:t>将</w:t>
      </w:r>
      <w:r w:rsidRPr="000F7CF7">
        <w:rPr>
          <w:rFonts w:ascii="Microsoft YaHei" w:eastAsia="Microsoft YaHei" w:hAnsi="Microsoft YaHei" w:cstheme="minorEastAsia" w:hint="eastAsia"/>
          <w:szCs w:val="21"/>
        </w:rPr>
        <w:t>吸引</w:t>
      </w:r>
      <w:r>
        <w:rPr>
          <w:rFonts w:ascii="Microsoft YaHei" w:eastAsia="Microsoft YaHei" w:hAnsi="Microsoft YaHei" w:cstheme="minorEastAsia" w:hint="eastAsia"/>
          <w:szCs w:val="21"/>
        </w:rPr>
        <w:t>超18万人次业内</w:t>
      </w:r>
      <w:r w:rsidRPr="000F7CF7">
        <w:rPr>
          <w:rFonts w:ascii="Microsoft YaHei" w:eastAsia="Microsoft YaHei" w:hAnsi="Microsoft YaHei" w:cstheme="minorEastAsia" w:hint="eastAsia"/>
          <w:szCs w:val="21"/>
        </w:rPr>
        <w:t>专业人士和媒体的</w:t>
      </w:r>
      <w:r>
        <w:rPr>
          <w:rFonts w:ascii="Microsoft YaHei" w:eastAsia="Microsoft YaHei" w:hAnsi="Microsoft YaHei" w:cstheme="minorEastAsia" w:hint="eastAsia"/>
          <w:szCs w:val="21"/>
        </w:rPr>
        <w:t>参与</w:t>
      </w:r>
      <w:r w:rsidRPr="000F7CF7">
        <w:rPr>
          <w:rFonts w:ascii="Microsoft YaHei" w:eastAsia="Microsoft YaHei" w:hAnsi="Microsoft YaHei" w:cstheme="minorEastAsia" w:hint="eastAsia"/>
          <w:szCs w:val="21"/>
        </w:rPr>
        <w:t>，帮助</w:t>
      </w:r>
      <w:r>
        <w:rPr>
          <w:rFonts w:ascii="Microsoft YaHei" w:eastAsia="Microsoft YaHei" w:hAnsi="Microsoft YaHei" w:cstheme="minorEastAsia" w:hint="eastAsia"/>
          <w:szCs w:val="21"/>
        </w:rPr>
        <w:t>参展企业</w:t>
      </w:r>
      <w:r w:rsidRPr="000F7CF7">
        <w:rPr>
          <w:rFonts w:ascii="Microsoft YaHei" w:eastAsia="Microsoft YaHei" w:hAnsi="Microsoft YaHei" w:cstheme="minorEastAsia" w:hint="eastAsia"/>
          <w:szCs w:val="21"/>
        </w:rPr>
        <w:t>扩大知名度和影响力。</w:t>
      </w:r>
    </w:p>
    <w:p w14:paraId="20454A2A" w14:textId="77777777" w:rsidR="00582E76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b/>
          <w:bCs/>
          <w:szCs w:val="21"/>
        </w:rPr>
      </w:pPr>
      <w:r w:rsidRPr="00630FF2">
        <w:rPr>
          <w:rFonts w:ascii="Microsoft YaHei" w:eastAsia="Microsoft YaHei" w:hAnsi="Microsoft YaHei" w:cstheme="minorEastAsia" w:hint="eastAsia"/>
          <w:b/>
          <w:bCs/>
          <w:szCs w:val="21"/>
        </w:rPr>
        <w:t xml:space="preserve">产品展示  </w:t>
      </w:r>
      <w:r w:rsidRPr="000F7CF7">
        <w:rPr>
          <w:rFonts w:ascii="Microsoft YaHei" w:eastAsia="Microsoft YaHei" w:hAnsi="Microsoft YaHei" w:cstheme="minorEastAsia" w:hint="eastAsia"/>
          <w:szCs w:val="21"/>
        </w:rPr>
        <w:t>展示</w:t>
      </w:r>
      <w:r>
        <w:rPr>
          <w:rFonts w:ascii="Microsoft YaHei" w:eastAsia="Microsoft YaHei" w:hAnsi="Microsoft YaHei" w:cstheme="minorEastAsia" w:hint="eastAsia"/>
          <w:szCs w:val="21"/>
        </w:rPr>
        <w:t>企业</w:t>
      </w:r>
      <w:r w:rsidRPr="000F7CF7">
        <w:rPr>
          <w:rFonts w:ascii="Microsoft YaHei" w:eastAsia="Microsoft YaHei" w:hAnsi="Microsoft YaHei" w:cstheme="minorEastAsia" w:hint="eastAsia"/>
          <w:szCs w:val="21"/>
        </w:rPr>
        <w:t>最新产品和解决方案，吸引潜在客户的关注和合作机会。</w:t>
      </w:r>
    </w:p>
    <w:p w14:paraId="1D3AF2CB" w14:textId="77777777" w:rsidR="00582E76" w:rsidRPr="000F7CF7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szCs w:val="21"/>
        </w:rPr>
      </w:pPr>
      <w:r w:rsidRPr="004E0E77">
        <w:rPr>
          <w:rFonts w:ascii="Microsoft YaHei" w:eastAsia="Microsoft YaHei" w:hAnsi="Microsoft YaHei" w:cstheme="minorEastAsia" w:hint="eastAsia"/>
          <w:b/>
          <w:bCs/>
          <w:szCs w:val="21"/>
        </w:rPr>
        <w:t>高质发展</w:t>
      </w:r>
      <w:r>
        <w:rPr>
          <w:rFonts w:ascii="Microsoft YaHei" w:eastAsia="Microsoft YaHei" w:hAnsi="Microsoft YaHei" w:cstheme="minorEastAsia" w:hint="eastAsia"/>
          <w:szCs w:val="21"/>
        </w:rPr>
        <w:t xml:space="preserve">  集中力量邀请更多的行业品牌参展，加大定向投入邀请到更高质量的经销商及高端设计师参与。</w:t>
      </w:r>
    </w:p>
    <w:p w14:paraId="4F9DE170" w14:textId="197BA0DD" w:rsidR="00582E76" w:rsidRPr="00582E76" w:rsidRDefault="00582E76" w:rsidP="00582E76">
      <w:pPr>
        <w:snapToGrid w:val="0"/>
        <w:spacing w:line="360" w:lineRule="auto"/>
        <w:rPr>
          <w:rFonts w:ascii="Microsoft YaHei" w:eastAsia="Microsoft YaHei" w:hAnsi="Microsoft YaHei" w:cstheme="minorEastAsia" w:hint="eastAsia"/>
          <w:b/>
          <w:bCs/>
          <w:sz w:val="28"/>
          <w:szCs w:val="28"/>
        </w:rPr>
      </w:pPr>
      <w:r w:rsidRPr="00F85F0D">
        <w:rPr>
          <w:rFonts w:ascii="Microsoft YaHei" w:eastAsia="Microsoft YaHei" w:hAnsi="Microsoft YaHei" w:cstheme="minorEastAsia" w:hint="eastAsia"/>
          <w:b/>
          <w:bCs/>
          <w:szCs w:val="21"/>
        </w:rPr>
        <w:t xml:space="preserve">商机合作  </w:t>
      </w:r>
      <w:r w:rsidRPr="000F7CF7">
        <w:rPr>
          <w:rFonts w:ascii="Microsoft YaHei" w:eastAsia="Microsoft YaHei" w:hAnsi="Microsoft YaHei" w:cstheme="minorEastAsia" w:hint="eastAsia"/>
          <w:szCs w:val="21"/>
        </w:rPr>
        <w:t>与行业企业互动交流，帮助</w:t>
      </w:r>
      <w:r>
        <w:rPr>
          <w:rFonts w:ascii="Microsoft YaHei" w:eastAsia="Microsoft YaHei" w:hAnsi="Microsoft YaHei" w:cstheme="minorEastAsia" w:hint="eastAsia"/>
          <w:szCs w:val="21"/>
        </w:rPr>
        <w:t>参展企业</w:t>
      </w:r>
      <w:r w:rsidRPr="000F7CF7">
        <w:rPr>
          <w:rFonts w:ascii="Microsoft YaHei" w:eastAsia="Microsoft YaHei" w:hAnsi="Microsoft YaHei" w:cstheme="minorEastAsia" w:hint="eastAsia"/>
          <w:szCs w:val="21"/>
        </w:rPr>
        <w:t>寻找商业合作机会，拓展业务发展空间。</w:t>
      </w:r>
    </w:p>
    <w:p w14:paraId="6BBF9C11" w14:textId="2FCEE428" w:rsidR="004C454A" w:rsidRPr="00282BB7" w:rsidRDefault="003D7ED5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  <w:noProof/>
        </w:rPr>
        <w:lastRenderedPageBreak/>
        <w:drawing>
          <wp:inline distT="0" distB="0" distL="0" distR="0" wp14:anchorId="2F13AE52" wp14:editId="43B53C7F">
            <wp:extent cx="5274310" cy="3566160"/>
            <wp:effectExtent l="0" t="0" r="2540" b="0"/>
            <wp:docPr id="772257446" name="图片 3" descr="许多人在排队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2257446" name="图片 3" descr="许多人在排队&#10;&#10;描述已自动生成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66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7A91C4" w14:textId="09205F75" w:rsidR="004C454A" w:rsidRDefault="004C454A" w:rsidP="000520C3">
      <w:pPr>
        <w:jc w:val="center"/>
        <w:rPr>
          <w:rFonts w:ascii="Microsoft YaHei" w:eastAsia="Microsoft YaHei" w:hAnsi="Microsoft YaHei" w:hint="eastAsia"/>
          <w:b/>
          <w:bCs/>
        </w:rPr>
      </w:pPr>
      <w:r w:rsidRPr="000520C3">
        <w:rPr>
          <w:rFonts w:ascii="Microsoft YaHei" w:eastAsia="Microsoft YaHei" w:hAnsi="Microsoft YaHei" w:hint="eastAsia"/>
          <w:b/>
          <w:bCs/>
        </w:rPr>
        <w:t>人和</w:t>
      </w:r>
      <w:r w:rsidR="000520C3">
        <w:rPr>
          <w:rFonts w:ascii="Microsoft YaHei" w:eastAsia="Microsoft YaHei" w:hAnsi="Microsoft YaHei" w:hint="eastAsia"/>
          <w:b/>
          <w:bCs/>
        </w:rPr>
        <w:t>：</w:t>
      </w:r>
      <w:r w:rsidR="00CC07AC">
        <w:rPr>
          <w:rFonts w:ascii="Microsoft YaHei" w:eastAsia="Microsoft YaHei" w:hAnsi="Microsoft YaHei" w:hint="eastAsia"/>
          <w:b/>
          <w:bCs/>
        </w:rPr>
        <w:t>全域覆盖</w:t>
      </w:r>
      <w:r w:rsidR="000520C3">
        <w:rPr>
          <w:rFonts w:ascii="Microsoft YaHei" w:eastAsia="Microsoft YaHei" w:hAnsi="Microsoft YaHei" w:hint="eastAsia"/>
          <w:b/>
          <w:bCs/>
        </w:rPr>
        <w:t>，观众质量节节高升</w:t>
      </w:r>
    </w:p>
    <w:p w14:paraId="4F64F895" w14:textId="64871031" w:rsidR="00D0397A" w:rsidRDefault="001130A5" w:rsidP="00D0397A">
      <w:pPr>
        <w:rPr>
          <w:rFonts w:ascii="Microsoft YaHei" w:eastAsia="Microsoft YaHei" w:hAnsi="Microsoft YaHei" w:hint="eastAsia"/>
        </w:rPr>
      </w:pPr>
      <w:r w:rsidRPr="00F72B94">
        <w:rPr>
          <w:rFonts w:ascii="Microsoft YaHei" w:eastAsia="Microsoft YaHei" w:hAnsi="Microsoft YaHei" w:hint="eastAsia"/>
        </w:rPr>
        <w:t>2025中国成都建博会/CCBD</w:t>
      </w:r>
      <w:r w:rsidR="00F72B94" w:rsidRPr="00F72B94">
        <w:rPr>
          <w:rFonts w:ascii="Microsoft YaHei" w:eastAsia="Microsoft YaHei" w:hAnsi="Microsoft YaHei" w:hint="eastAsia"/>
        </w:rPr>
        <w:t>规划160000㎡展区，包含13个展馆+6个连接馆，预计2000+家参展企业，50000+款新品，180000+人次专业观众，50+场论坛活动/新品发布会，是拓展中西部市场必选平台。</w:t>
      </w:r>
    </w:p>
    <w:p w14:paraId="44648576" w14:textId="27E913B9" w:rsidR="00900F78" w:rsidRDefault="00652FE0" w:rsidP="00D0397A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中国成都建博会历经23届，观众数量和质量一年比一年更有突破。</w:t>
      </w:r>
      <w:r w:rsidR="001130A5">
        <w:rPr>
          <w:rFonts w:ascii="Microsoft YaHei" w:eastAsia="Microsoft YaHei" w:hAnsi="Microsoft YaHei" w:hint="eastAsia"/>
        </w:rPr>
        <w:t>2024中国成都建博会共吸引</w:t>
      </w:r>
      <w:r w:rsidR="001130A5" w:rsidRPr="001130A5">
        <w:rPr>
          <w:rFonts w:ascii="Microsoft YaHei" w:eastAsia="Microsoft YaHei" w:hAnsi="Microsoft YaHei" w:hint="eastAsia"/>
        </w:rPr>
        <w:t>151,143 人次</w:t>
      </w:r>
      <w:r w:rsidR="001130A5">
        <w:rPr>
          <w:rFonts w:ascii="Microsoft YaHei" w:eastAsia="Microsoft YaHei" w:hAnsi="Microsoft YaHei" w:hint="eastAsia"/>
        </w:rPr>
        <w:t>来到现场洽谈商机。2025中国成都建博会</w:t>
      </w:r>
      <w:r w:rsidR="001130A5" w:rsidRPr="00F72B94">
        <w:rPr>
          <w:rFonts w:ascii="Microsoft YaHei" w:eastAsia="Microsoft YaHei" w:hAnsi="Microsoft YaHei" w:hint="eastAsia"/>
        </w:rPr>
        <w:t>/CCBD</w:t>
      </w:r>
      <w:r w:rsidR="001130A5">
        <w:rPr>
          <w:rFonts w:ascii="Microsoft YaHei" w:eastAsia="Microsoft YaHei" w:hAnsi="Microsoft YaHei" w:hint="eastAsia"/>
        </w:rPr>
        <w:t>将继续通过</w:t>
      </w:r>
      <w:r w:rsidR="001130A5" w:rsidRPr="001130A5">
        <w:rPr>
          <w:rFonts w:ascii="Microsoft YaHei" w:eastAsia="Microsoft YaHei" w:hAnsi="Microsoft YaHei" w:hint="eastAsia"/>
        </w:rPr>
        <w:t>9大渠道</w:t>
      </w:r>
      <w:r w:rsidR="001130A5">
        <w:rPr>
          <w:rFonts w:ascii="Microsoft YaHei" w:eastAsia="Microsoft YaHei" w:hAnsi="Microsoft YaHei" w:hint="eastAsia"/>
        </w:rPr>
        <w:t>邀请</w:t>
      </w:r>
      <w:r w:rsidR="001130A5" w:rsidRPr="001130A5">
        <w:rPr>
          <w:rFonts w:ascii="Microsoft YaHei" w:eastAsia="Microsoft YaHei" w:hAnsi="Microsoft YaHei" w:hint="eastAsia"/>
        </w:rPr>
        <w:t>12大人群</w:t>
      </w:r>
      <w:r w:rsidR="001130A5">
        <w:rPr>
          <w:rFonts w:ascii="Microsoft YaHei" w:eastAsia="Microsoft YaHei" w:hAnsi="Microsoft YaHei" w:hint="eastAsia"/>
        </w:rPr>
        <w:t>，</w:t>
      </w:r>
      <w:proofErr w:type="gramStart"/>
      <w:r w:rsidR="00900F78" w:rsidRPr="001130A5">
        <w:rPr>
          <w:rFonts w:ascii="Microsoft YaHei" w:eastAsia="Microsoft YaHei" w:hAnsi="Microsoft YaHei" w:hint="eastAsia"/>
        </w:rPr>
        <w:t>以“</w:t>
      </w:r>
      <w:proofErr w:type="gramEnd"/>
      <w:r w:rsidR="00900F78" w:rsidRPr="001130A5">
        <w:rPr>
          <w:rFonts w:ascii="Microsoft YaHei" w:eastAsia="Microsoft YaHei" w:hAnsi="Microsoft YaHei" w:hint="eastAsia"/>
        </w:rPr>
        <w:t>经销代理”和“公装集采”为核心，</w:t>
      </w:r>
      <w:r w:rsidR="00E631FD" w:rsidRPr="00E631FD">
        <w:rPr>
          <w:rFonts w:ascii="Microsoft YaHei" w:eastAsia="Microsoft YaHei" w:hAnsi="Microsoft YaHei" w:hint="eastAsia"/>
        </w:rPr>
        <w:t>深拓川渝云贵陕甘鄂湘等中西部市场经销商，专注高端设计师邀请，</w:t>
      </w:r>
      <w:r w:rsidR="00900F78" w:rsidRPr="001130A5">
        <w:rPr>
          <w:rFonts w:ascii="Microsoft YaHei" w:eastAsia="Microsoft YaHei" w:hAnsi="Microsoft YaHei" w:hint="eastAsia"/>
        </w:rPr>
        <w:t>并深拓川渝新农村市场，实现全方位的市场覆盖。</w:t>
      </w:r>
    </w:p>
    <w:p w14:paraId="358E11B0" w14:textId="49CA5C85" w:rsidR="001130A5" w:rsidRDefault="00900F78" w:rsidP="00D0397A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展会</w:t>
      </w:r>
      <w:r w:rsidRPr="001130A5">
        <w:rPr>
          <w:rFonts w:ascii="Microsoft YaHei" w:eastAsia="Microsoft YaHei" w:hAnsi="Microsoft YaHei" w:hint="eastAsia"/>
        </w:rPr>
        <w:t>致力于为全国建材家居厂家、经销代理商、房地产开发商、建设/装饰单位提供专业的商贸合作渠道</w:t>
      </w:r>
      <w:r>
        <w:rPr>
          <w:rFonts w:ascii="Microsoft YaHei" w:eastAsia="Microsoft YaHei" w:hAnsi="Microsoft YaHei" w:hint="eastAsia"/>
        </w:rPr>
        <w:t>，让</w:t>
      </w:r>
      <w:r w:rsidRPr="00900F78">
        <w:rPr>
          <w:rFonts w:ascii="Microsoft YaHei" w:eastAsia="Microsoft YaHei" w:hAnsi="Microsoft YaHei" w:hint="eastAsia"/>
        </w:rPr>
        <w:t>企业可以接触到更多的潜在客户和合作伙伴，拓展业务网络；同时，也可以了解行业的最新动态和趋势，为企业的未来发展提供有力支持。</w:t>
      </w:r>
    </w:p>
    <w:p w14:paraId="6A51A272" w14:textId="77777777" w:rsidR="001130A5" w:rsidRDefault="001130A5" w:rsidP="00D0397A">
      <w:pPr>
        <w:rPr>
          <w:rFonts w:ascii="Microsoft YaHei" w:eastAsia="Microsoft YaHei" w:hAnsi="Microsoft YaHei" w:hint="eastAsia"/>
        </w:rPr>
      </w:pPr>
    </w:p>
    <w:p w14:paraId="5022F58D" w14:textId="6B27089A" w:rsidR="00900F78" w:rsidRDefault="003D7ED5" w:rsidP="00D0397A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  <w:noProof/>
        </w:rPr>
        <w:lastRenderedPageBreak/>
        <w:drawing>
          <wp:inline distT="0" distB="0" distL="0" distR="0" wp14:anchorId="5381F82D" wp14:editId="655449E8">
            <wp:extent cx="5274310" cy="3529330"/>
            <wp:effectExtent l="0" t="0" r="2540" b="0"/>
            <wp:docPr id="1841796328" name="图片 4" descr="许多人在排队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1796328" name="图片 4" descr="许多人在排队&#10;&#10;描述已自动生成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29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A82691" w14:textId="77777777" w:rsidR="00900F78" w:rsidRDefault="001130A5" w:rsidP="00D0397A">
      <w:pPr>
        <w:rPr>
          <w:rFonts w:ascii="Microsoft YaHei" w:eastAsia="Microsoft YaHei" w:hAnsi="Microsoft YaHei" w:hint="eastAsia"/>
        </w:rPr>
      </w:pPr>
      <w:r w:rsidRPr="00F72B94">
        <w:rPr>
          <w:rFonts w:ascii="Microsoft YaHei" w:eastAsia="Microsoft YaHei" w:hAnsi="Microsoft YaHei" w:hint="eastAsia"/>
        </w:rPr>
        <w:t>2025中国成都建博会/CCBD</w:t>
      </w:r>
    </w:p>
    <w:p w14:paraId="54B4C7B2" w14:textId="75297631" w:rsidR="00900F78" w:rsidRDefault="001130A5" w:rsidP="00D0397A">
      <w:pPr>
        <w:rPr>
          <w:rFonts w:ascii="Microsoft YaHei" w:eastAsia="Microsoft YaHei" w:hAnsi="Microsoft YaHei" w:hint="eastAsia"/>
        </w:rPr>
      </w:pPr>
      <w:r w:rsidRPr="001130A5">
        <w:rPr>
          <w:rFonts w:ascii="Microsoft YaHei" w:eastAsia="Microsoft YaHei" w:hAnsi="Microsoft YaHei" w:hint="eastAsia"/>
        </w:rPr>
        <w:t>是展示新技术、新产品和</w:t>
      </w:r>
      <w:proofErr w:type="gramStart"/>
      <w:r w:rsidRPr="001130A5">
        <w:rPr>
          <w:rFonts w:ascii="Microsoft YaHei" w:eastAsia="Microsoft YaHei" w:hAnsi="Microsoft YaHei" w:hint="eastAsia"/>
        </w:rPr>
        <w:t>新解决</w:t>
      </w:r>
      <w:proofErr w:type="gramEnd"/>
      <w:r w:rsidRPr="001130A5">
        <w:rPr>
          <w:rFonts w:ascii="Microsoft YaHei" w:eastAsia="Microsoft YaHei" w:hAnsi="Microsoft YaHei" w:hint="eastAsia"/>
        </w:rPr>
        <w:t>方案的平台</w:t>
      </w:r>
      <w:r w:rsidR="00900F78">
        <w:rPr>
          <w:rFonts w:ascii="Microsoft YaHei" w:eastAsia="Microsoft YaHei" w:hAnsi="Microsoft YaHei" w:hint="eastAsia"/>
        </w:rPr>
        <w:t>；</w:t>
      </w:r>
    </w:p>
    <w:p w14:paraId="03B24DD3" w14:textId="17DC70C1" w:rsidR="001130A5" w:rsidRDefault="00900F78" w:rsidP="00D0397A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是</w:t>
      </w:r>
      <w:r w:rsidR="001130A5" w:rsidRPr="001130A5">
        <w:rPr>
          <w:rFonts w:ascii="Microsoft YaHei" w:eastAsia="Microsoft YaHei" w:hAnsi="Microsoft YaHei" w:hint="eastAsia"/>
        </w:rPr>
        <w:t>深入了解中西部市场需求和偏好，把握</w:t>
      </w:r>
      <w:r>
        <w:rPr>
          <w:rFonts w:ascii="Microsoft YaHei" w:eastAsia="Microsoft YaHei" w:hAnsi="Microsoft YaHei" w:hint="eastAsia"/>
        </w:rPr>
        <w:t>新趋势的平台；</w:t>
      </w:r>
    </w:p>
    <w:p w14:paraId="3075DF92" w14:textId="5E0A57E9" w:rsidR="00900F78" w:rsidRDefault="00900F78" w:rsidP="00D0397A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更是商贸洽谈合作，具有成交价值的</w:t>
      </w:r>
      <w:r w:rsidRPr="00900F78">
        <w:rPr>
          <w:rFonts w:ascii="Microsoft YaHei" w:eastAsia="Microsoft YaHei" w:hAnsi="Microsoft YaHei" w:hint="eastAsia"/>
        </w:rPr>
        <w:t>拓展中西部市场必选平台</w:t>
      </w:r>
      <w:r>
        <w:rPr>
          <w:rFonts w:ascii="Microsoft YaHei" w:eastAsia="Microsoft YaHei" w:hAnsi="Microsoft YaHei" w:hint="eastAsia"/>
        </w:rPr>
        <w:t>！</w:t>
      </w:r>
    </w:p>
    <w:p w14:paraId="3357F1BE" w14:textId="192A1657" w:rsidR="00900F78" w:rsidRDefault="00900F78" w:rsidP="00D0397A">
      <w:pPr>
        <w:rPr>
          <w:rFonts w:ascii="Microsoft YaHei" w:eastAsia="Microsoft YaHei" w:hAnsi="Microsoft YaHei" w:hint="eastAsia"/>
        </w:rPr>
      </w:pPr>
      <w:r>
        <w:rPr>
          <w:rFonts w:ascii="Microsoft YaHei" w:eastAsia="Microsoft YaHei" w:hAnsi="Microsoft YaHei" w:hint="eastAsia"/>
        </w:rPr>
        <w:t>2025年4月16-18日，</w:t>
      </w:r>
    </w:p>
    <w:p w14:paraId="02B87234" w14:textId="12C03D05" w:rsidR="00900F78" w:rsidRDefault="00900F78" w:rsidP="00D0397A">
      <w:pPr>
        <w:rPr>
          <w:rFonts w:ascii="Microsoft YaHei" w:eastAsia="Microsoft YaHei" w:hAnsi="Microsoft YaHei"/>
        </w:rPr>
      </w:pPr>
      <w:r>
        <w:rPr>
          <w:rFonts w:ascii="Microsoft YaHei" w:eastAsia="Microsoft YaHei" w:hAnsi="Microsoft YaHei" w:hint="eastAsia"/>
        </w:rPr>
        <w:t>中国西部国际博览城</w:t>
      </w:r>
      <w:r w:rsidR="0065335C">
        <w:rPr>
          <w:rFonts w:ascii="Microsoft YaHei" w:eastAsia="Microsoft YaHei" w:hAnsi="Microsoft YaHei" w:hint="eastAsia"/>
        </w:rPr>
        <w:t>不见不散！</w:t>
      </w:r>
    </w:p>
    <w:p w14:paraId="11F949D6" w14:textId="77777777" w:rsidR="00615C36" w:rsidRDefault="00615C36" w:rsidP="00615C36">
      <w:pPr>
        <w:rPr>
          <w:rStyle w:val="af3"/>
          <w:rFonts w:ascii="Microsoft YaHei UI" w:eastAsia="Microsoft YaHei UI" w:hAnsi="Microsoft YaHei UI" w:hint="eastAsia"/>
          <w:color w:val="D92142"/>
          <w:spacing w:val="15"/>
          <w:sz w:val="23"/>
          <w:szCs w:val="23"/>
        </w:rPr>
      </w:pPr>
      <w:r>
        <w:rPr>
          <w:rStyle w:val="af3"/>
          <w:rFonts w:ascii="Microsoft YaHei UI" w:eastAsia="Microsoft YaHei UI" w:hAnsi="Microsoft YaHei UI" w:hint="eastAsia"/>
          <w:color w:val="D92142"/>
          <w:spacing w:val="15"/>
          <w:sz w:val="23"/>
          <w:szCs w:val="23"/>
        </w:rPr>
        <w:t>电子门票，</w:t>
      </w:r>
      <w:proofErr w:type="gramStart"/>
      <w:r>
        <w:rPr>
          <w:rStyle w:val="af3"/>
          <w:rFonts w:ascii="Microsoft YaHei UI" w:eastAsia="Microsoft YaHei UI" w:hAnsi="Microsoft YaHei UI" w:hint="eastAsia"/>
          <w:color w:val="D92142"/>
          <w:spacing w:val="15"/>
          <w:sz w:val="23"/>
          <w:szCs w:val="23"/>
        </w:rPr>
        <w:t>扫码领取</w:t>
      </w:r>
      <w:proofErr w:type="gramEnd"/>
    </w:p>
    <w:p w14:paraId="23925D40" w14:textId="77777777" w:rsidR="00615C36" w:rsidRDefault="00615C36" w:rsidP="00615C36">
      <w:pPr>
        <w:rPr>
          <w:rFonts w:ascii="Microsoft YaHei" w:eastAsia="Microsoft YaHei" w:hAnsi="Microsoft YaHei" w:hint="eastAsia"/>
        </w:rPr>
      </w:pPr>
      <w:r>
        <w:rPr>
          <w:noProof/>
        </w:rPr>
        <w:lastRenderedPageBreak/>
        <w:drawing>
          <wp:inline distT="0" distB="0" distL="0" distR="0" wp14:anchorId="3D351E24" wp14:editId="39D22D16">
            <wp:extent cx="2857500" cy="2857500"/>
            <wp:effectExtent l="0" t="0" r="0" b="0"/>
            <wp:docPr id="24983643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10372B" w14:textId="77777777" w:rsidR="00615C36" w:rsidRDefault="00615C36" w:rsidP="00615C36">
      <w:pPr>
        <w:rPr>
          <w:rStyle w:val="af2"/>
          <w:rFonts w:hint="eastAsia"/>
        </w:rPr>
      </w:pPr>
      <w:r w:rsidRPr="0097380C">
        <w:rPr>
          <w:rFonts w:ascii="Microsoft YaHei" w:eastAsia="Microsoft YaHei" w:hAnsi="Microsoft YaHei" w:hint="eastAsia"/>
        </w:rPr>
        <w:t>参展报名链接：</w:t>
      </w:r>
      <w:r w:rsidRPr="00702FA1">
        <w:t>https://ccbd.imconlinereg.com/25cd/?utm_medium=Press_Release&amp;utm_source=Media&amp;utm_campaign=XWG&amp;utm_content=XWG</w:t>
      </w:r>
    </w:p>
    <w:p w14:paraId="26213B13" w14:textId="77777777" w:rsidR="00615C36" w:rsidRPr="0097380C" w:rsidRDefault="00615C36" w:rsidP="00615C36">
      <w:pPr>
        <w:rPr>
          <w:rFonts w:ascii="Microsoft YaHei" w:eastAsia="Microsoft YaHei" w:hAnsi="Microsoft YaHei" w:hint="eastAsia"/>
        </w:rPr>
      </w:pPr>
      <w:r w:rsidRPr="0097380C">
        <w:rPr>
          <w:rFonts w:ascii="Microsoft YaHei" w:eastAsia="Microsoft YaHei" w:hAnsi="Microsoft YaHei" w:hint="eastAsia"/>
        </w:rPr>
        <w:t>参展咨询：</w:t>
      </w:r>
      <w:r w:rsidRPr="00F95EE1">
        <w:rPr>
          <w:rFonts w:ascii="Microsoft YaHei" w:eastAsia="Microsoft YaHei" w:hAnsi="Microsoft YaHei"/>
        </w:rPr>
        <w:t>1</w:t>
      </w:r>
      <w:r>
        <w:rPr>
          <w:rFonts w:ascii="Microsoft YaHei" w:eastAsia="Microsoft YaHei" w:hAnsi="Microsoft YaHei" w:hint="eastAsia"/>
        </w:rPr>
        <w:t>73 8182 5072</w:t>
      </w:r>
      <w:r>
        <w:rPr>
          <w:rFonts w:ascii="Microsoft YaHei" w:eastAsia="Microsoft YaHei" w:hAnsi="Microsoft YaHei"/>
        </w:rPr>
        <w:t xml:space="preserve">  </w:t>
      </w:r>
      <w:r>
        <w:rPr>
          <w:rFonts w:ascii="Microsoft YaHei" w:eastAsia="Microsoft YaHei" w:hAnsi="Microsoft YaHei" w:hint="eastAsia"/>
        </w:rPr>
        <w:t xml:space="preserve"> </w:t>
      </w:r>
      <w:r>
        <w:rPr>
          <w:rFonts w:ascii="Microsoft YaHei" w:eastAsia="Microsoft YaHei" w:hAnsi="Microsoft YaHei"/>
        </w:rPr>
        <w:t xml:space="preserve"> 028-6793 603</w:t>
      </w:r>
      <w:r>
        <w:rPr>
          <w:rFonts w:ascii="Microsoft YaHei" w:eastAsia="Microsoft YaHei" w:hAnsi="Microsoft YaHei" w:hint="eastAsia"/>
        </w:rPr>
        <w:t>1</w:t>
      </w:r>
    </w:p>
    <w:p w14:paraId="63E40232" w14:textId="77777777" w:rsidR="00615C36" w:rsidRPr="00B4095E" w:rsidRDefault="00615C36" w:rsidP="00615C36">
      <w:pPr>
        <w:rPr>
          <w:rFonts w:ascii="Microsoft YaHei" w:eastAsia="Microsoft YaHei" w:hAnsi="Microsoft YaHei" w:hint="eastAsia"/>
        </w:rPr>
      </w:pPr>
    </w:p>
    <w:p w14:paraId="7BAA459A" w14:textId="77777777" w:rsidR="00900F78" w:rsidRPr="001130A5" w:rsidRDefault="00900F78" w:rsidP="00D0397A">
      <w:pPr>
        <w:rPr>
          <w:rFonts w:ascii="Microsoft YaHei" w:eastAsia="Microsoft YaHei" w:hAnsi="Microsoft YaHei" w:hint="eastAsia"/>
        </w:rPr>
      </w:pPr>
    </w:p>
    <w:p w14:paraId="0D2AC942" w14:textId="77777777" w:rsidR="00481F45" w:rsidRPr="000520C3" w:rsidRDefault="00481F45" w:rsidP="00D0397A">
      <w:pPr>
        <w:rPr>
          <w:rFonts w:ascii="Microsoft YaHei" w:eastAsia="Microsoft YaHei" w:hAnsi="Microsoft YaHei" w:hint="eastAsia"/>
          <w:b/>
          <w:bCs/>
        </w:rPr>
      </w:pPr>
    </w:p>
    <w:sectPr w:rsidR="00481F45" w:rsidRPr="000520C3" w:rsidSect="00ED2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757D6C" w14:textId="77777777" w:rsidR="00EF7FA7" w:rsidRDefault="00EF7FA7" w:rsidP="00282BB7">
      <w:pPr>
        <w:rPr>
          <w:rFonts w:hint="eastAsia"/>
        </w:rPr>
      </w:pPr>
      <w:r>
        <w:separator/>
      </w:r>
    </w:p>
  </w:endnote>
  <w:endnote w:type="continuationSeparator" w:id="0">
    <w:p w14:paraId="157D1FF5" w14:textId="77777777" w:rsidR="00EF7FA7" w:rsidRDefault="00EF7FA7" w:rsidP="00282BB7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icrosoft YaHei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711CE5" w14:textId="77777777" w:rsidR="00EF7FA7" w:rsidRDefault="00EF7FA7" w:rsidP="00282BB7">
      <w:pPr>
        <w:rPr>
          <w:rFonts w:hint="eastAsia"/>
        </w:rPr>
      </w:pPr>
      <w:r>
        <w:separator/>
      </w:r>
    </w:p>
  </w:footnote>
  <w:footnote w:type="continuationSeparator" w:id="0">
    <w:p w14:paraId="3E18C81E" w14:textId="77777777" w:rsidR="00EF7FA7" w:rsidRDefault="00EF7FA7" w:rsidP="00282BB7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BE2CF9"/>
    <w:multiLevelType w:val="hybridMultilevel"/>
    <w:tmpl w:val="0AEEC2EE"/>
    <w:lvl w:ilvl="0" w:tplc="0409000B">
      <w:start w:val="1"/>
      <w:numFmt w:val="bullet"/>
      <w:lvlText w:val="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001350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54A"/>
    <w:rsid w:val="000520C3"/>
    <w:rsid w:val="00054FA3"/>
    <w:rsid w:val="00103764"/>
    <w:rsid w:val="001130A5"/>
    <w:rsid w:val="00133A81"/>
    <w:rsid w:val="00176388"/>
    <w:rsid w:val="001E1EBC"/>
    <w:rsid w:val="00282BB7"/>
    <w:rsid w:val="003D7ED5"/>
    <w:rsid w:val="00481F45"/>
    <w:rsid w:val="004C454A"/>
    <w:rsid w:val="00543722"/>
    <w:rsid w:val="00582E76"/>
    <w:rsid w:val="00590D91"/>
    <w:rsid w:val="00615C36"/>
    <w:rsid w:val="00652FE0"/>
    <w:rsid w:val="0065335C"/>
    <w:rsid w:val="007E121B"/>
    <w:rsid w:val="00875EC8"/>
    <w:rsid w:val="008904AD"/>
    <w:rsid w:val="00900F78"/>
    <w:rsid w:val="00A41282"/>
    <w:rsid w:val="00C042BB"/>
    <w:rsid w:val="00CC07AC"/>
    <w:rsid w:val="00D0397A"/>
    <w:rsid w:val="00D73FC8"/>
    <w:rsid w:val="00D76627"/>
    <w:rsid w:val="00E631FD"/>
    <w:rsid w:val="00EC337E"/>
    <w:rsid w:val="00ED2C43"/>
    <w:rsid w:val="00EF7FA7"/>
    <w:rsid w:val="00F72B94"/>
    <w:rsid w:val="00FE0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4D6FE8"/>
  <w15:chartTrackingRefBased/>
  <w15:docId w15:val="{8E4AAE72-29EC-4B35-8DD2-8264C0D87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C45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45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45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454A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454A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454A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454A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454A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454A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454A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45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45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454A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454A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4C454A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45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45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45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454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45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454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45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454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45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45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454A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45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454A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4C454A"/>
    <w:rPr>
      <w:b/>
      <w:bCs/>
      <w:smallCaps/>
      <w:color w:val="0F4761" w:themeColor="accent1" w:themeShade="BF"/>
      <w:spacing w:val="5"/>
    </w:rPr>
  </w:style>
  <w:style w:type="paragraph" w:styleId="ae">
    <w:name w:val="footer"/>
    <w:basedOn w:val="a"/>
    <w:link w:val="af"/>
    <w:uiPriority w:val="99"/>
    <w:unhideWhenUsed/>
    <w:rsid w:val="00282B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rsid w:val="00282BB7"/>
    <w:rPr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FE08E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1">
    <w:name w:val="页眉 字符"/>
    <w:basedOn w:val="a0"/>
    <w:link w:val="af0"/>
    <w:uiPriority w:val="99"/>
    <w:rsid w:val="00FE08E4"/>
    <w:rPr>
      <w:sz w:val="18"/>
      <w:szCs w:val="18"/>
    </w:rPr>
  </w:style>
  <w:style w:type="character" w:styleId="af2">
    <w:name w:val="Hyperlink"/>
    <w:basedOn w:val="a0"/>
    <w:uiPriority w:val="99"/>
    <w:unhideWhenUsed/>
    <w:rsid w:val="00615C36"/>
    <w:rPr>
      <w:color w:val="467886" w:themeColor="hyperlink"/>
      <w:u w:val="single"/>
    </w:rPr>
  </w:style>
  <w:style w:type="character" w:styleId="af3">
    <w:name w:val="Strong"/>
    <w:basedOn w:val="a0"/>
    <w:uiPriority w:val="22"/>
    <w:qFormat/>
    <w:rsid w:val="00615C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381</TotalTime>
  <Pages>1</Pages>
  <Words>289</Words>
  <Characters>1648</Characters>
  <Application>Microsoft Office Word</Application>
  <DocSecurity>0</DocSecurity>
  <Lines>13</Lines>
  <Paragraphs>3</Paragraphs>
  <ScaleCrop>false</ScaleCrop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Yang, Cheng</dc:creator>
  <cp:keywords/>
  <dc:description/>
  <cp:lastModifiedBy>Lv, Fan</cp:lastModifiedBy>
  <cp:revision>11</cp:revision>
  <dcterms:created xsi:type="dcterms:W3CDTF">2025-01-08T05:54:00Z</dcterms:created>
  <dcterms:modified xsi:type="dcterms:W3CDTF">2025-01-13T09:52:00Z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bbab825-a111-45e4-86a1-18cee0005896_Enabled">
    <vt:lpwstr>true</vt:lpwstr>
  </property>
  <property fmtid="{D5CDD505-2E9C-101B-9397-08002B2CF9AE}" pid="3" name="MSIP_Label_2bbab825-a111-45e4-86a1-18cee0005896_SetDate">
    <vt:lpwstr>2025-01-08T06:47:19Z</vt:lpwstr>
  </property>
  <property fmtid="{D5CDD505-2E9C-101B-9397-08002B2CF9AE}" pid="4" name="MSIP_Label_2bbab825-a111-45e4-86a1-18cee0005896_Method">
    <vt:lpwstr>Standard</vt:lpwstr>
  </property>
  <property fmtid="{D5CDD505-2E9C-101B-9397-08002B2CF9AE}" pid="5" name="MSIP_Label_2bbab825-a111-45e4-86a1-18cee0005896_Name">
    <vt:lpwstr>2bbab825-a111-45e4-86a1-18cee0005896</vt:lpwstr>
  </property>
  <property fmtid="{D5CDD505-2E9C-101B-9397-08002B2CF9AE}" pid="6" name="MSIP_Label_2bbab825-a111-45e4-86a1-18cee0005896_SiteId">
    <vt:lpwstr>2567d566-604c-408a-8a60-55d0dc9d9d6b</vt:lpwstr>
  </property>
  <property fmtid="{D5CDD505-2E9C-101B-9397-08002B2CF9AE}" pid="7" name="MSIP_Label_2bbab825-a111-45e4-86a1-18cee0005896_ActionId">
    <vt:lpwstr>fb6084a3-adc1-41e5-b23d-0f07228e63d3</vt:lpwstr>
  </property>
  <property fmtid="{D5CDD505-2E9C-101B-9397-08002B2CF9AE}" pid="8" name="MSIP_Label_2bbab825-a111-45e4-86a1-18cee0005896_ContentBits">
    <vt:lpwstr>2</vt:lpwstr>
  </property>
</Properties>
</file>